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732" w:rsidRDefault="00F01732" w:rsidP="00F01732">
      <w:r>
        <w:t>E</w:t>
      </w:r>
      <w:r w:rsidRPr="00F01732">
        <w:t>ducación virtual</w:t>
      </w:r>
    </w:p>
    <w:p w:rsidR="00F01732" w:rsidRDefault="00F01732" w:rsidP="00F01732">
      <w:r>
        <w:t>Estudiante: Cesar Andrade Sanchez</w:t>
      </w:r>
    </w:p>
    <w:p w:rsidR="00F01732" w:rsidRDefault="00F01732" w:rsidP="00F01732">
      <w:r>
        <w:t>Modulo Introductorio</w:t>
      </w:r>
    </w:p>
    <w:p w:rsidR="00F01732" w:rsidRDefault="00F01732" w:rsidP="00F01732">
      <w:r>
        <w:t>Unidad dos “educación virtual y apoyos académicos”</w:t>
      </w:r>
    </w:p>
    <w:p w:rsidR="00F01732" w:rsidRDefault="00F01732" w:rsidP="00F01732"/>
    <w:p w:rsidR="00F01732" w:rsidRDefault="00F01732" w:rsidP="00F01732">
      <w:r>
        <w:t>Para desarrollar:</w:t>
      </w:r>
    </w:p>
    <w:p w:rsidR="00F01732" w:rsidRDefault="00F01732" w:rsidP="00F01732">
      <w:pPr>
        <w:pStyle w:val="Prrafodelista"/>
        <w:numPr>
          <w:ilvl w:val="0"/>
          <w:numId w:val="1"/>
        </w:numPr>
      </w:pPr>
      <w:r>
        <w:t>Identifique las condiciones que llevaron a Martha a fracasar en su experiencia como estudiante virtual, teniendo en cuenta las características de la educación virtual.</w:t>
      </w:r>
    </w:p>
    <w:p w:rsidR="00F01732" w:rsidRDefault="00F01732" w:rsidP="00F01732">
      <w:pPr>
        <w:pStyle w:val="Prrafodelista"/>
      </w:pPr>
    </w:p>
    <w:p w:rsidR="00F01732" w:rsidRDefault="00F01732" w:rsidP="00F01732">
      <w:pPr>
        <w:pStyle w:val="Prrafodelista"/>
        <w:jc w:val="both"/>
      </w:pPr>
      <w:proofErr w:type="spellStart"/>
      <w:r>
        <w:t>Rta</w:t>
      </w:r>
      <w:proofErr w:type="spellEnd"/>
      <w:r>
        <w:t>: Teniendo en cuenta que un estudiante virtual debe ser autocritico, autónomo, disciplinado, reflexivo con disposición y comunicación continua y asertiva, Martha no estableció la importancia de realizar un plan de estudio adecuado, establecido tiempo de trabajo, mecanismos de comunicación e investigación en los temas planteados por el tutor, interés y autoevaluación en su disposición, esto llevo a que no se obtuviera un resultado satisfactorio en el proceso de formación virtual de Marta, es importante tener en cuenta que además de deber ser se debe establecer un compromiso para dar resultados esperados.</w:t>
      </w:r>
    </w:p>
    <w:p w:rsidR="00F01732" w:rsidRDefault="00F01732" w:rsidP="00F01732">
      <w:pPr>
        <w:pStyle w:val="Prrafodelista"/>
        <w:jc w:val="both"/>
      </w:pPr>
    </w:p>
    <w:p w:rsidR="00F01732" w:rsidRDefault="00F01732" w:rsidP="00F01732">
      <w:pPr>
        <w:pStyle w:val="Prrafodelista"/>
        <w:jc w:val="both"/>
      </w:pPr>
    </w:p>
    <w:p w:rsidR="00F01732" w:rsidRDefault="00F01732" w:rsidP="00F01732">
      <w:pPr>
        <w:pStyle w:val="Prrafodelista"/>
        <w:numPr>
          <w:ilvl w:val="0"/>
          <w:numId w:val="1"/>
        </w:numPr>
      </w:pPr>
      <w:r>
        <w:t>Elabore un cuadro comparativo entre las características que hicieron fracasar a Martha como estudiante virtual y las características que debe tener una persona para ser un buen estudiante virtual.</w:t>
      </w:r>
    </w:p>
    <w:tbl>
      <w:tblPr>
        <w:tblStyle w:val="Tablaconcuadrcula"/>
        <w:tblW w:w="0" w:type="auto"/>
        <w:tblLook w:val="04A0" w:firstRow="1" w:lastRow="0" w:firstColumn="1" w:lastColumn="0" w:noHBand="0" w:noVBand="1"/>
      </w:tblPr>
      <w:tblGrid>
        <w:gridCol w:w="631"/>
        <w:gridCol w:w="4326"/>
        <w:gridCol w:w="3871"/>
      </w:tblGrid>
      <w:tr w:rsidR="00F01732" w:rsidTr="00A9526C">
        <w:tc>
          <w:tcPr>
            <w:tcW w:w="631" w:type="dxa"/>
          </w:tcPr>
          <w:p w:rsidR="00F01732" w:rsidRDefault="00F01732" w:rsidP="00F01732">
            <w:proofErr w:type="spellStart"/>
            <w:r>
              <w:t>Item</w:t>
            </w:r>
            <w:proofErr w:type="spellEnd"/>
          </w:p>
        </w:tc>
        <w:tc>
          <w:tcPr>
            <w:tcW w:w="4326" w:type="dxa"/>
          </w:tcPr>
          <w:p w:rsidR="00F01732" w:rsidRDefault="00A9526C" w:rsidP="00F01732">
            <w:r w:rsidRPr="00A9526C">
              <w:t>características que hicieron fracasar a Martha</w:t>
            </w:r>
          </w:p>
        </w:tc>
        <w:tc>
          <w:tcPr>
            <w:tcW w:w="3871" w:type="dxa"/>
          </w:tcPr>
          <w:p w:rsidR="00F01732" w:rsidRDefault="00A9526C" w:rsidP="00F01732">
            <w:r>
              <w:t>Características buen estudiante</w:t>
            </w:r>
          </w:p>
        </w:tc>
      </w:tr>
      <w:tr w:rsidR="00F01732" w:rsidTr="00A9526C">
        <w:tc>
          <w:tcPr>
            <w:tcW w:w="631" w:type="dxa"/>
          </w:tcPr>
          <w:p w:rsidR="00F01732" w:rsidRDefault="00A9526C" w:rsidP="00F01732">
            <w:r>
              <w:t>1</w:t>
            </w:r>
          </w:p>
        </w:tc>
        <w:tc>
          <w:tcPr>
            <w:tcW w:w="4326" w:type="dxa"/>
          </w:tcPr>
          <w:p w:rsidR="00F01732" w:rsidRDefault="00A9526C" w:rsidP="00F01732">
            <w:r>
              <w:t>Falta de interés y autocritica por su desempeño</w:t>
            </w:r>
          </w:p>
        </w:tc>
        <w:tc>
          <w:tcPr>
            <w:tcW w:w="3871" w:type="dxa"/>
          </w:tcPr>
          <w:p w:rsidR="00F01732" w:rsidRDefault="00A9526C" w:rsidP="00F01732">
            <w:r>
              <w:t>Auto crítica y entusiasmo por el resultado final</w:t>
            </w:r>
          </w:p>
        </w:tc>
      </w:tr>
      <w:tr w:rsidR="00F01732" w:rsidTr="00A9526C">
        <w:tc>
          <w:tcPr>
            <w:tcW w:w="631" w:type="dxa"/>
          </w:tcPr>
          <w:p w:rsidR="00F01732" w:rsidRDefault="00A9526C" w:rsidP="00F01732">
            <w:r>
              <w:t>2</w:t>
            </w:r>
          </w:p>
        </w:tc>
        <w:tc>
          <w:tcPr>
            <w:tcW w:w="4326" w:type="dxa"/>
          </w:tcPr>
          <w:p w:rsidR="00F01732" w:rsidRDefault="00A9526C" w:rsidP="00F01732">
            <w:r>
              <w:t>Falta de autonomía</w:t>
            </w:r>
          </w:p>
        </w:tc>
        <w:tc>
          <w:tcPr>
            <w:tcW w:w="3871" w:type="dxa"/>
          </w:tcPr>
          <w:p w:rsidR="00F01732" w:rsidRDefault="00A9526C" w:rsidP="00F01732">
            <w:r>
              <w:t>Autonomía para programación de actividades y cumplimento de responsabilidades</w:t>
            </w:r>
          </w:p>
        </w:tc>
      </w:tr>
      <w:tr w:rsidR="00F01732" w:rsidTr="00A9526C">
        <w:tc>
          <w:tcPr>
            <w:tcW w:w="631" w:type="dxa"/>
          </w:tcPr>
          <w:p w:rsidR="00F01732" w:rsidRDefault="00A9526C" w:rsidP="00F01732">
            <w:r>
              <w:t>3</w:t>
            </w:r>
          </w:p>
        </w:tc>
        <w:tc>
          <w:tcPr>
            <w:tcW w:w="4326" w:type="dxa"/>
          </w:tcPr>
          <w:p w:rsidR="00F01732" w:rsidRDefault="00A9526C" w:rsidP="00F01732">
            <w:r>
              <w:t>Falta de disciplina</w:t>
            </w:r>
          </w:p>
        </w:tc>
        <w:tc>
          <w:tcPr>
            <w:tcW w:w="3871" w:type="dxa"/>
          </w:tcPr>
          <w:p w:rsidR="00F01732" w:rsidRDefault="00A9526C" w:rsidP="00F01732">
            <w:r>
              <w:t>Disciplina y entrega a lo dispuesto en las actividades</w:t>
            </w:r>
          </w:p>
        </w:tc>
      </w:tr>
      <w:tr w:rsidR="00F01732" w:rsidTr="00A9526C">
        <w:tc>
          <w:tcPr>
            <w:tcW w:w="631" w:type="dxa"/>
          </w:tcPr>
          <w:p w:rsidR="00F01732" w:rsidRDefault="00A9526C" w:rsidP="00F01732">
            <w:r>
              <w:t>4</w:t>
            </w:r>
          </w:p>
        </w:tc>
        <w:tc>
          <w:tcPr>
            <w:tcW w:w="4326" w:type="dxa"/>
          </w:tcPr>
          <w:p w:rsidR="00F01732" w:rsidRDefault="00A9526C" w:rsidP="00F01732">
            <w:r>
              <w:t>Falta de investigación y comunicación</w:t>
            </w:r>
          </w:p>
        </w:tc>
        <w:tc>
          <w:tcPr>
            <w:tcW w:w="3871" w:type="dxa"/>
          </w:tcPr>
          <w:p w:rsidR="00F01732" w:rsidRDefault="00A9526C" w:rsidP="00F01732">
            <w:r>
              <w:t>Comunicación continua con tutores y compañeros</w:t>
            </w:r>
          </w:p>
        </w:tc>
      </w:tr>
      <w:tr w:rsidR="00F01732" w:rsidTr="00A9526C">
        <w:tc>
          <w:tcPr>
            <w:tcW w:w="631" w:type="dxa"/>
          </w:tcPr>
          <w:p w:rsidR="00F01732" w:rsidRDefault="00A9526C" w:rsidP="00F01732">
            <w:r>
              <w:t>5</w:t>
            </w:r>
          </w:p>
        </w:tc>
        <w:tc>
          <w:tcPr>
            <w:tcW w:w="4326" w:type="dxa"/>
          </w:tcPr>
          <w:p w:rsidR="00F01732" w:rsidRDefault="00A9526C" w:rsidP="00F01732">
            <w:r>
              <w:t xml:space="preserve">Falta de organización y disposición </w:t>
            </w:r>
          </w:p>
        </w:tc>
        <w:tc>
          <w:tcPr>
            <w:tcW w:w="3871" w:type="dxa"/>
          </w:tcPr>
          <w:p w:rsidR="00F01732" w:rsidRDefault="00A9526C" w:rsidP="00F01732">
            <w:r>
              <w:t>Organización, planeación y cumplimiento</w:t>
            </w:r>
          </w:p>
        </w:tc>
      </w:tr>
      <w:tr w:rsidR="00F01732" w:rsidTr="00A9526C">
        <w:tc>
          <w:tcPr>
            <w:tcW w:w="631" w:type="dxa"/>
          </w:tcPr>
          <w:p w:rsidR="00F01732" w:rsidRDefault="00A9526C" w:rsidP="00F01732">
            <w:r>
              <w:t>6</w:t>
            </w:r>
          </w:p>
        </w:tc>
        <w:tc>
          <w:tcPr>
            <w:tcW w:w="4326" w:type="dxa"/>
          </w:tcPr>
          <w:p w:rsidR="00F01732" w:rsidRDefault="00F01732" w:rsidP="00F01732"/>
        </w:tc>
        <w:tc>
          <w:tcPr>
            <w:tcW w:w="3871" w:type="dxa"/>
          </w:tcPr>
          <w:p w:rsidR="00F01732" w:rsidRDefault="00F01732" w:rsidP="00F01732"/>
        </w:tc>
      </w:tr>
    </w:tbl>
    <w:p w:rsidR="00F01732" w:rsidRDefault="00F01732" w:rsidP="00A9526C">
      <w:pPr>
        <w:jc w:val="both"/>
      </w:pPr>
      <w:bookmarkStart w:id="0" w:name="_GoBack"/>
    </w:p>
    <w:p w:rsidR="00F01732" w:rsidRDefault="00F01732" w:rsidP="00A9526C">
      <w:pPr>
        <w:pStyle w:val="Prrafodelista"/>
        <w:numPr>
          <w:ilvl w:val="0"/>
          <w:numId w:val="1"/>
        </w:numPr>
        <w:jc w:val="both"/>
      </w:pPr>
      <w:r>
        <w:t>Plantee una solución al caso de Martha, teniendo en cuenta la metodología que se sigue en la modalidad virtual, la forma en que se debe organizar el tiempo y las personas en que se puede apoyar.</w:t>
      </w:r>
    </w:p>
    <w:p w:rsidR="00F01732" w:rsidRDefault="00F01732" w:rsidP="00A9526C">
      <w:pPr>
        <w:jc w:val="both"/>
      </w:pPr>
    </w:p>
    <w:p w:rsidR="00C548FD" w:rsidRDefault="00A9526C" w:rsidP="00A9526C">
      <w:pPr>
        <w:jc w:val="both"/>
      </w:pPr>
      <w:r>
        <w:lastRenderedPageBreak/>
        <w:t>Para lograr un buen resultado, Martha debe realizar una programación adecuada de actividades en su responsabilidad educativa, debe establecer unos tiempos específicos para el desarrollo de tareas, realizar procesos de investigación no solo en buscadores, sino también con el apoyo de compañeros y sus tutores, priorizar metas y compromisos y disciplinarse para mejorar continuamente.</w:t>
      </w:r>
      <w:bookmarkEnd w:id="0"/>
    </w:p>
    <w:sectPr w:rsidR="00C548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DC322E"/>
    <w:multiLevelType w:val="hybridMultilevel"/>
    <w:tmpl w:val="B78E34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732"/>
    <w:rsid w:val="00A9526C"/>
    <w:rsid w:val="00C548FD"/>
    <w:rsid w:val="00F017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BEF1F"/>
  <w15:chartTrackingRefBased/>
  <w15:docId w15:val="{38B74ACB-D0E3-4673-97DC-8023EAB79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1732"/>
    <w:pPr>
      <w:ind w:left="720"/>
      <w:contextualSpacing/>
    </w:pPr>
  </w:style>
  <w:style w:type="table" w:styleId="Tablaconcuadrcula">
    <w:name w:val="Table Grid"/>
    <w:basedOn w:val="Tablanormal"/>
    <w:uiPriority w:val="39"/>
    <w:rsid w:val="00F017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344</Words>
  <Characters>1898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andrade sanchez</dc:creator>
  <cp:keywords/>
  <dc:description/>
  <cp:lastModifiedBy>cesar andrade sanchez</cp:lastModifiedBy>
  <cp:revision>1</cp:revision>
  <dcterms:created xsi:type="dcterms:W3CDTF">2019-03-06T03:13:00Z</dcterms:created>
  <dcterms:modified xsi:type="dcterms:W3CDTF">2019-03-06T03:30:00Z</dcterms:modified>
</cp:coreProperties>
</file>