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A3B" w:rsidRDefault="00853A3B" w:rsidP="00853A3B">
      <w:pPr>
        <w:shd w:val="clear" w:color="auto" w:fill="FFFFFF"/>
        <w:spacing w:after="120" w:line="240" w:lineRule="auto"/>
        <w:rPr>
          <w:rFonts w:ascii="Arial" w:eastAsia="Times New Roman" w:hAnsi="Arial" w:cs="Arial"/>
          <w:b/>
          <w:bCs/>
          <w:color w:val="222222"/>
          <w:sz w:val="28"/>
          <w:szCs w:val="28"/>
          <w:lang w:eastAsia="es-CO"/>
        </w:rPr>
      </w:pPr>
    </w:p>
    <w:p w:rsidR="00853A3B" w:rsidRDefault="00853A3B" w:rsidP="00853A3B">
      <w:pPr>
        <w:shd w:val="clear" w:color="auto" w:fill="FFFFFF"/>
        <w:spacing w:after="120" w:line="240" w:lineRule="auto"/>
        <w:rPr>
          <w:rFonts w:ascii="Arial" w:eastAsia="Times New Roman" w:hAnsi="Arial" w:cs="Arial"/>
          <w:b/>
          <w:bCs/>
          <w:color w:val="222222"/>
          <w:sz w:val="28"/>
          <w:szCs w:val="28"/>
          <w:lang w:eastAsia="es-CO"/>
        </w:rPr>
      </w:pPr>
    </w:p>
    <w:p w:rsidR="00853A3B" w:rsidRDefault="00853A3B" w:rsidP="00853A3B">
      <w:pPr>
        <w:shd w:val="clear" w:color="auto" w:fill="FFFFFF"/>
        <w:spacing w:after="120" w:line="240" w:lineRule="auto"/>
        <w:rPr>
          <w:rFonts w:ascii="Arial" w:eastAsia="Times New Roman" w:hAnsi="Arial" w:cs="Arial"/>
          <w:b/>
          <w:bCs/>
          <w:color w:val="222222"/>
          <w:sz w:val="28"/>
          <w:szCs w:val="28"/>
          <w:lang w:eastAsia="es-CO"/>
        </w:rPr>
      </w:pP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b/>
          <w:bCs/>
          <w:color w:val="222222"/>
          <w:sz w:val="28"/>
          <w:szCs w:val="28"/>
          <w:lang w:eastAsia="es-CO"/>
        </w:rPr>
        <w:t>Algeciras</w:t>
      </w:r>
      <w:r w:rsidRPr="00853A3B">
        <w:rPr>
          <w:rFonts w:ascii="Arial" w:eastAsia="Times New Roman" w:hAnsi="Arial" w:cs="Arial"/>
          <w:color w:val="222222"/>
          <w:sz w:val="28"/>
          <w:szCs w:val="28"/>
          <w:lang w:eastAsia="es-CO"/>
        </w:rPr>
        <w:t> municipio colombiano del departamento del </w:t>
      </w:r>
      <w:hyperlink r:id="rId6" w:tooltip="Huila" w:history="1">
        <w:r w:rsidRPr="00853A3B">
          <w:rPr>
            <w:rFonts w:ascii="Arial" w:eastAsia="Times New Roman" w:hAnsi="Arial" w:cs="Arial"/>
            <w:color w:val="0B0080"/>
            <w:sz w:val="28"/>
            <w:szCs w:val="28"/>
            <w:u w:val="single"/>
            <w:lang w:eastAsia="es-CO"/>
          </w:rPr>
          <w:t>Huila</w:t>
        </w:r>
      </w:hyperlink>
      <w:r w:rsidRPr="00853A3B">
        <w:rPr>
          <w:rFonts w:ascii="Arial" w:eastAsia="Times New Roman" w:hAnsi="Arial" w:cs="Arial"/>
          <w:color w:val="222222"/>
          <w:sz w:val="28"/>
          <w:szCs w:val="28"/>
          <w:lang w:eastAsia="es-CO"/>
        </w:rPr>
        <w:t> que se halla en un ramal de la cordillera andina.</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Basa su economía en la agricultura (café, pimiento, cacao, guayaba, lulo,)</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Con más de 30 000 habitantes, es considerada la "despensa agrícola del Huila".</w:t>
      </w:r>
    </w:p>
    <w:p w:rsidR="00853A3B" w:rsidRPr="00853A3B" w:rsidRDefault="00853A3B" w:rsidP="00853A3B">
      <w:pPr>
        <w:spacing w:after="60" w:line="240" w:lineRule="auto"/>
        <w:rPr>
          <w:rFonts w:ascii="Arial" w:eastAsia="Times New Roman" w:hAnsi="Arial" w:cs="Arial"/>
          <w:color w:val="000000"/>
          <w:sz w:val="28"/>
          <w:szCs w:val="28"/>
          <w:lang w:eastAsia="es-CO"/>
        </w:rPr>
      </w:pPr>
      <w:r w:rsidRPr="00853A3B">
        <w:rPr>
          <w:rFonts w:ascii="Arial" w:eastAsia="Times New Roman" w:hAnsi="Arial" w:cs="Arial"/>
          <w:b/>
          <w:bCs/>
          <w:color w:val="000000"/>
          <w:sz w:val="28"/>
          <w:szCs w:val="28"/>
          <w:lang w:val="es-ES" w:eastAsia="es-CO"/>
        </w:rPr>
        <w:br/>
        <w:t>Índice</w:t>
      </w:r>
    </w:p>
    <w:p w:rsidR="00853A3B" w:rsidRPr="00853A3B" w:rsidRDefault="00853A3B" w:rsidP="00853A3B">
      <w:pPr>
        <w:spacing w:after="60" w:line="240" w:lineRule="auto"/>
        <w:rPr>
          <w:rFonts w:ascii="Arial" w:eastAsia="Times New Roman" w:hAnsi="Arial" w:cs="Arial"/>
          <w:color w:val="000000"/>
          <w:sz w:val="28"/>
          <w:szCs w:val="28"/>
          <w:lang w:eastAsia="es-CO"/>
        </w:rPr>
      </w:pPr>
    </w:p>
    <w:p w:rsidR="00853A3B" w:rsidRPr="00853A3B" w:rsidRDefault="00853A3B" w:rsidP="00853A3B">
      <w:pPr>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         </w:t>
      </w:r>
      <w:hyperlink r:id="rId7" w:anchor="Toponimia" w:history="1">
        <w:r w:rsidRPr="00853A3B">
          <w:rPr>
            <w:rFonts w:ascii="Arial" w:eastAsia="Times New Roman" w:hAnsi="Arial" w:cs="Arial"/>
            <w:color w:val="0000FF"/>
            <w:sz w:val="28"/>
            <w:szCs w:val="28"/>
            <w:u w:val="single"/>
            <w:lang w:eastAsia="es-CO"/>
          </w:rPr>
          <w:t>1Toponimia</w:t>
        </w:r>
      </w:hyperlink>
    </w:p>
    <w:p w:rsidR="00853A3B" w:rsidRPr="00853A3B" w:rsidRDefault="00853A3B" w:rsidP="00853A3B">
      <w:pPr>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         </w:t>
      </w:r>
      <w:hyperlink r:id="rId8" w:anchor="Historia" w:history="1">
        <w:r w:rsidRPr="00853A3B">
          <w:rPr>
            <w:rFonts w:ascii="Arial" w:eastAsia="Times New Roman" w:hAnsi="Arial" w:cs="Arial"/>
            <w:color w:val="0000FF"/>
            <w:sz w:val="28"/>
            <w:szCs w:val="28"/>
            <w:u w:val="single"/>
            <w:lang w:eastAsia="es-CO"/>
          </w:rPr>
          <w:t>2Historia</w:t>
        </w:r>
      </w:hyperlink>
    </w:p>
    <w:p w:rsidR="00853A3B" w:rsidRPr="00853A3B" w:rsidRDefault="00853A3B" w:rsidP="00853A3B">
      <w:pPr>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         </w:t>
      </w:r>
      <w:hyperlink r:id="rId9" w:anchor="Referencias" w:history="1">
        <w:r w:rsidRPr="00853A3B">
          <w:rPr>
            <w:rFonts w:ascii="Arial" w:eastAsia="Times New Roman" w:hAnsi="Arial" w:cs="Arial"/>
            <w:color w:val="0000FF"/>
            <w:sz w:val="28"/>
            <w:szCs w:val="28"/>
            <w:u w:val="single"/>
            <w:lang w:eastAsia="es-CO"/>
          </w:rPr>
          <w:t>3Referencias</w:t>
        </w:r>
      </w:hyperlink>
    </w:p>
    <w:p w:rsidR="00853A3B" w:rsidRPr="00853A3B" w:rsidRDefault="00853A3B" w:rsidP="00853A3B">
      <w:pPr>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         </w:t>
      </w:r>
      <w:hyperlink r:id="rId10" w:anchor="Enlaces_externos" w:history="1">
        <w:r w:rsidRPr="00853A3B">
          <w:rPr>
            <w:rFonts w:ascii="Arial" w:eastAsia="Times New Roman" w:hAnsi="Arial" w:cs="Arial"/>
            <w:color w:val="0000FF"/>
            <w:sz w:val="28"/>
            <w:szCs w:val="28"/>
            <w:u w:val="single"/>
            <w:lang w:eastAsia="es-CO"/>
          </w:rPr>
          <w:t>4Enlaces externo</w:t>
        </w:r>
      </w:hyperlink>
      <w:r w:rsidRPr="00853A3B">
        <w:rPr>
          <w:rFonts w:ascii="Arial" w:eastAsia="Times New Roman" w:hAnsi="Arial" w:cs="Arial"/>
          <w:color w:val="000000"/>
          <w:sz w:val="28"/>
          <w:szCs w:val="28"/>
          <w:lang w:eastAsia="es-CO"/>
        </w:rPr>
        <w:t>s</w:t>
      </w:r>
    </w:p>
    <w:p w:rsidR="00853A3B" w:rsidRPr="00853A3B" w:rsidRDefault="00853A3B" w:rsidP="00853A3B">
      <w:pPr>
        <w:spacing w:after="24" w:line="240" w:lineRule="auto"/>
        <w:rPr>
          <w:rFonts w:ascii="Arial" w:eastAsia="Times New Roman" w:hAnsi="Arial" w:cs="Arial"/>
          <w:color w:val="000000"/>
          <w:sz w:val="28"/>
          <w:szCs w:val="28"/>
          <w:lang w:eastAsia="es-CO"/>
        </w:rPr>
      </w:pPr>
    </w:p>
    <w:p w:rsidR="00853A3B" w:rsidRPr="00853A3B" w:rsidRDefault="00853A3B" w:rsidP="00853A3B">
      <w:pPr>
        <w:shd w:val="clear" w:color="auto" w:fill="FFFFFF"/>
        <w:spacing w:before="240" w:after="60" w:line="240" w:lineRule="auto"/>
        <w:outlineLvl w:val="1"/>
        <w:rPr>
          <w:rFonts w:ascii="Arial" w:eastAsia="Times New Roman" w:hAnsi="Arial" w:cs="Arial"/>
          <w:b/>
          <w:bCs/>
          <w:color w:val="000000"/>
          <w:sz w:val="28"/>
          <w:szCs w:val="28"/>
          <w:lang w:eastAsia="es-CO"/>
        </w:rPr>
      </w:pPr>
      <w:r w:rsidRPr="00853A3B">
        <w:rPr>
          <w:rFonts w:ascii="Arial" w:eastAsia="Times New Roman" w:hAnsi="Arial" w:cs="Arial"/>
          <w:color w:val="000000"/>
          <w:sz w:val="28"/>
          <w:szCs w:val="28"/>
          <w:lang w:eastAsia="es-CO"/>
        </w:rPr>
        <w:t>Toponimia</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Este municipio tomó su nombre del municipio de </w:t>
      </w:r>
      <w:hyperlink r:id="rId11" w:tooltip="Algeciras" w:history="1">
        <w:r w:rsidRPr="00853A3B">
          <w:rPr>
            <w:rFonts w:ascii="Arial" w:eastAsia="Times New Roman" w:hAnsi="Arial" w:cs="Arial"/>
            <w:color w:val="0B0080"/>
            <w:sz w:val="28"/>
            <w:szCs w:val="28"/>
            <w:u w:val="single"/>
            <w:lang w:eastAsia="es-CO"/>
          </w:rPr>
          <w:t>Algeciras</w:t>
        </w:r>
      </w:hyperlink>
      <w:r w:rsidRPr="00853A3B">
        <w:rPr>
          <w:rFonts w:ascii="Arial" w:eastAsia="Times New Roman" w:hAnsi="Arial" w:cs="Arial"/>
          <w:color w:val="222222"/>
          <w:sz w:val="28"/>
          <w:szCs w:val="28"/>
          <w:lang w:eastAsia="es-CO"/>
        </w:rPr>
        <w:t>, </w:t>
      </w:r>
      <w:hyperlink r:id="rId12" w:tooltip="España" w:history="1">
        <w:r w:rsidRPr="00853A3B">
          <w:rPr>
            <w:rFonts w:ascii="Arial" w:eastAsia="Times New Roman" w:hAnsi="Arial" w:cs="Arial"/>
            <w:color w:val="0B0080"/>
            <w:sz w:val="28"/>
            <w:szCs w:val="28"/>
            <w:u w:val="single"/>
            <w:lang w:eastAsia="es-CO"/>
          </w:rPr>
          <w:t>España</w:t>
        </w:r>
      </w:hyperlink>
      <w:r w:rsidRPr="00853A3B">
        <w:rPr>
          <w:rFonts w:ascii="Arial" w:eastAsia="Times New Roman" w:hAnsi="Arial" w:cs="Arial"/>
          <w:color w:val="222222"/>
          <w:sz w:val="28"/>
          <w:szCs w:val="28"/>
          <w:lang w:eastAsia="es-CO"/>
        </w:rPr>
        <w:t>, a partir de un episodio de la </w:t>
      </w:r>
      <w:hyperlink r:id="rId13" w:tooltip="Guerra Civil Española" w:history="1">
        <w:r w:rsidRPr="00853A3B">
          <w:rPr>
            <w:rFonts w:ascii="Arial" w:eastAsia="Times New Roman" w:hAnsi="Arial" w:cs="Arial"/>
            <w:color w:val="0B0080"/>
            <w:sz w:val="28"/>
            <w:szCs w:val="28"/>
            <w:u w:val="single"/>
            <w:lang w:eastAsia="es-CO"/>
          </w:rPr>
          <w:t>Guerra Civil Española</w:t>
        </w:r>
      </w:hyperlink>
      <w:r w:rsidRPr="00853A3B">
        <w:rPr>
          <w:rFonts w:ascii="Arial" w:eastAsia="Times New Roman" w:hAnsi="Arial" w:cs="Arial"/>
          <w:color w:val="222222"/>
          <w:sz w:val="28"/>
          <w:szCs w:val="28"/>
          <w:lang w:eastAsia="es-CO"/>
        </w:rPr>
        <w:t> (1936-1939): la represalia por el masivo desembarco en Algeciras de tropas coloniales ("regulares" marroquíes y "legionarios") desde el municipio de </w:t>
      </w:r>
      <w:hyperlink r:id="rId14" w:tooltip="Ceuta" w:history="1">
        <w:r w:rsidRPr="00853A3B">
          <w:rPr>
            <w:rFonts w:ascii="Arial" w:eastAsia="Times New Roman" w:hAnsi="Arial" w:cs="Arial"/>
            <w:color w:val="0B0080"/>
            <w:sz w:val="28"/>
            <w:szCs w:val="28"/>
            <w:u w:val="single"/>
            <w:lang w:eastAsia="es-CO"/>
          </w:rPr>
          <w:t>Ceuta</w:t>
        </w:r>
      </w:hyperlink>
      <w:r w:rsidRPr="00853A3B">
        <w:rPr>
          <w:rFonts w:ascii="Arial" w:eastAsia="Times New Roman" w:hAnsi="Arial" w:cs="Arial"/>
          <w:color w:val="222222"/>
          <w:sz w:val="28"/>
          <w:szCs w:val="28"/>
          <w:lang w:eastAsia="es-CO"/>
        </w:rPr>
        <w:t>, en la orilla africana del </w:t>
      </w:r>
      <w:hyperlink r:id="rId15" w:tooltip="Estrecho de Gibraltar" w:history="1">
        <w:r w:rsidRPr="00853A3B">
          <w:rPr>
            <w:rFonts w:ascii="Arial" w:eastAsia="Times New Roman" w:hAnsi="Arial" w:cs="Arial"/>
            <w:color w:val="0B0080"/>
            <w:sz w:val="28"/>
            <w:szCs w:val="28"/>
            <w:u w:val="single"/>
            <w:lang w:eastAsia="es-CO"/>
          </w:rPr>
          <w:t>Estrecho de Gibraltar</w:t>
        </w:r>
      </w:hyperlink>
      <w:r w:rsidRPr="00853A3B">
        <w:rPr>
          <w:rFonts w:ascii="Arial" w:eastAsia="Times New Roman" w:hAnsi="Arial" w:cs="Arial"/>
          <w:color w:val="222222"/>
          <w:sz w:val="28"/>
          <w:szCs w:val="28"/>
          <w:lang w:eastAsia="es-CO"/>
        </w:rPr>
        <w:t>, el </w:t>
      </w:r>
      <w:hyperlink r:id="rId16" w:tooltip="5 de agosto" w:history="1">
        <w:r w:rsidRPr="00853A3B">
          <w:rPr>
            <w:rFonts w:ascii="Arial" w:eastAsia="Times New Roman" w:hAnsi="Arial" w:cs="Arial"/>
            <w:color w:val="0B0080"/>
            <w:sz w:val="28"/>
            <w:szCs w:val="28"/>
            <w:u w:val="single"/>
            <w:lang w:eastAsia="es-CO"/>
          </w:rPr>
          <w:t>5 de agosto</w:t>
        </w:r>
      </w:hyperlink>
      <w:r w:rsidRPr="00853A3B">
        <w:rPr>
          <w:rFonts w:ascii="Arial" w:eastAsia="Times New Roman" w:hAnsi="Arial" w:cs="Arial"/>
          <w:color w:val="222222"/>
          <w:sz w:val="28"/>
          <w:szCs w:val="28"/>
          <w:lang w:eastAsia="es-CO"/>
        </w:rPr>
        <w:t> de </w:t>
      </w:r>
      <w:hyperlink r:id="rId17" w:tooltip="1936" w:history="1">
        <w:r w:rsidRPr="00853A3B">
          <w:rPr>
            <w:rFonts w:ascii="Arial" w:eastAsia="Times New Roman" w:hAnsi="Arial" w:cs="Arial"/>
            <w:color w:val="0B0080"/>
            <w:sz w:val="28"/>
            <w:szCs w:val="28"/>
            <w:u w:val="single"/>
            <w:lang w:eastAsia="es-CO"/>
          </w:rPr>
          <w:t>1936</w:t>
        </w:r>
      </w:hyperlink>
      <w:r w:rsidRPr="00853A3B">
        <w:rPr>
          <w:rFonts w:ascii="Arial" w:eastAsia="Times New Roman" w:hAnsi="Arial" w:cs="Arial"/>
          <w:color w:val="222222"/>
          <w:sz w:val="28"/>
          <w:szCs w:val="28"/>
          <w:lang w:eastAsia="es-CO"/>
        </w:rPr>
        <w:t> por los "rebeldes" que habían dado el golpe de estado del 18 de julio.</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Dos días después, el 7 de agosto, el </w:t>
      </w:r>
      <w:hyperlink r:id="rId18" w:tooltip="Acorazado Jaime I" w:history="1">
        <w:r w:rsidRPr="00853A3B">
          <w:rPr>
            <w:rFonts w:ascii="Arial" w:eastAsia="Times New Roman" w:hAnsi="Arial" w:cs="Arial"/>
            <w:color w:val="0B0080"/>
            <w:sz w:val="28"/>
            <w:szCs w:val="28"/>
            <w:u w:val="single"/>
            <w:lang w:eastAsia="es-CO"/>
          </w:rPr>
          <w:t>acorazado Jaime I</w:t>
        </w:r>
      </w:hyperlink>
      <w:r w:rsidRPr="00853A3B">
        <w:rPr>
          <w:rFonts w:ascii="Arial" w:eastAsia="Times New Roman" w:hAnsi="Arial" w:cs="Arial"/>
          <w:color w:val="222222"/>
          <w:sz w:val="28"/>
          <w:szCs w:val="28"/>
          <w:lang w:eastAsia="es-CO"/>
        </w:rPr>
        <w:t>, que, como casi toda la </w:t>
      </w:r>
      <w:hyperlink r:id="rId19" w:tooltip="Armada Española" w:history="1">
        <w:r w:rsidRPr="00853A3B">
          <w:rPr>
            <w:rFonts w:ascii="Arial" w:eastAsia="Times New Roman" w:hAnsi="Arial" w:cs="Arial"/>
            <w:color w:val="0B0080"/>
            <w:sz w:val="28"/>
            <w:szCs w:val="28"/>
            <w:u w:val="single"/>
            <w:lang w:eastAsia="es-CO"/>
          </w:rPr>
          <w:t>Armada Española</w:t>
        </w:r>
      </w:hyperlink>
      <w:r w:rsidRPr="00853A3B">
        <w:rPr>
          <w:rFonts w:ascii="Arial" w:eastAsia="Times New Roman" w:hAnsi="Arial" w:cs="Arial"/>
          <w:color w:val="222222"/>
          <w:sz w:val="28"/>
          <w:szCs w:val="28"/>
          <w:lang w:eastAsia="es-CO"/>
        </w:rPr>
        <w:t>, había permanecido en manos del Gobierno republicano de Madrid, se situó en la bocana del puerto y bombardeó la indefensa ciudad. El número de víctimas se elevó a más de cien, entre muertos y heridos, casi todos civiles, y fueron numerosos los daños materiales. El buque "rebelde “cañonero fue alcanzado de lleno y quedó completamente inutilizado.</w:t>
      </w:r>
    </w:p>
    <w:p w:rsidR="00853A3B" w:rsidRDefault="00853A3B" w:rsidP="00853A3B">
      <w:pPr>
        <w:shd w:val="clear" w:color="auto" w:fill="FFFFFF"/>
        <w:spacing w:before="240" w:after="60" w:line="240" w:lineRule="auto"/>
        <w:outlineLvl w:val="1"/>
        <w:rPr>
          <w:rFonts w:ascii="Arial" w:eastAsia="Times New Roman" w:hAnsi="Arial" w:cs="Arial"/>
          <w:color w:val="000000"/>
          <w:sz w:val="28"/>
          <w:szCs w:val="28"/>
          <w:lang w:eastAsia="es-CO"/>
        </w:rPr>
      </w:pPr>
    </w:p>
    <w:p w:rsidR="00853A3B" w:rsidRDefault="00853A3B" w:rsidP="00853A3B">
      <w:pPr>
        <w:shd w:val="clear" w:color="auto" w:fill="FFFFFF"/>
        <w:spacing w:before="240" w:after="60" w:line="240" w:lineRule="auto"/>
        <w:outlineLvl w:val="1"/>
        <w:rPr>
          <w:rFonts w:ascii="Arial" w:eastAsia="Times New Roman" w:hAnsi="Arial" w:cs="Arial"/>
          <w:color w:val="000000"/>
          <w:sz w:val="28"/>
          <w:szCs w:val="28"/>
          <w:lang w:eastAsia="es-CO"/>
        </w:rPr>
      </w:pPr>
    </w:p>
    <w:p w:rsidR="00853A3B" w:rsidRDefault="00853A3B" w:rsidP="00853A3B">
      <w:pPr>
        <w:shd w:val="clear" w:color="auto" w:fill="FFFFFF"/>
        <w:spacing w:before="240" w:after="60" w:line="240" w:lineRule="auto"/>
        <w:outlineLvl w:val="1"/>
        <w:rPr>
          <w:rFonts w:ascii="Arial" w:eastAsia="Times New Roman" w:hAnsi="Arial" w:cs="Arial"/>
          <w:color w:val="000000"/>
          <w:sz w:val="28"/>
          <w:szCs w:val="28"/>
          <w:lang w:eastAsia="es-CO"/>
        </w:rPr>
      </w:pPr>
    </w:p>
    <w:p w:rsidR="00853A3B" w:rsidRPr="00853A3B" w:rsidRDefault="00853A3B" w:rsidP="00853A3B">
      <w:pPr>
        <w:shd w:val="clear" w:color="auto" w:fill="FFFFFF"/>
        <w:spacing w:before="240" w:after="60" w:line="240" w:lineRule="auto"/>
        <w:outlineLvl w:val="1"/>
        <w:rPr>
          <w:rFonts w:ascii="Arial" w:eastAsia="Times New Roman" w:hAnsi="Arial" w:cs="Arial"/>
          <w:b/>
          <w:bCs/>
          <w:color w:val="000000"/>
          <w:sz w:val="28"/>
          <w:szCs w:val="28"/>
          <w:lang w:eastAsia="es-CO"/>
        </w:rPr>
      </w:pPr>
      <w:r w:rsidRPr="00853A3B">
        <w:rPr>
          <w:rFonts w:ascii="Arial" w:eastAsia="Times New Roman" w:hAnsi="Arial" w:cs="Arial"/>
          <w:b/>
          <w:color w:val="000000"/>
          <w:sz w:val="28"/>
          <w:szCs w:val="28"/>
          <w:lang w:eastAsia="es-CO"/>
        </w:rPr>
        <w:t>Historia</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En </w:t>
      </w:r>
      <w:hyperlink r:id="rId20" w:tooltip="1824" w:history="1">
        <w:r w:rsidRPr="00853A3B">
          <w:rPr>
            <w:rFonts w:ascii="Arial" w:eastAsia="Times New Roman" w:hAnsi="Arial" w:cs="Arial"/>
            <w:color w:val="0B0080"/>
            <w:sz w:val="28"/>
            <w:szCs w:val="28"/>
            <w:u w:val="single"/>
            <w:lang w:eastAsia="es-CO"/>
          </w:rPr>
          <w:t>1824</w:t>
        </w:r>
      </w:hyperlink>
      <w:r w:rsidRPr="00853A3B">
        <w:rPr>
          <w:rFonts w:ascii="Arial" w:eastAsia="Times New Roman" w:hAnsi="Arial" w:cs="Arial"/>
          <w:color w:val="222222"/>
          <w:sz w:val="28"/>
          <w:szCs w:val="28"/>
          <w:lang w:eastAsia="es-CO"/>
        </w:rPr>
        <w:t xml:space="preserve">, los hermanos Gabriel y Miguel Perdomo Buendía, acompañados de varios trabajadores, llegaron en busca de fortuna a la colina de la Cordillera Oriental, que baña el </w:t>
      </w:r>
      <w:proofErr w:type="spellStart"/>
      <w:r w:rsidRPr="00853A3B">
        <w:rPr>
          <w:rFonts w:ascii="Arial" w:eastAsia="Times New Roman" w:hAnsi="Arial" w:cs="Arial"/>
          <w:color w:val="222222"/>
          <w:sz w:val="28"/>
          <w:szCs w:val="28"/>
          <w:lang w:eastAsia="es-CO"/>
        </w:rPr>
        <w:t>Quebradón</w:t>
      </w:r>
      <w:proofErr w:type="spellEnd"/>
      <w:r w:rsidRPr="00853A3B">
        <w:rPr>
          <w:rFonts w:ascii="Arial" w:eastAsia="Times New Roman" w:hAnsi="Arial" w:cs="Arial"/>
          <w:color w:val="222222"/>
          <w:sz w:val="28"/>
          <w:szCs w:val="28"/>
          <w:lang w:eastAsia="es-CO"/>
        </w:rPr>
        <w:t>, el Rio</w:t>
      </w:r>
      <w:r>
        <w:rPr>
          <w:rFonts w:ascii="Arial" w:eastAsia="Times New Roman" w:hAnsi="Arial" w:cs="Arial"/>
          <w:color w:val="222222"/>
          <w:sz w:val="28"/>
          <w:szCs w:val="28"/>
          <w:lang w:eastAsia="es-CO"/>
        </w:rPr>
        <w:t xml:space="preserve"> </w:t>
      </w:r>
      <w:r w:rsidRPr="00853A3B">
        <w:rPr>
          <w:rFonts w:ascii="Arial" w:eastAsia="Times New Roman" w:hAnsi="Arial" w:cs="Arial"/>
          <w:color w:val="222222"/>
          <w:sz w:val="28"/>
          <w:szCs w:val="28"/>
          <w:lang w:eastAsia="es-CO"/>
        </w:rPr>
        <w:t>blanco y las Dantas. Al día siguiente abrieron un claro en el bosque que apellidaron “El Paso”.</w:t>
      </w:r>
    </w:p>
    <w:p w:rsidR="00853A3B" w:rsidRPr="00853A3B" w:rsidRDefault="00853A3B" w:rsidP="00853A3B">
      <w:pPr>
        <w:shd w:val="clear" w:color="auto" w:fill="FFFFFF"/>
        <w:spacing w:after="120" w:line="240" w:lineRule="auto"/>
        <w:rPr>
          <w:rFonts w:ascii="Arial" w:eastAsia="Times New Roman" w:hAnsi="Arial" w:cs="Arial"/>
          <w:color w:val="222222"/>
          <w:sz w:val="28"/>
          <w:szCs w:val="28"/>
          <w:lang w:eastAsia="es-CO"/>
        </w:rPr>
      </w:pPr>
      <w:r w:rsidRPr="00853A3B">
        <w:rPr>
          <w:rFonts w:ascii="Arial" w:eastAsia="Times New Roman" w:hAnsi="Arial" w:cs="Arial"/>
          <w:color w:val="222222"/>
          <w:sz w:val="28"/>
          <w:szCs w:val="28"/>
          <w:lang w:eastAsia="es-CO"/>
        </w:rPr>
        <w:t>Al año</w:t>
      </w:r>
      <w:r>
        <w:rPr>
          <w:rFonts w:ascii="Arial" w:eastAsia="Times New Roman" w:hAnsi="Arial" w:cs="Arial"/>
          <w:color w:val="222222"/>
          <w:sz w:val="28"/>
          <w:szCs w:val="28"/>
          <w:lang w:eastAsia="es-CO"/>
        </w:rPr>
        <w:t xml:space="preserve"> </w:t>
      </w:r>
      <w:r w:rsidRPr="00853A3B">
        <w:rPr>
          <w:rFonts w:ascii="Arial" w:eastAsia="Times New Roman" w:hAnsi="Arial" w:cs="Arial"/>
          <w:color w:val="222222"/>
          <w:sz w:val="28"/>
          <w:szCs w:val="28"/>
          <w:lang w:eastAsia="es-CO"/>
        </w:rPr>
        <w:t xml:space="preserve">siguiente llegó Miguel Antonio Ortiz, acompañado de algunos parientes, atraídos por la explotación del caucho y la quina, muy abundante en esa zona colombiana y con la noticia ya difundida por todo el país, de que además, aquella parte de la cordillera era excepcionalmente rica en oro. En 1827 un terremoto sepultó con todos sus haberes a don Miguel Antonio Ortiz, los otros huyeron espantados: El </w:t>
      </w:r>
      <w:proofErr w:type="spellStart"/>
      <w:r w:rsidRPr="00853A3B">
        <w:rPr>
          <w:rFonts w:ascii="Arial" w:eastAsia="Times New Roman" w:hAnsi="Arial" w:cs="Arial"/>
          <w:color w:val="222222"/>
          <w:sz w:val="28"/>
          <w:szCs w:val="28"/>
          <w:lang w:eastAsia="es-CO"/>
        </w:rPr>
        <w:t>Quebradón</w:t>
      </w:r>
      <w:proofErr w:type="spellEnd"/>
      <w:r w:rsidRPr="00853A3B">
        <w:rPr>
          <w:rFonts w:ascii="Arial" w:eastAsia="Times New Roman" w:hAnsi="Arial" w:cs="Arial"/>
          <w:color w:val="222222"/>
          <w:sz w:val="28"/>
          <w:szCs w:val="28"/>
          <w:lang w:eastAsia="es-CO"/>
        </w:rPr>
        <w:t>, el Rio</w:t>
      </w:r>
      <w:r>
        <w:rPr>
          <w:rFonts w:ascii="Arial" w:eastAsia="Times New Roman" w:hAnsi="Arial" w:cs="Arial"/>
          <w:color w:val="222222"/>
          <w:sz w:val="28"/>
          <w:szCs w:val="28"/>
          <w:lang w:eastAsia="es-CO"/>
        </w:rPr>
        <w:t xml:space="preserve"> </w:t>
      </w:r>
      <w:r w:rsidRPr="00853A3B">
        <w:rPr>
          <w:rFonts w:ascii="Arial" w:eastAsia="Times New Roman" w:hAnsi="Arial" w:cs="Arial"/>
          <w:color w:val="222222"/>
          <w:sz w:val="28"/>
          <w:szCs w:val="28"/>
          <w:lang w:eastAsia="es-CO"/>
        </w:rPr>
        <w:t>blanco y las Damas –desbordados- inundaron, atropellaron y barrieron los terrenos aledaños.</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Posteriormente los hermanos Gabriel y Miguel Perdomo Buendía, volvieron a descuajar la montaña, a explotar el caucho y la quina y a hacer las primeras plantaciones que debían asegurarles su sustento y permanencia en la región. Resolvieron fundar un pueblo, sobre la margen derecha del </w:t>
      </w:r>
      <w:hyperlink r:id="rId21" w:tooltip="Río Neiva" w:history="1">
        <w:r w:rsidRPr="00853A3B">
          <w:rPr>
            <w:rFonts w:ascii="Arial" w:eastAsia="Times New Roman" w:hAnsi="Arial" w:cs="Arial"/>
            <w:color w:val="0B0080"/>
            <w:sz w:val="28"/>
            <w:szCs w:val="28"/>
            <w:u w:val="single"/>
            <w:lang w:eastAsia="es-CO"/>
          </w:rPr>
          <w:t>río Neiva</w:t>
        </w:r>
      </w:hyperlink>
      <w:r w:rsidRPr="00853A3B">
        <w:rPr>
          <w:rFonts w:ascii="Arial" w:eastAsia="Times New Roman" w:hAnsi="Arial" w:cs="Arial"/>
          <w:color w:val="222222"/>
          <w:sz w:val="28"/>
          <w:szCs w:val="28"/>
          <w:lang w:eastAsia="es-CO"/>
        </w:rPr>
        <w:t>, al que dieron el nombre de “El Puente”, donde se realizaban las transacciones de los productos de la región; sus moradores festejaban las fiestas de San Juan -24 de junio- y al día siguiente -25 de junio- se trasladaban a un lugar distante 5 kilómetro al Sur, donde habían construido una casa pequeña en el centro de una vasta y amena meseta, a celebras la fiesta de San Juanito.</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Cuando el precio de la quina bajó de tal forma que no se justificaba su búsqueda en aquellas regiones y la leyenda del oro se diluyó, los pobladores decidieron abandonar su negocio y trasladarse al valle.</w:t>
      </w:r>
    </w:p>
    <w:p w:rsidR="00853A3B" w:rsidRPr="00853A3B" w:rsidRDefault="00853A3B" w:rsidP="00853A3B">
      <w:pPr>
        <w:shd w:val="clear" w:color="auto" w:fill="FFFFFF"/>
        <w:spacing w:after="120" w:line="240" w:lineRule="auto"/>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El nuevo Corregimiento es erigido como Municipio por la Honorable Asamblea del Huila, por medio de la ordenanza nº 41 del 8 de abril de 1924, dándole el nombre de San Juanito, denominación que llevó hasta el 16 de junio de 1937, fecha en que se le cambió el nombre por el de Algeciras, según ordenanza departamental nº 036 en honor a la ciudad española de Algeciras, en Andalucía. El cambio de nombre se le comunicó oficialmente a la comunidad, mediante una campaña en la que todas las puertas de las casas amanecieron con el nombre de "Algeciras" escrito con tiza blanca.</w:t>
      </w:r>
    </w:p>
    <w:p w:rsidR="00853A3B" w:rsidRDefault="00853A3B" w:rsidP="00853A3B">
      <w:pPr>
        <w:shd w:val="clear" w:color="auto" w:fill="FFFFFF"/>
        <w:spacing w:after="60" w:line="240" w:lineRule="auto"/>
        <w:rPr>
          <w:rFonts w:ascii="Arial" w:eastAsia="Times New Roman" w:hAnsi="Arial" w:cs="Arial"/>
          <w:color w:val="000000"/>
          <w:sz w:val="28"/>
          <w:szCs w:val="28"/>
          <w:lang w:eastAsia="es-CO"/>
        </w:rPr>
      </w:pPr>
    </w:p>
    <w:p w:rsidR="00853A3B" w:rsidRDefault="00853A3B" w:rsidP="00853A3B">
      <w:pPr>
        <w:shd w:val="clear" w:color="auto" w:fill="FFFFFF"/>
        <w:spacing w:after="60" w:line="240" w:lineRule="auto"/>
        <w:rPr>
          <w:rFonts w:ascii="Arial" w:eastAsia="Times New Roman" w:hAnsi="Arial" w:cs="Arial"/>
          <w:color w:val="000000"/>
          <w:sz w:val="28"/>
          <w:szCs w:val="28"/>
          <w:lang w:eastAsia="es-CO"/>
        </w:rPr>
      </w:pPr>
    </w:p>
    <w:p w:rsidR="00853A3B" w:rsidRDefault="00853A3B" w:rsidP="00853A3B">
      <w:pPr>
        <w:shd w:val="clear" w:color="auto" w:fill="FFFFFF"/>
        <w:spacing w:after="60" w:line="240" w:lineRule="auto"/>
        <w:rPr>
          <w:rFonts w:ascii="Arial" w:eastAsia="Times New Roman" w:hAnsi="Arial" w:cs="Arial"/>
          <w:color w:val="000000"/>
          <w:sz w:val="28"/>
          <w:szCs w:val="28"/>
          <w:lang w:eastAsia="es-CO"/>
        </w:rPr>
      </w:pPr>
    </w:p>
    <w:p w:rsidR="00853A3B" w:rsidRDefault="00853A3B" w:rsidP="00853A3B">
      <w:pPr>
        <w:shd w:val="clear" w:color="auto" w:fill="FFFFFF"/>
        <w:spacing w:after="60" w:line="240" w:lineRule="auto"/>
        <w:rPr>
          <w:rFonts w:ascii="Arial" w:eastAsia="Times New Roman" w:hAnsi="Arial" w:cs="Arial"/>
          <w:color w:val="000000"/>
          <w:sz w:val="28"/>
          <w:szCs w:val="28"/>
          <w:lang w:eastAsia="es-CO"/>
        </w:rPr>
      </w:pPr>
    </w:p>
    <w:p w:rsidR="00853A3B" w:rsidRPr="00853A3B" w:rsidRDefault="00853A3B" w:rsidP="00853A3B">
      <w:pPr>
        <w:shd w:val="clear" w:color="auto" w:fill="FFFFFF"/>
        <w:spacing w:after="60" w:line="240" w:lineRule="auto"/>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Referencias</w:t>
      </w:r>
    </w:p>
    <w:p w:rsidR="00853A3B" w:rsidRPr="00853A3B" w:rsidRDefault="00853A3B" w:rsidP="00853A3B">
      <w:pPr>
        <w:shd w:val="clear" w:color="auto" w:fill="FFFFFF"/>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1.     ↑ </w:t>
      </w:r>
      <w:hyperlink r:id="rId22" w:anchor="cite_ref-Alcald%C3%ADa_1-0" w:history="1">
        <w:r w:rsidRPr="00853A3B">
          <w:rPr>
            <w:rFonts w:ascii="Arial" w:eastAsia="Times New Roman" w:hAnsi="Arial" w:cs="Arial"/>
            <w:color w:val="0B0080"/>
            <w:sz w:val="28"/>
            <w:szCs w:val="28"/>
            <w:u w:val="single"/>
            <w:lang w:eastAsia="es-CO"/>
          </w:rPr>
          <w:t>Saltar a</w:t>
        </w:r>
        <w:proofErr w:type="gramStart"/>
        <w:r w:rsidRPr="00853A3B">
          <w:rPr>
            <w:rFonts w:ascii="Arial" w:eastAsia="Times New Roman" w:hAnsi="Arial" w:cs="Arial"/>
            <w:color w:val="0B0080"/>
            <w:sz w:val="28"/>
            <w:szCs w:val="28"/>
            <w:u w:val="single"/>
            <w:lang w:eastAsia="es-CO"/>
          </w:rPr>
          <w:t>:</w:t>
        </w:r>
        <w:r w:rsidRPr="00853A3B">
          <w:rPr>
            <w:rFonts w:ascii="Arial" w:eastAsia="Times New Roman" w:hAnsi="Arial" w:cs="Arial"/>
            <w:b/>
            <w:bCs/>
            <w:i/>
            <w:iCs/>
            <w:color w:val="0B0080"/>
            <w:sz w:val="28"/>
            <w:szCs w:val="28"/>
            <w:u w:val="single"/>
            <w:vertAlign w:val="superscript"/>
            <w:lang w:eastAsia="es-CO"/>
          </w:rPr>
          <w:t>a</w:t>
        </w:r>
        <w:proofErr w:type="gramEnd"/>
      </w:hyperlink>
      <w:r w:rsidRPr="00853A3B">
        <w:rPr>
          <w:rFonts w:ascii="Arial" w:eastAsia="Times New Roman" w:hAnsi="Arial" w:cs="Arial"/>
          <w:color w:val="222222"/>
          <w:sz w:val="28"/>
          <w:szCs w:val="28"/>
          <w:lang w:eastAsia="es-CO"/>
        </w:rPr>
        <w:t> </w:t>
      </w:r>
      <w:hyperlink r:id="rId23" w:anchor="cite_ref-Alcald%C3%ADa_1-1" w:history="1">
        <w:r w:rsidRPr="00853A3B">
          <w:rPr>
            <w:rFonts w:ascii="Arial" w:eastAsia="Times New Roman" w:hAnsi="Arial" w:cs="Arial"/>
            <w:b/>
            <w:bCs/>
            <w:i/>
            <w:iCs/>
            <w:color w:val="0B0080"/>
            <w:sz w:val="28"/>
            <w:szCs w:val="28"/>
            <w:u w:val="single"/>
            <w:vertAlign w:val="superscript"/>
            <w:lang w:eastAsia="es-CO"/>
          </w:rPr>
          <w:t>b</w:t>
        </w:r>
      </w:hyperlink>
      <w:r w:rsidRPr="00853A3B">
        <w:rPr>
          <w:rFonts w:ascii="Arial" w:eastAsia="Times New Roman" w:hAnsi="Arial" w:cs="Arial"/>
          <w:color w:val="222222"/>
          <w:sz w:val="28"/>
          <w:szCs w:val="28"/>
          <w:lang w:eastAsia="es-CO"/>
        </w:rPr>
        <w:t> </w:t>
      </w:r>
      <w:hyperlink r:id="rId24" w:anchor="cite_ref-Alcald%C3%ADa_1-2" w:history="1">
        <w:r w:rsidRPr="00853A3B">
          <w:rPr>
            <w:rFonts w:ascii="Arial" w:eastAsia="Times New Roman" w:hAnsi="Arial" w:cs="Arial"/>
            <w:b/>
            <w:bCs/>
            <w:i/>
            <w:iCs/>
            <w:color w:val="0B0080"/>
            <w:sz w:val="28"/>
            <w:szCs w:val="28"/>
            <w:u w:val="single"/>
            <w:vertAlign w:val="superscript"/>
            <w:lang w:eastAsia="es-CO"/>
          </w:rPr>
          <w:t>c</w:t>
        </w:r>
      </w:hyperlink>
      <w:r w:rsidRPr="00853A3B">
        <w:rPr>
          <w:rFonts w:ascii="Arial" w:eastAsia="Times New Roman" w:hAnsi="Arial" w:cs="Arial"/>
          <w:color w:val="222222"/>
          <w:sz w:val="28"/>
          <w:szCs w:val="28"/>
          <w:lang w:eastAsia="es-CO"/>
        </w:rPr>
        <w:t> </w:t>
      </w:r>
      <w:hyperlink r:id="rId25" w:history="1">
        <w:r w:rsidRPr="00853A3B">
          <w:rPr>
            <w:rFonts w:ascii="Arial" w:eastAsia="Times New Roman" w:hAnsi="Arial" w:cs="Arial"/>
            <w:color w:val="663366"/>
            <w:sz w:val="28"/>
            <w:szCs w:val="28"/>
            <w:u w:val="single"/>
            <w:lang w:eastAsia="es-CO"/>
          </w:rPr>
          <w:t>«Información general de Algeciras»</w:t>
        </w:r>
      </w:hyperlink>
      <w:r w:rsidRPr="00853A3B">
        <w:rPr>
          <w:rFonts w:ascii="Arial" w:eastAsia="Times New Roman" w:hAnsi="Arial" w:cs="Arial"/>
          <w:color w:val="222222"/>
          <w:sz w:val="28"/>
          <w:szCs w:val="28"/>
          <w:lang w:eastAsia="es-CO"/>
        </w:rPr>
        <w:t>. Alcaldía del municipio. Consultado el 1 de mayo de 2015.</w:t>
      </w:r>
    </w:p>
    <w:p w:rsidR="00853A3B" w:rsidRPr="00853A3B" w:rsidRDefault="00853A3B" w:rsidP="00853A3B">
      <w:pPr>
        <w:shd w:val="clear" w:color="auto" w:fill="FFFFFF"/>
        <w:spacing w:after="120"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2.     </w:t>
      </w:r>
      <w:hyperlink r:id="rId26" w:anchor="cite_ref-Censo_2-0" w:tooltip="Volver arriba" w:history="1">
        <w:r w:rsidRPr="00853A3B">
          <w:rPr>
            <w:rFonts w:ascii="Arial" w:eastAsia="Times New Roman" w:hAnsi="Arial" w:cs="Arial"/>
            <w:color w:val="0B0080"/>
            <w:sz w:val="28"/>
            <w:szCs w:val="28"/>
            <w:u w:val="single"/>
            <w:lang w:eastAsia="es-CO"/>
          </w:rPr>
          <w:t>↑</w:t>
        </w:r>
      </w:hyperlink>
      <w:r w:rsidRPr="00853A3B">
        <w:rPr>
          <w:rFonts w:ascii="Arial" w:eastAsia="Times New Roman" w:hAnsi="Arial" w:cs="Arial"/>
          <w:color w:val="222222"/>
          <w:sz w:val="28"/>
          <w:szCs w:val="28"/>
          <w:lang w:eastAsia="es-CO"/>
        </w:rPr>
        <w:t> </w:t>
      </w:r>
      <w:hyperlink r:id="rId27" w:history="1">
        <w:r w:rsidRPr="00853A3B">
          <w:rPr>
            <w:rFonts w:ascii="Arial" w:eastAsia="Times New Roman" w:hAnsi="Arial" w:cs="Arial"/>
            <w:color w:val="663366"/>
            <w:sz w:val="28"/>
            <w:szCs w:val="28"/>
            <w:u w:val="single"/>
            <w:lang w:eastAsia="es-CO"/>
          </w:rPr>
          <w:t>«Resultados y proyecciones (2005-2020) del censo 2005»</w:t>
        </w:r>
      </w:hyperlink>
      <w:r w:rsidRPr="00853A3B">
        <w:rPr>
          <w:rFonts w:ascii="Arial" w:eastAsia="Times New Roman" w:hAnsi="Arial" w:cs="Arial"/>
          <w:color w:val="222222"/>
          <w:sz w:val="28"/>
          <w:szCs w:val="28"/>
          <w:lang w:eastAsia="es-CO"/>
        </w:rPr>
        <w:t>. DANE. Consultado el 1 de mayo de 2015.</w:t>
      </w:r>
    </w:p>
    <w:p w:rsidR="00853A3B" w:rsidRPr="00853A3B" w:rsidRDefault="00853A3B" w:rsidP="00853A3B">
      <w:pPr>
        <w:shd w:val="clear" w:color="auto" w:fill="FFFFFF"/>
        <w:spacing w:after="60" w:line="240" w:lineRule="auto"/>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Enlaces externos</w:t>
      </w:r>
    </w:p>
    <w:p w:rsidR="00853A3B" w:rsidRPr="00853A3B" w:rsidRDefault="00853A3B" w:rsidP="00853A3B">
      <w:pPr>
        <w:shd w:val="clear" w:color="auto" w:fill="FFFFFF"/>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         </w:t>
      </w:r>
      <w:r w:rsidRPr="00853A3B">
        <w:rPr>
          <w:rFonts w:ascii="Arial" w:eastAsia="Times New Roman" w:hAnsi="Arial" w:cs="Arial"/>
          <w:noProof/>
          <w:color w:val="222222"/>
          <w:sz w:val="28"/>
          <w:szCs w:val="28"/>
          <w:lang w:eastAsia="es-CO"/>
        </w:rPr>
        <mc:AlternateContent>
          <mc:Choice Requires="wps">
            <w:drawing>
              <wp:inline distT="0" distB="0" distL="0" distR="0">
                <wp:extent cx="140970" cy="193675"/>
                <wp:effectExtent l="0" t="0" r="0" b="0"/>
                <wp:docPr id="4" name="Rectángulo 4" descr="https://upload.wikimedia.org/wikipedia/commons/thumb/4/4a/Commons-logo.svg/15px-Commons-logo.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C9769" id="Rectángulo 4" o:spid="_x0000_s1026" alt="https://upload.wikimedia.org/wikipedia/commons/thumb/4/4a/Commons-logo.svg/15px-Commons-logo.svg.png" style="width:11.1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" filled="f" stroked="f">
                <o:lock v:ext="edit" aspectratio="t"/>
                <w10:anchorlock/>
              </v:rect>
            </w:pict>
          </mc:Fallback>
        </mc:AlternateContent>
      </w:r>
      <w:r w:rsidRPr="00853A3B">
        <w:rPr>
          <w:rFonts w:ascii="Arial" w:eastAsia="Times New Roman" w:hAnsi="Arial" w:cs="Arial"/>
          <w:color w:val="222222"/>
          <w:sz w:val="28"/>
          <w:szCs w:val="28"/>
          <w:lang w:eastAsia="es-CO"/>
        </w:rPr>
        <w:t> </w:t>
      </w:r>
      <w:proofErr w:type="spellStart"/>
      <w:r w:rsidRPr="00853A3B">
        <w:rPr>
          <w:rFonts w:ascii="Arial" w:eastAsia="Times New Roman" w:hAnsi="Arial" w:cs="Arial"/>
          <w:color w:val="222222"/>
          <w:sz w:val="28"/>
          <w:szCs w:val="28"/>
          <w:lang w:eastAsia="es-CO"/>
        </w:rPr>
        <w:fldChar w:fldCharType="begin"/>
      </w:r>
      <w:r w:rsidRPr="00853A3B">
        <w:rPr>
          <w:rFonts w:ascii="Arial" w:eastAsia="Times New Roman" w:hAnsi="Arial" w:cs="Arial"/>
          <w:color w:val="222222"/>
          <w:sz w:val="28"/>
          <w:szCs w:val="28"/>
          <w:lang w:eastAsia="es-CO"/>
        </w:rPr>
        <w:instrText xml:space="preserve"> HYPERLINK "https://es.wikipedia.org/wiki/Wikimedia_Commons" \o "Wikimedia Commons" </w:instrText>
      </w:r>
      <w:r w:rsidRPr="00853A3B">
        <w:rPr>
          <w:rFonts w:ascii="Arial" w:eastAsia="Times New Roman" w:hAnsi="Arial" w:cs="Arial"/>
          <w:color w:val="222222"/>
          <w:sz w:val="28"/>
          <w:szCs w:val="28"/>
          <w:lang w:eastAsia="es-CO"/>
        </w:rPr>
        <w:fldChar w:fldCharType="separate"/>
      </w:r>
      <w:r w:rsidRPr="00853A3B">
        <w:rPr>
          <w:rFonts w:ascii="Arial" w:eastAsia="Times New Roman" w:hAnsi="Arial" w:cs="Arial"/>
          <w:color w:val="0B0080"/>
          <w:sz w:val="28"/>
          <w:szCs w:val="28"/>
          <w:u w:val="single"/>
          <w:lang w:eastAsia="es-CO"/>
        </w:rPr>
        <w:t>Wikimedia</w:t>
      </w:r>
      <w:proofErr w:type="spellEnd"/>
      <w:r w:rsidRPr="00853A3B">
        <w:rPr>
          <w:rFonts w:ascii="Arial" w:eastAsia="Times New Roman" w:hAnsi="Arial" w:cs="Arial"/>
          <w:color w:val="0B0080"/>
          <w:sz w:val="28"/>
          <w:szCs w:val="28"/>
          <w:u w:val="single"/>
          <w:lang w:eastAsia="es-CO"/>
        </w:rPr>
        <w:t xml:space="preserve"> </w:t>
      </w:r>
      <w:proofErr w:type="spellStart"/>
      <w:r w:rsidRPr="00853A3B">
        <w:rPr>
          <w:rFonts w:ascii="Arial" w:eastAsia="Times New Roman" w:hAnsi="Arial" w:cs="Arial"/>
          <w:color w:val="0B0080"/>
          <w:sz w:val="28"/>
          <w:szCs w:val="28"/>
          <w:u w:val="single"/>
          <w:lang w:eastAsia="es-CO"/>
        </w:rPr>
        <w:t>Commons</w:t>
      </w:r>
      <w:proofErr w:type="spellEnd"/>
      <w:r w:rsidRPr="00853A3B">
        <w:rPr>
          <w:rFonts w:ascii="Arial" w:eastAsia="Times New Roman" w:hAnsi="Arial" w:cs="Arial"/>
          <w:color w:val="222222"/>
          <w:sz w:val="28"/>
          <w:szCs w:val="28"/>
          <w:lang w:eastAsia="es-CO"/>
        </w:rPr>
        <w:fldChar w:fldCharType="end"/>
      </w:r>
      <w:r w:rsidRPr="00853A3B">
        <w:rPr>
          <w:rFonts w:ascii="Arial" w:eastAsia="Times New Roman" w:hAnsi="Arial" w:cs="Arial"/>
          <w:color w:val="222222"/>
          <w:sz w:val="28"/>
          <w:szCs w:val="28"/>
          <w:lang w:eastAsia="es-CO"/>
        </w:rPr>
        <w:t> alberga una categoría multimedia sobre </w:t>
      </w:r>
      <w:hyperlink r:id="rId28" w:tooltip="commons:Category:Algeciras, Huila" w:history="1">
        <w:r w:rsidRPr="00853A3B">
          <w:rPr>
            <w:rFonts w:ascii="Arial" w:eastAsia="Times New Roman" w:hAnsi="Arial" w:cs="Arial"/>
            <w:b/>
            <w:bCs/>
            <w:color w:val="663366"/>
            <w:sz w:val="28"/>
            <w:szCs w:val="28"/>
            <w:u w:val="single"/>
            <w:lang w:eastAsia="es-CO"/>
          </w:rPr>
          <w:t>Algeciras</w:t>
        </w:r>
      </w:hyperlink>
      <w:r w:rsidRPr="00853A3B">
        <w:rPr>
          <w:rFonts w:ascii="Arial" w:eastAsia="Times New Roman" w:hAnsi="Arial" w:cs="Arial"/>
          <w:color w:val="222222"/>
          <w:sz w:val="28"/>
          <w:szCs w:val="28"/>
          <w:lang w:eastAsia="es-CO"/>
        </w:rPr>
        <w:t>.</w:t>
      </w:r>
    </w:p>
    <w:p w:rsidR="00853A3B" w:rsidRPr="00853A3B" w:rsidRDefault="00853A3B" w:rsidP="00853A3B">
      <w:pPr>
        <w:shd w:val="clear" w:color="auto" w:fill="FFFFFF"/>
        <w:spacing w:after="24" w:line="240" w:lineRule="auto"/>
        <w:ind w:hanging="360"/>
        <w:rPr>
          <w:rFonts w:ascii="Arial" w:eastAsia="Times New Roman" w:hAnsi="Arial" w:cs="Arial"/>
          <w:color w:val="000000"/>
          <w:sz w:val="28"/>
          <w:szCs w:val="28"/>
          <w:lang w:eastAsia="es-CO"/>
        </w:rPr>
      </w:pPr>
      <w:r w:rsidRPr="00853A3B">
        <w:rPr>
          <w:rFonts w:ascii="Arial" w:eastAsia="Times New Roman" w:hAnsi="Arial" w:cs="Arial"/>
          <w:color w:val="222222"/>
          <w:sz w:val="28"/>
          <w:szCs w:val="28"/>
          <w:lang w:eastAsia="es-CO"/>
        </w:rPr>
        <w:t>·         </w:t>
      </w:r>
      <w:hyperlink r:id="rId29" w:history="1">
        <w:r w:rsidRPr="00853A3B">
          <w:rPr>
            <w:rFonts w:ascii="Arial" w:eastAsia="Times New Roman" w:hAnsi="Arial" w:cs="Arial"/>
            <w:color w:val="663366"/>
            <w:sz w:val="28"/>
            <w:szCs w:val="28"/>
            <w:u w:val="single"/>
            <w:lang w:eastAsia="es-CO"/>
          </w:rPr>
          <w:t>Sitio oficial del municipio</w:t>
        </w:r>
      </w:hyperlink>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Default="00853A3B" w:rsidP="00853A3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IMÁGENES</w:t>
      </w:r>
    </w:p>
    <w:p w:rsidR="00853A3B" w:rsidRPr="00853A3B" w:rsidRDefault="00853A3B" w:rsidP="00853A3B">
      <w:pPr>
        <w:spacing w:after="0" w:line="240" w:lineRule="auto"/>
        <w:rPr>
          <w:rFonts w:ascii="Arial" w:eastAsia="Times New Roman" w:hAnsi="Arial" w:cs="Arial"/>
          <w:color w:val="000000"/>
          <w:sz w:val="28"/>
          <w:szCs w:val="28"/>
          <w:lang w:eastAsia="es-CO"/>
        </w:rPr>
      </w:pPr>
      <w:r w:rsidRPr="00853A3B">
        <w:rPr>
          <w:rFonts w:ascii="Arial" w:eastAsia="Times New Roman" w:hAnsi="Arial" w:cs="Arial"/>
          <w:noProof/>
          <w:color w:val="000000"/>
          <w:sz w:val="28"/>
          <w:szCs w:val="28"/>
          <w:lang w:eastAsia="es-CO"/>
        </w:rPr>
        <w:drawing>
          <wp:inline distT="0" distB="0" distL="0" distR="0" wp14:anchorId="08627590" wp14:editId="4444C8B7">
            <wp:extent cx="2162215" cy="3973053"/>
            <wp:effectExtent l="0" t="0" r="0" b="8890"/>
            <wp:docPr id="3" name="Imagen 3" descr="Resultado de imagen para imagenes de algeciras h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magenes de algeciras huil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094" cy="3989368"/>
                    </a:xfrm>
                    <a:prstGeom prst="rect">
                      <a:avLst/>
                    </a:prstGeom>
                    <a:noFill/>
                    <a:ln>
                      <a:noFill/>
                    </a:ln>
                  </pic:spPr>
                </pic:pic>
              </a:graphicData>
            </a:graphic>
          </wp:inline>
        </w:drawing>
      </w:r>
      <w:r w:rsidRPr="00853A3B">
        <w:rPr>
          <w:rFonts w:ascii="Arial" w:eastAsia="Times New Roman" w:hAnsi="Arial" w:cs="Arial"/>
          <w:noProof/>
          <w:color w:val="000000"/>
          <w:sz w:val="28"/>
          <w:szCs w:val="28"/>
          <w:lang w:eastAsia="es-CO"/>
        </w:rPr>
        <w:drawing>
          <wp:inline distT="0" distB="0" distL="0" distR="0" wp14:anchorId="5844A77E" wp14:editId="5CDA69AF">
            <wp:extent cx="3291448" cy="4024666"/>
            <wp:effectExtent l="0" t="0" r="4445" b="0"/>
            <wp:docPr id="2" name="Imagen 2" descr="Resultado de imagen para imagenes de ALCALDIA algeciras h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magenes de ALCALDIA algeciras huil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7223" cy="4031728"/>
                    </a:xfrm>
                    <a:prstGeom prst="rect">
                      <a:avLst/>
                    </a:prstGeom>
                    <a:noFill/>
                    <a:ln>
                      <a:noFill/>
                    </a:ln>
                  </pic:spPr>
                </pic:pic>
              </a:graphicData>
            </a:graphic>
          </wp:inline>
        </w:drawing>
      </w:r>
    </w:p>
    <w:p w:rsidR="00853A3B" w:rsidRPr="00853A3B" w:rsidRDefault="00853A3B" w:rsidP="00853A3B">
      <w:pPr>
        <w:spacing w:after="0" w:line="240" w:lineRule="auto"/>
        <w:rPr>
          <w:rFonts w:ascii="Arial" w:eastAsia="Times New Roman" w:hAnsi="Arial" w:cs="Arial"/>
          <w:color w:val="000000"/>
          <w:sz w:val="28"/>
          <w:szCs w:val="28"/>
          <w:lang w:eastAsia="es-CO"/>
        </w:rPr>
      </w:pPr>
      <w:r>
        <w:rPr>
          <w:rFonts w:ascii="Arial" w:eastAsia="Times New Roman" w:hAnsi="Arial" w:cs="Arial"/>
          <w:color w:val="000000"/>
          <w:sz w:val="28"/>
          <w:szCs w:val="28"/>
          <w:lang w:eastAsia="es-CO"/>
        </w:rPr>
        <w:t xml:space="preserve">               </w:t>
      </w:r>
      <w:r w:rsidRPr="00853A3B">
        <w:rPr>
          <w:rFonts w:ascii="Arial" w:eastAsia="Times New Roman" w:hAnsi="Arial" w:cs="Arial"/>
          <w:color w:val="000000"/>
          <w:sz w:val="28"/>
          <w:szCs w:val="28"/>
          <w:lang w:eastAsia="es-CO"/>
        </w:rPr>
        <w:t>IGLESIA</w:t>
      </w:r>
      <w:r>
        <w:rPr>
          <w:rFonts w:ascii="Arial" w:eastAsia="Times New Roman" w:hAnsi="Arial" w:cs="Arial"/>
          <w:color w:val="000000"/>
          <w:sz w:val="28"/>
          <w:szCs w:val="28"/>
          <w:lang w:eastAsia="es-CO"/>
        </w:rPr>
        <w:t xml:space="preserve">                                                 </w:t>
      </w:r>
      <w:r w:rsidRPr="00853A3B">
        <w:rPr>
          <w:rFonts w:ascii="Arial" w:eastAsia="Times New Roman" w:hAnsi="Arial" w:cs="Arial"/>
          <w:color w:val="000000"/>
          <w:sz w:val="28"/>
          <w:szCs w:val="28"/>
          <w:lang w:eastAsia="es-CO"/>
        </w:rPr>
        <w:t>ALCALDIA</w:t>
      </w:r>
    </w:p>
    <w:p w:rsidR="00853A3B" w:rsidRPr="00853A3B" w:rsidRDefault="00853A3B" w:rsidP="00853A3B">
      <w:pPr>
        <w:tabs>
          <w:tab w:val="left" w:pos="5300"/>
        </w:tabs>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lastRenderedPageBreak/>
        <w:t> </w:t>
      </w: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r w:rsidRPr="00853A3B">
        <w:rPr>
          <w:rFonts w:ascii="Arial" w:eastAsia="Times New Roman" w:hAnsi="Arial" w:cs="Arial"/>
          <w:color w:val="000000"/>
          <w:sz w:val="28"/>
          <w:szCs w:val="28"/>
          <w:lang w:eastAsia="es-CO"/>
        </w:rPr>
        <w:t>PARQUE PRINCIPAL</w:t>
      </w:r>
    </w:p>
    <w:p w:rsidR="00853A3B" w:rsidRPr="00853A3B" w:rsidRDefault="00853A3B" w:rsidP="00853A3B">
      <w:pPr>
        <w:spacing w:after="0" w:line="240" w:lineRule="auto"/>
        <w:rPr>
          <w:rFonts w:ascii="Arial" w:eastAsia="Times New Roman" w:hAnsi="Arial" w:cs="Arial"/>
          <w:color w:val="000000"/>
          <w:sz w:val="28"/>
          <w:szCs w:val="28"/>
          <w:lang w:eastAsia="es-CO"/>
        </w:rPr>
      </w:pPr>
      <w:r w:rsidRPr="00853A3B">
        <w:rPr>
          <w:rFonts w:ascii="Arial" w:eastAsia="Times New Roman" w:hAnsi="Arial" w:cs="Arial"/>
          <w:noProof/>
          <w:color w:val="000000"/>
          <w:sz w:val="28"/>
          <w:szCs w:val="28"/>
          <w:lang w:eastAsia="es-CO"/>
        </w:rPr>
        <w:drawing>
          <wp:inline distT="0" distB="0" distL="0" distR="0">
            <wp:extent cx="6092825" cy="4035425"/>
            <wp:effectExtent l="0" t="0" r="3175" b="3175"/>
            <wp:docPr id="1" name="Imagen 1" descr="Resultado de imagen para imagenes de PARQUE PRINCIPAL algeciras hu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imagenes de PARQUE PRINCIPAL algeciras huil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2825" cy="4035425"/>
                    </a:xfrm>
                    <a:prstGeom prst="rect">
                      <a:avLst/>
                    </a:prstGeom>
                    <a:noFill/>
                    <a:ln>
                      <a:noFill/>
                    </a:ln>
                  </pic:spPr>
                </pic:pic>
              </a:graphicData>
            </a:graphic>
          </wp:inline>
        </w:drawing>
      </w:r>
    </w:p>
    <w:p w:rsidR="00853A3B" w:rsidRPr="00853A3B" w:rsidRDefault="00853A3B" w:rsidP="00853A3B">
      <w:pPr>
        <w:spacing w:after="0" w:line="240" w:lineRule="auto"/>
        <w:rPr>
          <w:rFonts w:ascii="Arial" w:eastAsia="Times New Roman" w:hAnsi="Arial" w:cs="Arial"/>
          <w:color w:val="000000"/>
          <w:sz w:val="28"/>
          <w:szCs w:val="28"/>
          <w:lang w:eastAsia="es-CO"/>
        </w:rPr>
      </w:pPr>
    </w:p>
    <w:p w:rsidR="00294C4B" w:rsidRPr="00294C4B" w:rsidRDefault="00294C4B" w:rsidP="00294C4B">
      <w:pPr>
        <w:spacing w:after="0" w:line="240" w:lineRule="auto"/>
        <w:rPr>
          <w:rFonts w:ascii="Arial" w:eastAsia="Times New Roman" w:hAnsi="Arial" w:cs="Arial"/>
          <w:color w:val="000000"/>
          <w:sz w:val="28"/>
          <w:szCs w:val="28"/>
          <w:lang w:eastAsia="es-CO"/>
        </w:rPr>
      </w:pPr>
    </w:p>
    <w:p w:rsidR="00294C4B" w:rsidRDefault="00294C4B" w:rsidP="00294C4B">
      <w:pPr>
        <w:pStyle w:val="NormalWeb"/>
        <w:spacing w:before="0" w:beforeAutospacing="0" w:after="0" w:afterAutospacing="0"/>
        <w:jc w:val="both"/>
        <w:rPr>
          <w:color w:val="000000"/>
          <w:sz w:val="27"/>
          <w:szCs w:val="27"/>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Default="00853A3B" w:rsidP="00853A3B">
      <w:pPr>
        <w:spacing w:after="0" w:line="240" w:lineRule="auto"/>
        <w:rPr>
          <w:rFonts w:ascii="Arial" w:eastAsia="Times New Roman" w:hAnsi="Arial" w:cs="Arial"/>
          <w:color w:val="000000"/>
          <w:sz w:val="28"/>
          <w:szCs w:val="28"/>
          <w:lang w:eastAsia="es-CO"/>
        </w:rPr>
      </w:pPr>
    </w:p>
    <w:p w:rsidR="00294C4B" w:rsidRDefault="00294C4B" w:rsidP="00853A3B">
      <w:pPr>
        <w:spacing w:after="0" w:line="240" w:lineRule="auto"/>
        <w:rPr>
          <w:rFonts w:ascii="Arial" w:eastAsia="Times New Roman" w:hAnsi="Arial" w:cs="Arial"/>
          <w:color w:val="000000"/>
          <w:sz w:val="28"/>
          <w:szCs w:val="28"/>
          <w:lang w:eastAsia="es-CO"/>
        </w:rPr>
      </w:pPr>
    </w:p>
    <w:p w:rsidR="00294C4B" w:rsidRDefault="00294C4B" w:rsidP="00853A3B">
      <w:pPr>
        <w:spacing w:after="0" w:line="240" w:lineRule="auto"/>
        <w:rPr>
          <w:rFonts w:ascii="Arial" w:eastAsia="Times New Roman" w:hAnsi="Arial" w:cs="Arial"/>
          <w:color w:val="000000"/>
          <w:sz w:val="28"/>
          <w:szCs w:val="28"/>
          <w:lang w:eastAsia="es-CO"/>
        </w:rPr>
      </w:pPr>
    </w:p>
    <w:p w:rsidR="00294C4B" w:rsidRDefault="00294C4B" w:rsidP="00853A3B">
      <w:pPr>
        <w:spacing w:after="0" w:line="240" w:lineRule="auto"/>
        <w:rPr>
          <w:rFonts w:ascii="Arial" w:eastAsia="Times New Roman" w:hAnsi="Arial" w:cs="Arial"/>
          <w:color w:val="000000"/>
          <w:sz w:val="28"/>
          <w:szCs w:val="28"/>
          <w:lang w:eastAsia="es-CO"/>
        </w:rPr>
      </w:pPr>
    </w:p>
    <w:p w:rsidR="00294C4B" w:rsidRDefault="00294C4B" w:rsidP="00853A3B">
      <w:pPr>
        <w:spacing w:after="0" w:line="240" w:lineRule="auto"/>
        <w:rPr>
          <w:rFonts w:ascii="Arial" w:eastAsia="Times New Roman" w:hAnsi="Arial" w:cs="Arial"/>
          <w:color w:val="000000"/>
          <w:sz w:val="28"/>
          <w:szCs w:val="28"/>
          <w:lang w:eastAsia="es-CO"/>
        </w:rPr>
      </w:pPr>
    </w:p>
    <w:p w:rsidR="00294C4B" w:rsidRDefault="00294C4B" w:rsidP="00853A3B">
      <w:pPr>
        <w:spacing w:after="0" w:line="240" w:lineRule="auto"/>
        <w:rPr>
          <w:rFonts w:ascii="Arial" w:eastAsia="Times New Roman" w:hAnsi="Arial" w:cs="Arial"/>
          <w:color w:val="000000"/>
          <w:sz w:val="28"/>
          <w:szCs w:val="28"/>
          <w:lang w:eastAsia="es-CO"/>
        </w:rPr>
      </w:pPr>
    </w:p>
    <w:p w:rsidR="00294C4B" w:rsidRDefault="00294C4B" w:rsidP="00853A3B">
      <w:pPr>
        <w:spacing w:after="0" w:line="240" w:lineRule="auto"/>
        <w:rPr>
          <w:rFonts w:ascii="Arial" w:eastAsia="Times New Roman" w:hAnsi="Arial" w:cs="Arial"/>
          <w:color w:val="000000"/>
          <w:sz w:val="28"/>
          <w:szCs w:val="28"/>
          <w:lang w:eastAsia="es-CO"/>
        </w:rPr>
      </w:pPr>
    </w:p>
    <w:p w:rsidR="00294C4B" w:rsidRPr="00853A3B" w:rsidRDefault="00294C4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pacing w:after="0" w:line="240" w:lineRule="auto"/>
        <w:rPr>
          <w:rFonts w:ascii="Arial" w:eastAsia="Times New Roman" w:hAnsi="Arial" w:cs="Arial"/>
          <w:color w:val="000000"/>
          <w:sz w:val="28"/>
          <w:szCs w:val="28"/>
          <w:lang w:eastAsia="es-CO"/>
        </w:rPr>
      </w:pP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AU" w:eastAsia="es-CO"/>
        </w:rPr>
      </w:pPr>
      <w:r w:rsidRPr="00853A3B">
        <w:rPr>
          <w:rFonts w:ascii="Arial" w:eastAsia="Times New Roman" w:hAnsi="Arial" w:cs="Arial"/>
          <w:color w:val="212121"/>
          <w:sz w:val="28"/>
          <w:szCs w:val="28"/>
          <w:lang w:val="en-AU" w:eastAsia="es-CO"/>
        </w:rPr>
        <w:t>Algeciras is a Colombian municipality of the Huila department that is located in a branch of the Andean mountain range.</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AU" w:eastAsia="es-CO"/>
        </w:rPr>
      </w:pP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Its economy in agriculture (coffee, pepper, cacao, guayaba, lulo)</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3References</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xml:space="preserve">With more than 30,000 inhabitants, it </w:t>
      </w:r>
      <w:proofErr w:type="gramStart"/>
      <w:r w:rsidRPr="00853A3B">
        <w:rPr>
          <w:rFonts w:ascii="Arial" w:eastAsia="Times New Roman" w:hAnsi="Arial" w:cs="Arial"/>
          <w:color w:val="212121"/>
          <w:sz w:val="28"/>
          <w:szCs w:val="28"/>
          <w:lang w:val="en" w:eastAsia="es-CO"/>
        </w:rPr>
        <w:t>is considered</w:t>
      </w:r>
      <w:proofErr w:type="gramEnd"/>
      <w:r w:rsidRPr="00853A3B">
        <w:rPr>
          <w:rFonts w:ascii="Arial" w:eastAsia="Times New Roman" w:hAnsi="Arial" w:cs="Arial"/>
          <w:color w:val="212121"/>
          <w:sz w:val="28"/>
          <w:szCs w:val="28"/>
          <w:lang w:val="en" w:eastAsia="es-CO"/>
        </w:rPr>
        <w:t xml:space="preserve"> the "agricultural shrine of Huila."</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Index</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1 Photomycy</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History</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4 External links</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History</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xml:space="preserve">The following year, Miguel Antonio Ortiz, accompanied by some relatives, attracted by the exploitation of the rubber and the wine, was very abundant in that Colombian area and with the news already spread throughout the country, that in addition, that part of the mountain range was exceptionally rich in gold. In 1827 an earthquake buried all of its assets to Don Miguel Antonio Ortiz, the others fled frightened: The </w:t>
      </w:r>
      <w:proofErr w:type="spellStart"/>
      <w:r w:rsidRPr="00853A3B">
        <w:rPr>
          <w:rFonts w:ascii="Arial" w:eastAsia="Times New Roman" w:hAnsi="Arial" w:cs="Arial"/>
          <w:color w:val="212121"/>
          <w:sz w:val="28"/>
          <w:szCs w:val="28"/>
          <w:lang w:val="en" w:eastAsia="es-CO"/>
        </w:rPr>
        <w:t>Quebradón</w:t>
      </w:r>
      <w:proofErr w:type="spellEnd"/>
      <w:r w:rsidRPr="00853A3B">
        <w:rPr>
          <w:rFonts w:ascii="Arial" w:eastAsia="Times New Roman" w:hAnsi="Arial" w:cs="Arial"/>
          <w:color w:val="212121"/>
          <w:sz w:val="28"/>
          <w:szCs w:val="28"/>
          <w:lang w:val="en" w:eastAsia="es-CO"/>
        </w:rPr>
        <w:t xml:space="preserve">, the </w:t>
      </w:r>
      <w:proofErr w:type="spellStart"/>
      <w:r w:rsidRPr="00853A3B">
        <w:rPr>
          <w:rFonts w:ascii="Arial" w:eastAsia="Times New Roman" w:hAnsi="Arial" w:cs="Arial"/>
          <w:color w:val="212121"/>
          <w:sz w:val="28"/>
          <w:szCs w:val="28"/>
          <w:lang w:val="en" w:eastAsia="es-CO"/>
        </w:rPr>
        <w:t>Rioblanco</w:t>
      </w:r>
      <w:proofErr w:type="spellEnd"/>
      <w:r w:rsidRPr="00853A3B">
        <w:rPr>
          <w:rFonts w:ascii="Arial" w:eastAsia="Times New Roman" w:hAnsi="Arial" w:cs="Arial"/>
          <w:color w:val="212121"/>
          <w:sz w:val="28"/>
          <w:szCs w:val="28"/>
          <w:lang w:val="en" w:eastAsia="es-CO"/>
        </w:rPr>
        <w:t xml:space="preserve"> and the </w:t>
      </w:r>
      <w:proofErr w:type="spellStart"/>
      <w:r w:rsidRPr="00853A3B">
        <w:rPr>
          <w:rFonts w:ascii="Arial" w:eastAsia="Times New Roman" w:hAnsi="Arial" w:cs="Arial"/>
          <w:color w:val="212121"/>
          <w:sz w:val="28"/>
          <w:szCs w:val="28"/>
          <w:lang w:val="en" w:eastAsia="es-CO"/>
        </w:rPr>
        <w:t>Damas</w:t>
      </w:r>
      <w:proofErr w:type="spellEnd"/>
      <w:r w:rsidRPr="00853A3B">
        <w:rPr>
          <w:rFonts w:ascii="Arial" w:eastAsia="Times New Roman" w:hAnsi="Arial" w:cs="Arial"/>
          <w:color w:val="212121"/>
          <w:sz w:val="28"/>
          <w:szCs w:val="28"/>
          <w:lang w:val="en" w:eastAsia="es-CO"/>
        </w:rPr>
        <w:t>-bordered-flooded, screened and burst the surrounding lands.</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xml:space="preserve">Later, the brothers Gabriel and Miguel </w:t>
      </w:r>
      <w:proofErr w:type="spellStart"/>
      <w:r w:rsidRPr="00853A3B">
        <w:rPr>
          <w:rFonts w:ascii="Arial" w:eastAsia="Times New Roman" w:hAnsi="Arial" w:cs="Arial"/>
          <w:color w:val="212121"/>
          <w:sz w:val="28"/>
          <w:szCs w:val="28"/>
          <w:lang w:val="en" w:eastAsia="es-CO"/>
        </w:rPr>
        <w:t>Perdomo</w:t>
      </w:r>
      <w:proofErr w:type="spellEnd"/>
      <w:r w:rsidRPr="00853A3B">
        <w:rPr>
          <w:rFonts w:ascii="Arial" w:eastAsia="Times New Roman" w:hAnsi="Arial" w:cs="Arial"/>
          <w:color w:val="212121"/>
          <w:sz w:val="28"/>
          <w:szCs w:val="28"/>
          <w:lang w:val="en" w:eastAsia="es-CO"/>
        </w:rPr>
        <w:t xml:space="preserve"> </w:t>
      </w:r>
      <w:proofErr w:type="spellStart"/>
      <w:proofErr w:type="gramStart"/>
      <w:r w:rsidRPr="00853A3B">
        <w:rPr>
          <w:rFonts w:ascii="Arial" w:eastAsia="Times New Roman" w:hAnsi="Arial" w:cs="Arial"/>
          <w:color w:val="212121"/>
          <w:sz w:val="28"/>
          <w:szCs w:val="28"/>
          <w:lang w:val="en" w:eastAsia="es-CO"/>
        </w:rPr>
        <w:t>Buendía</w:t>
      </w:r>
      <w:proofErr w:type="spellEnd"/>
      <w:r w:rsidRPr="00853A3B">
        <w:rPr>
          <w:rFonts w:ascii="Arial" w:eastAsia="Times New Roman" w:hAnsi="Arial" w:cs="Arial"/>
          <w:color w:val="212121"/>
          <w:sz w:val="28"/>
          <w:szCs w:val="28"/>
          <w:lang w:val="en" w:eastAsia="es-CO"/>
        </w:rPr>
        <w:t>,</w:t>
      </w:r>
      <w:proofErr w:type="gramEnd"/>
      <w:r w:rsidRPr="00853A3B">
        <w:rPr>
          <w:rFonts w:ascii="Arial" w:eastAsia="Times New Roman" w:hAnsi="Arial" w:cs="Arial"/>
          <w:color w:val="212121"/>
          <w:sz w:val="28"/>
          <w:szCs w:val="28"/>
          <w:lang w:val="en" w:eastAsia="es-CO"/>
        </w:rPr>
        <w:t xml:space="preserve"> restored the mountain again, to exploit the rubber and the wine and to make the first plantations that should ensure their livelihood and stay in the region. </w:t>
      </w:r>
      <w:proofErr w:type="gramStart"/>
      <w:r w:rsidRPr="00853A3B">
        <w:rPr>
          <w:rFonts w:ascii="Arial" w:eastAsia="Times New Roman" w:hAnsi="Arial" w:cs="Arial"/>
          <w:color w:val="212121"/>
          <w:sz w:val="28"/>
          <w:szCs w:val="28"/>
          <w:lang w:val="en" w:eastAsia="es-CO"/>
        </w:rPr>
        <w:t xml:space="preserve">They resolved to establish a town, on the right bank of the river Neiva, to which they gave the name of "El Puente", where transactions of the products of the region were carried out; their inhabitants celebrated the parties of San Juan -24 June- and the next day -25 June- they moved to a distant place 5 kilometers south, where they had built a small house in the center of a vast and beautiful plateau, You celebrate the San </w:t>
      </w:r>
      <w:proofErr w:type="spellStart"/>
      <w:r w:rsidRPr="00853A3B">
        <w:rPr>
          <w:rFonts w:ascii="Arial" w:eastAsia="Times New Roman" w:hAnsi="Arial" w:cs="Arial"/>
          <w:color w:val="212121"/>
          <w:sz w:val="28"/>
          <w:szCs w:val="28"/>
          <w:lang w:val="en" w:eastAsia="es-CO"/>
        </w:rPr>
        <w:t>Juanito</w:t>
      </w:r>
      <w:proofErr w:type="spellEnd"/>
      <w:r w:rsidRPr="00853A3B">
        <w:rPr>
          <w:rFonts w:ascii="Arial" w:eastAsia="Times New Roman" w:hAnsi="Arial" w:cs="Arial"/>
          <w:color w:val="212121"/>
          <w:sz w:val="28"/>
          <w:szCs w:val="28"/>
          <w:lang w:val="en" w:eastAsia="es-CO"/>
        </w:rPr>
        <w:t xml:space="preserve"> party.</w:t>
      </w:r>
      <w:proofErr w:type="gramEnd"/>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proofErr w:type="gramStart"/>
      <w:r w:rsidRPr="00853A3B">
        <w:rPr>
          <w:rFonts w:ascii="Arial" w:eastAsia="Times New Roman" w:hAnsi="Arial" w:cs="Arial"/>
          <w:color w:val="212121"/>
          <w:sz w:val="28"/>
          <w:szCs w:val="28"/>
          <w:lang w:val="en" w:eastAsia="es-CO"/>
        </w:rPr>
        <w:t xml:space="preserve">The new Judgment is established as a Municipality by the Honorable Assembly of the Huila, by means of the decree No. 41 of April 8, 1924, giving the name of San </w:t>
      </w:r>
      <w:proofErr w:type="spellStart"/>
      <w:r w:rsidRPr="00853A3B">
        <w:rPr>
          <w:rFonts w:ascii="Arial" w:eastAsia="Times New Roman" w:hAnsi="Arial" w:cs="Arial"/>
          <w:color w:val="212121"/>
          <w:sz w:val="28"/>
          <w:szCs w:val="28"/>
          <w:lang w:val="en" w:eastAsia="es-CO"/>
        </w:rPr>
        <w:t>Juanito</w:t>
      </w:r>
      <w:proofErr w:type="spellEnd"/>
      <w:r w:rsidRPr="00853A3B">
        <w:rPr>
          <w:rFonts w:ascii="Arial" w:eastAsia="Times New Roman" w:hAnsi="Arial" w:cs="Arial"/>
          <w:color w:val="212121"/>
          <w:sz w:val="28"/>
          <w:szCs w:val="28"/>
          <w:lang w:val="en" w:eastAsia="es-CO"/>
        </w:rPr>
        <w:t xml:space="preserve">, a name that took until June 16, 1937, </w:t>
      </w:r>
      <w:r w:rsidRPr="00853A3B">
        <w:rPr>
          <w:rFonts w:ascii="Arial" w:eastAsia="Times New Roman" w:hAnsi="Arial" w:cs="Arial"/>
          <w:color w:val="212121"/>
          <w:sz w:val="28"/>
          <w:szCs w:val="28"/>
          <w:lang w:val="en" w:eastAsia="es-CO"/>
        </w:rPr>
        <w:lastRenderedPageBreak/>
        <w:t>the date on which it was changed the name by the one of Algeciras, according to departmental decree No. 036 in honor of the Spanish city of Algeciras, in Andalusia.</w:t>
      </w:r>
      <w:proofErr w:type="gramEnd"/>
      <w:r w:rsidRPr="00853A3B">
        <w:rPr>
          <w:rFonts w:ascii="Arial" w:eastAsia="Times New Roman" w:hAnsi="Arial" w:cs="Arial"/>
          <w:color w:val="212121"/>
          <w:sz w:val="28"/>
          <w:szCs w:val="28"/>
          <w:lang w:val="en" w:eastAsia="es-CO"/>
        </w:rPr>
        <w:t xml:space="preserve"> The change of name </w:t>
      </w:r>
      <w:proofErr w:type="gramStart"/>
      <w:r w:rsidRPr="00853A3B">
        <w:rPr>
          <w:rFonts w:ascii="Arial" w:eastAsia="Times New Roman" w:hAnsi="Arial" w:cs="Arial"/>
          <w:color w:val="212121"/>
          <w:sz w:val="28"/>
          <w:szCs w:val="28"/>
          <w:lang w:val="en" w:eastAsia="es-CO"/>
        </w:rPr>
        <w:t>was officially communicated</w:t>
      </w:r>
      <w:proofErr w:type="gramEnd"/>
      <w:r w:rsidRPr="00853A3B">
        <w:rPr>
          <w:rFonts w:ascii="Arial" w:eastAsia="Times New Roman" w:hAnsi="Arial" w:cs="Arial"/>
          <w:color w:val="212121"/>
          <w:sz w:val="28"/>
          <w:szCs w:val="28"/>
          <w:lang w:val="en" w:eastAsia="es-CO"/>
        </w:rPr>
        <w:t xml:space="preserve"> to the community, by means of a campaign in which all the doors of the houses danced with the name "Algeciras" written with white chalk.</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 xml:space="preserve">When the price of the wine dropped in such a way that its search was not justified in those regions and the legend of gold </w:t>
      </w:r>
      <w:proofErr w:type="gramStart"/>
      <w:r w:rsidRPr="00853A3B">
        <w:rPr>
          <w:rFonts w:ascii="Arial" w:eastAsia="Times New Roman" w:hAnsi="Arial" w:cs="Arial"/>
          <w:color w:val="212121"/>
          <w:sz w:val="28"/>
          <w:szCs w:val="28"/>
          <w:lang w:val="en" w:eastAsia="es-CO"/>
        </w:rPr>
        <w:t>was diluted</w:t>
      </w:r>
      <w:proofErr w:type="gramEnd"/>
      <w:r w:rsidRPr="00853A3B">
        <w:rPr>
          <w:rFonts w:ascii="Arial" w:eastAsia="Times New Roman" w:hAnsi="Arial" w:cs="Arial"/>
          <w:color w:val="212121"/>
          <w:sz w:val="28"/>
          <w:szCs w:val="28"/>
          <w:lang w:val="en" w:eastAsia="es-CO"/>
        </w:rPr>
        <w:t>, the settlers decided to abandon their business and move to the valley.</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r w:rsidRPr="00853A3B">
        <w:rPr>
          <w:rFonts w:ascii="Arial" w:eastAsia="Times New Roman" w:hAnsi="Arial" w:cs="Arial"/>
          <w:color w:val="212121"/>
          <w:sz w:val="28"/>
          <w:szCs w:val="28"/>
          <w:lang w:val="en" w:eastAsia="es-CO"/>
        </w:rPr>
        <w:t>Reference1. ↑ Jump to: a b c «General information about Algeciras». Town hall of the municipality. Consulted on May 1, 2015.2. ↑ «Results and projections (2005-2020) of the 2005</w:t>
      </w:r>
    </w:p>
    <w:p w:rsidR="00853A3B" w:rsidRPr="00853A3B" w:rsidRDefault="00853A3B" w:rsidP="0085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212121"/>
          <w:sz w:val="28"/>
          <w:szCs w:val="28"/>
          <w:lang w:val="en" w:eastAsia="es-CO"/>
        </w:rPr>
      </w:pPr>
      <w:proofErr w:type="gramStart"/>
      <w:r w:rsidRPr="00853A3B">
        <w:rPr>
          <w:rFonts w:ascii="Arial" w:eastAsia="Times New Roman" w:hAnsi="Arial" w:cs="Arial"/>
          <w:color w:val="212121"/>
          <w:sz w:val="28"/>
          <w:szCs w:val="28"/>
          <w:lang w:val="en" w:eastAsia="es-CO"/>
        </w:rPr>
        <w:t>census</w:t>
      </w:r>
      <w:proofErr w:type="gramEnd"/>
      <w:r w:rsidRPr="00853A3B">
        <w:rPr>
          <w:rFonts w:ascii="Arial" w:eastAsia="Times New Roman" w:hAnsi="Arial" w:cs="Arial"/>
          <w:color w:val="212121"/>
          <w:sz w:val="28"/>
          <w:szCs w:val="28"/>
          <w:lang w:val="en" w:eastAsia="es-CO"/>
        </w:rPr>
        <w:t>». DANE. Consulted on May 1, 2015.External linksHttps://upload.wikimedia.org/wikipedia/commons/thumb/4/4a/Commons-logo.svg/15px-Commons-logo.svg.png Wikimedia Commons has a multimedia category about Algeciras. Official site of the municipality</w:t>
      </w:r>
    </w:p>
    <w:p w:rsidR="00D7361A" w:rsidRDefault="00D7361A" w:rsidP="00853A3B">
      <w:pPr>
        <w:rPr>
          <w:rFonts w:ascii="Arial" w:hAnsi="Arial" w:cs="Arial"/>
          <w:sz w:val="28"/>
          <w:szCs w:val="28"/>
        </w:rPr>
      </w:pPr>
    </w:p>
    <w:p w:rsidR="00294C4B" w:rsidRDefault="00294C4B" w:rsidP="00853A3B">
      <w:pPr>
        <w:rPr>
          <w:rFonts w:ascii="Arial" w:hAnsi="Arial" w:cs="Arial"/>
          <w:sz w:val="28"/>
          <w:szCs w:val="28"/>
        </w:rPr>
      </w:pPr>
      <w:r>
        <w:rPr>
          <w:rFonts w:ascii="Arial" w:hAnsi="Arial" w:cs="Arial"/>
          <w:sz w:val="28"/>
          <w:szCs w:val="28"/>
        </w:rPr>
        <w:t xml:space="preserve">GRACIAS POR VISITAR ESTA BLOGGER </w:t>
      </w:r>
    </w:p>
    <w:p w:rsidR="00F402B4" w:rsidRDefault="00F402B4" w:rsidP="00853A3B">
      <w:pPr>
        <w:rPr>
          <w:rFonts w:ascii="Arial" w:hAnsi="Arial" w:cs="Arial"/>
          <w:sz w:val="28"/>
          <w:szCs w:val="28"/>
        </w:rPr>
      </w:pPr>
      <w:r>
        <w:rPr>
          <w:rFonts w:ascii="Arial" w:hAnsi="Arial" w:cs="Arial"/>
          <w:sz w:val="28"/>
          <w:szCs w:val="28"/>
        </w:rPr>
        <w:t>Marisabel.blogspot.com</w:t>
      </w:r>
    </w:p>
    <w:p w:rsidR="00F402B4" w:rsidRPr="00853A3B" w:rsidRDefault="00F402B4" w:rsidP="00853A3B">
      <w:pPr>
        <w:rPr>
          <w:rFonts w:ascii="Arial" w:hAnsi="Arial" w:cs="Arial"/>
          <w:sz w:val="28"/>
          <w:szCs w:val="28"/>
        </w:rPr>
      </w:pPr>
      <w:bookmarkStart w:id="0" w:name="_GoBack"/>
      <w:bookmarkEnd w:id="0"/>
    </w:p>
    <w:sectPr w:rsidR="00F402B4" w:rsidRPr="00853A3B">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35A" w:rsidRDefault="001B735A" w:rsidP="00853A3B">
      <w:pPr>
        <w:spacing w:after="0" w:line="240" w:lineRule="auto"/>
      </w:pPr>
      <w:r>
        <w:separator/>
      </w:r>
    </w:p>
  </w:endnote>
  <w:endnote w:type="continuationSeparator" w:id="0">
    <w:p w:rsidR="001B735A" w:rsidRDefault="001B735A" w:rsidP="00853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35A" w:rsidRDefault="001B735A" w:rsidP="00853A3B">
      <w:pPr>
        <w:spacing w:after="0" w:line="240" w:lineRule="auto"/>
      </w:pPr>
      <w:r>
        <w:separator/>
      </w:r>
    </w:p>
  </w:footnote>
  <w:footnote w:type="continuationSeparator" w:id="0">
    <w:p w:rsidR="001B735A" w:rsidRDefault="001B735A" w:rsidP="00853A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A3B" w:rsidRPr="00853A3B" w:rsidRDefault="00853A3B" w:rsidP="00853A3B">
    <w:pPr>
      <w:pStyle w:val="Encabezado"/>
      <w:jc w:val="center"/>
      <w:rPr>
        <w:rFonts w:ascii="Algerian" w:hAnsi="Algerian"/>
        <w:color w:val="0070C0"/>
        <w:sz w:val="40"/>
        <w:szCs w:val="40"/>
      </w:rPr>
    </w:pPr>
    <w:r w:rsidRPr="00853A3B">
      <w:rPr>
        <w:rFonts w:ascii="Algerian" w:hAnsi="Algerian"/>
        <w:color w:val="0070C0"/>
        <w:sz w:val="40"/>
        <w:szCs w:val="40"/>
      </w:rPr>
      <w:t>ALGECIRAS HUILA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3B"/>
    <w:rsid w:val="001B735A"/>
    <w:rsid w:val="00294C4B"/>
    <w:rsid w:val="00853A3B"/>
    <w:rsid w:val="00D7361A"/>
    <w:rsid w:val="00F402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9C365-F449-4647-8E3A-63DC32EB2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53A3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3A3B"/>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853A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853A3B"/>
    <w:rPr>
      <w:color w:val="0000FF"/>
      <w:u w:val="single"/>
    </w:rPr>
  </w:style>
  <w:style w:type="paragraph" w:styleId="HTMLconformatoprevio">
    <w:name w:val="HTML Preformatted"/>
    <w:basedOn w:val="Normal"/>
    <w:link w:val="HTMLconformatoprevioCar"/>
    <w:uiPriority w:val="99"/>
    <w:semiHidden/>
    <w:unhideWhenUsed/>
    <w:rsid w:val="00853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3A3B"/>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853A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3A3B"/>
  </w:style>
  <w:style w:type="paragraph" w:styleId="Piedepgina">
    <w:name w:val="footer"/>
    <w:basedOn w:val="Normal"/>
    <w:link w:val="PiedepginaCar"/>
    <w:uiPriority w:val="99"/>
    <w:unhideWhenUsed/>
    <w:rsid w:val="00853A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3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92099">
      <w:bodyDiv w:val="1"/>
      <w:marLeft w:val="0"/>
      <w:marRight w:val="0"/>
      <w:marTop w:val="0"/>
      <w:marBottom w:val="0"/>
      <w:divBdr>
        <w:top w:val="none" w:sz="0" w:space="0" w:color="auto"/>
        <w:left w:val="none" w:sz="0" w:space="0" w:color="auto"/>
        <w:bottom w:val="none" w:sz="0" w:space="0" w:color="auto"/>
        <w:right w:val="none" w:sz="0" w:space="0" w:color="auto"/>
      </w:divBdr>
    </w:div>
    <w:div w:id="265313225">
      <w:bodyDiv w:val="1"/>
      <w:marLeft w:val="0"/>
      <w:marRight w:val="0"/>
      <w:marTop w:val="0"/>
      <w:marBottom w:val="0"/>
      <w:divBdr>
        <w:top w:val="none" w:sz="0" w:space="0" w:color="auto"/>
        <w:left w:val="none" w:sz="0" w:space="0" w:color="auto"/>
        <w:bottom w:val="none" w:sz="0" w:space="0" w:color="auto"/>
        <w:right w:val="none" w:sz="0" w:space="0" w:color="auto"/>
      </w:divBdr>
      <w:divsChild>
        <w:div w:id="560942538">
          <w:marLeft w:val="0"/>
          <w:marRight w:val="0"/>
          <w:marTop w:val="120"/>
          <w:marBottom w:val="120"/>
          <w:divBdr>
            <w:top w:val="none" w:sz="0" w:space="0" w:color="auto"/>
            <w:left w:val="none" w:sz="0" w:space="0" w:color="auto"/>
            <w:bottom w:val="none" w:sz="0" w:space="0" w:color="auto"/>
            <w:right w:val="none" w:sz="0" w:space="0" w:color="auto"/>
          </w:divBdr>
        </w:div>
        <w:div w:id="1689327679">
          <w:marLeft w:val="0"/>
          <w:marRight w:val="0"/>
          <w:marTop w:val="120"/>
          <w:marBottom w:val="120"/>
          <w:divBdr>
            <w:top w:val="none" w:sz="0" w:space="0" w:color="auto"/>
            <w:left w:val="none" w:sz="0" w:space="0" w:color="auto"/>
            <w:bottom w:val="none" w:sz="0" w:space="0" w:color="auto"/>
            <w:right w:val="none" w:sz="0" w:space="0" w:color="auto"/>
          </w:divBdr>
        </w:div>
        <w:div w:id="721102617">
          <w:marLeft w:val="0"/>
          <w:marRight w:val="0"/>
          <w:marTop w:val="120"/>
          <w:marBottom w:val="120"/>
          <w:divBdr>
            <w:top w:val="none" w:sz="0" w:space="0" w:color="auto"/>
            <w:left w:val="none" w:sz="0" w:space="0" w:color="auto"/>
            <w:bottom w:val="none" w:sz="0" w:space="0" w:color="auto"/>
            <w:right w:val="none" w:sz="0" w:space="0" w:color="auto"/>
          </w:divBdr>
        </w:div>
        <w:div w:id="1817526503">
          <w:marLeft w:val="0"/>
          <w:marRight w:val="0"/>
          <w:marTop w:val="240"/>
          <w:marBottom w:val="60"/>
          <w:divBdr>
            <w:top w:val="none" w:sz="0" w:space="0" w:color="auto"/>
            <w:left w:val="none" w:sz="0" w:space="0" w:color="auto"/>
            <w:bottom w:val="none" w:sz="0" w:space="0" w:color="auto"/>
            <w:right w:val="none" w:sz="0" w:space="0" w:color="auto"/>
          </w:divBdr>
        </w:div>
        <w:div w:id="2067292991">
          <w:marLeft w:val="0"/>
          <w:marRight w:val="0"/>
          <w:marTop w:val="240"/>
          <w:marBottom w:val="60"/>
          <w:divBdr>
            <w:top w:val="none" w:sz="0" w:space="0" w:color="auto"/>
            <w:left w:val="none" w:sz="0" w:space="0" w:color="auto"/>
            <w:bottom w:val="none" w:sz="0" w:space="0" w:color="auto"/>
            <w:right w:val="none" w:sz="0" w:space="0" w:color="auto"/>
          </w:divBdr>
        </w:div>
        <w:div w:id="2075544934">
          <w:marLeft w:val="0"/>
          <w:marRight w:val="0"/>
          <w:marTop w:val="240"/>
          <w:marBottom w:val="60"/>
          <w:divBdr>
            <w:top w:val="none" w:sz="0" w:space="0" w:color="auto"/>
            <w:left w:val="none" w:sz="0" w:space="0" w:color="auto"/>
            <w:bottom w:val="none" w:sz="0" w:space="0" w:color="auto"/>
            <w:right w:val="none" w:sz="0" w:space="0" w:color="auto"/>
          </w:divBdr>
        </w:div>
        <w:div w:id="1851211903">
          <w:marLeft w:val="0"/>
          <w:marRight w:val="0"/>
          <w:marTop w:val="0"/>
          <w:marBottom w:val="24"/>
          <w:divBdr>
            <w:top w:val="none" w:sz="0" w:space="0" w:color="auto"/>
            <w:left w:val="none" w:sz="0" w:space="0" w:color="auto"/>
            <w:bottom w:val="none" w:sz="0" w:space="0" w:color="auto"/>
            <w:right w:val="none" w:sz="0" w:space="0" w:color="auto"/>
          </w:divBdr>
        </w:div>
        <w:div w:id="1547638767">
          <w:marLeft w:val="0"/>
          <w:marRight w:val="0"/>
          <w:marTop w:val="0"/>
          <w:marBottom w:val="24"/>
          <w:divBdr>
            <w:top w:val="none" w:sz="0" w:space="0" w:color="auto"/>
            <w:left w:val="none" w:sz="0" w:space="0" w:color="auto"/>
            <w:bottom w:val="none" w:sz="0" w:space="0" w:color="auto"/>
            <w:right w:val="none" w:sz="0" w:space="0" w:color="auto"/>
          </w:divBdr>
        </w:div>
        <w:div w:id="1039159012">
          <w:marLeft w:val="0"/>
          <w:marRight w:val="0"/>
          <w:marTop w:val="0"/>
          <w:marBottom w:val="24"/>
          <w:divBdr>
            <w:top w:val="none" w:sz="0" w:space="0" w:color="auto"/>
            <w:left w:val="none" w:sz="0" w:space="0" w:color="auto"/>
            <w:bottom w:val="none" w:sz="0" w:space="0" w:color="auto"/>
            <w:right w:val="none" w:sz="0" w:space="0" w:color="auto"/>
          </w:divBdr>
        </w:div>
        <w:div w:id="503712281">
          <w:marLeft w:val="0"/>
          <w:marRight w:val="0"/>
          <w:marTop w:val="0"/>
          <w:marBottom w:val="24"/>
          <w:divBdr>
            <w:top w:val="none" w:sz="0" w:space="0" w:color="auto"/>
            <w:left w:val="none" w:sz="0" w:space="0" w:color="auto"/>
            <w:bottom w:val="none" w:sz="0" w:space="0" w:color="auto"/>
            <w:right w:val="none" w:sz="0" w:space="0" w:color="auto"/>
          </w:divBdr>
        </w:div>
        <w:div w:id="1743285601">
          <w:marLeft w:val="0"/>
          <w:marRight w:val="0"/>
          <w:marTop w:val="0"/>
          <w:marBottom w:val="24"/>
          <w:divBdr>
            <w:top w:val="none" w:sz="0" w:space="0" w:color="auto"/>
            <w:left w:val="none" w:sz="0" w:space="0" w:color="auto"/>
            <w:bottom w:val="none" w:sz="0" w:space="0" w:color="auto"/>
            <w:right w:val="none" w:sz="0" w:space="0" w:color="auto"/>
          </w:divBdr>
        </w:div>
        <w:div w:id="1021668610">
          <w:marLeft w:val="0"/>
          <w:marRight w:val="0"/>
          <w:marTop w:val="0"/>
          <w:marBottom w:val="0"/>
          <w:divBdr>
            <w:top w:val="none" w:sz="0" w:space="0" w:color="auto"/>
            <w:left w:val="none" w:sz="0" w:space="0" w:color="auto"/>
            <w:bottom w:val="none" w:sz="0" w:space="0" w:color="auto"/>
            <w:right w:val="none" w:sz="0" w:space="0" w:color="auto"/>
          </w:divBdr>
        </w:div>
        <w:div w:id="54670092">
          <w:marLeft w:val="0"/>
          <w:marRight w:val="0"/>
          <w:marTop w:val="120"/>
          <w:marBottom w:val="120"/>
          <w:divBdr>
            <w:top w:val="none" w:sz="0" w:space="0" w:color="auto"/>
            <w:left w:val="none" w:sz="0" w:space="0" w:color="auto"/>
            <w:bottom w:val="none" w:sz="0" w:space="0" w:color="auto"/>
            <w:right w:val="none" w:sz="0" w:space="0" w:color="auto"/>
          </w:divBdr>
        </w:div>
        <w:div w:id="1804545507">
          <w:marLeft w:val="0"/>
          <w:marRight w:val="0"/>
          <w:marTop w:val="120"/>
          <w:marBottom w:val="120"/>
          <w:divBdr>
            <w:top w:val="none" w:sz="0" w:space="0" w:color="auto"/>
            <w:left w:val="none" w:sz="0" w:space="0" w:color="auto"/>
            <w:bottom w:val="none" w:sz="0" w:space="0" w:color="auto"/>
            <w:right w:val="none" w:sz="0" w:space="0" w:color="auto"/>
          </w:divBdr>
        </w:div>
        <w:div w:id="1803111829">
          <w:marLeft w:val="0"/>
          <w:marRight w:val="0"/>
          <w:marTop w:val="0"/>
          <w:marBottom w:val="0"/>
          <w:divBdr>
            <w:top w:val="none" w:sz="0" w:space="0" w:color="auto"/>
            <w:left w:val="none" w:sz="0" w:space="0" w:color="auto"/>
            <w:bottom w:val="none" w:sz="0" w:space="0" w:color="auto"/>
            <w:right w:val="none" w:sz="0" w:space="0" w:color="auto"/>
          </w:divBdr>
        </w:div>
        <w:div w:id="2057199509">
          <w:marLeft w:val="0"/>
          <w:marRight w:val="0"/>
          <w:marTop w:val="120"/>
          <w:marBottom w:val="120"/>
          <w:divBdr>
            <w:top w:val="none" w:sz="0" w:space="0" w:color="auto"/>
            <w:left w:val="none" w:sz="0" w:space="0" w:color="auto"/>
            <w:bottom w:val="none" w:sz="0" w:space="0" w:color="auto"/>
            <w:right w:val="none" w:sz="0" w:space="0" w:color="auto"/>
          </w:divBdr>
        </w:div>
        <w:div w:id="2111584088">
          <w:marLeft w:val="0"/>
          <w:marRight w:val="0"/>
          <w:marTop w:val="120"/>
          <w:marBottom w:val="120"/>
          <w:divBdr>
            <w:top w:val="none" w:sz="0" w:space="0" w:color="auto"/>
            <w:left w:val="none" w:sz="0" w:space="0" w:color="auto"/>
            <w:bottom w:val="none" w:sz="0" w:space="0" w:color="auto"/>
            <w:right w:val="none" w:sz="0" w:space="0" w:color="auto"/>
          </w:divBdr>
        </w:div>
        <w:div w:id="1313488915">
          <w:marLeft w:val="0"/>
          <w:marRight w:val="0"/>
          <w:marTop w:val="120"/>
          <w:marBottom w:val="120"/>
          <w:divBdr>
            <w:top w:val="none" w:sz="0" w:space="0" w:color="auto"/>
            <w:left w:val="none" w:sz="0" w:space="0" w:color="auto"/>
            <w:bottom w:val="none" w:sz="0" w:space="0" w:color="auto"/>
            <w:right w:val="none" w:sz="0" w:space="0" w:color="auto"/>
          </w:divBdr>
        </w:div>
        <w:div w:id="649595008">
          <w:marLeft w:val="0"/>
          <w:marRight w:val="0"/>
          <w:marTop w:val="120"/>
          <w:marBottom w:val="120"/>
          <w:divBdr>
            <w:top w:val="none" w:sz="0" w:space="0" w:color="auto"/>
            <w:left w:val="none" w:sz="0" w:space="0" w:color="auto"/>
            <w:bottom w:val="none" w:sz="0" w:space="0" w:color="auto"/>
            <w:right w:val="none" w:sz="0" w:space="0" w:color="auto"/>
          </w:divBdr>
        </w:div>
        <w:div w:id="810634111">
          <w:marLeft w:val="0"/>
          <w:marRight w:val="0"/>
          <w:marTop w:val="120"/>
          <w:marBottom w:val="120"/>
          <w:divBdr>
            <w:top w:val="none" w:sz="0" w:space="0" w:color="auto"/>
            <w:left w:val="none" w:sz="0" w:space="0" w:color="auto"/>
            <w:bottom w:val="none" w:sz="0" w:space="0" w:color="auto"/>
            <w:right w:val="none" w:sz="0" w:space="0" w:color="auto"/>
          </w:divBdr>
        </w:div>
        <w:div w:id="1065303581">
          <w:marLeft w:val="0"/>
          <w:marRight w:val="0"/>
          <w:marTop w:val="0"/>
          <w:marBottom w:val="0"/>
          <w:divBdr>
            <w:top w:val="none" w:sz="0" w:space="0" w:color="auto"/>
            <w:left w:val="none" w:sz="0" w:space="0" w:color="auto"/>
            <w:bottom w:val="none" w:sz="0" w:space="0" w:color="auto"/>
            <w:right w:val="none" w:sz="0" w:space="0" w:color="auto"/>
          </w:divBdr>
          <w:divsChild>
            <w:div w:id="1468205432">
              <w:marLeft w:val="0"/>
              <w:marRight w:val="0"/>
              <w:marTop w:val="240"/>
              <w:marBottom w:val="60"/>
              <w:divBdr>
                <w:top w:val="none" w:sz="0" w:space="0" w:color="auto"/>
                <w:left w:val="none" w:sz="0" w:space="0" w:color="auto"/>
                <w:bottom w:val="none" w:sz="0" w:space="0" w:color="auto"/>
                <w:right w:val="none" w:sz="0" w:space="0" w:color="auto"/>
              </w:divBdr>
            </w:div>
          </w:divsChild>
        </w:div>
        <w:div w:id="2116363369">
          <w:marLeft w:val="768"/>
          <w:marRight w:val="0"/>
          <w:marTop w:val="0"/>
          <w:marBottom w:val="24"/>
          <w:divBdr>
            <w:top w:val="none" w:sz="0" w:space="0" w:color="auto"/>
            <w:left w:val="none" w:sz="0" w:space="0" w:color="auto"/>
            <w:bottom w:val="none" w:sz="0" w:space="0" w:color="auto"/>
            <w:right w:val="none" w:sz="0" w:space="0" w:color="auto"/>
          </w:divBdr>
        </w:div>
        <w:div w:id="1869490749">
          <w:marLeft w:val="768"/>
          <w:marRight w:val="0"/>
          <w:marTop w:val="0"/>
          <w:marBottom w:val="120"/>
          <w:divBdr>
            <w:top w:val="none" w:sz="0" w:space="0" w:color="auto"/>
            <w:left w:val="none" w:sz="0" w:space="0" w:color="auto"/>
            <w:bottom w:val="none" w:sz="0" w:space="0" w:color="auto"/>
            <w:right w:val="none" w:sz="0" w:space="0" w:color="auto"/>
          </w:divBdr>
        </w:div>
        <w:div w:id="756294820">
          <w:marLeft w:val="0"/>
          <w:marRight w:val="0"/>
          <w:marTop w:val="0"/>
          <w:marBottom w:val="0"/>
          <w:divBdr>
            <w:top w:val="none" w:sz="0" w:space="0" w:color="auto"/>
            <w:left w:val="none" w:sz="0" w:space="0" w:color="auto"/>
            <w:bottom w:val="none" w:sz="0" w:space="0" w:color="auto"/>
            <w:right w:val="none" w:sz="0" w:space="0" w:color="auto"/>
          </w:divBdr>
          <w:divsChild>
            <w:div w:id="2003199651">
              <w:marLeft w:val="0"/>
              <w:marRight w:val="0"/>
              <w:marTop w:val="240"/>
              <w:marBottom w:val="60"/>
              <w:divBdr>
                <w:top w:val="none" w:sz="0" w:space="0" w:color="auto"/>
                <w:left w:val="none" w:sz="0" w:space="0" w:color="auto"/>
                <w:bottom w:val="none" w:sz="0" w:space="0" w:color="auto"/>
                <w:right w:val="none" w:sz="0" w:space="0" w:color="auto"/>
              </w:divBdr>
            </w:div>
          </w:divsChild>
        </w:div>
        <w:div w:id="848253537">
          <w:marLeft w:val="384"/>
          <w:marRight w:val="0"/>
          <w:marTop w:val="0"/>
          <w:marBottom w:val="24"/>
          <w:divBdr>
            <w:top w:val="none" w:sz="0" w:space="0" w:color="auto"/>
            <w:left w:val="none" w:sz="0" w:space="0" w:color="auto"/>
            <w:bottom w:val="none" w:sz="0" w:space="0" w:color="auto"/>
            <w:right w:val="none" w:sz="0" w:space="0" w:color="auto"/>
          </w:divBdr>
        </w:div>
        <w:div w:id="1654529930">
          <w:marLeft w:val="384"/>
          <w:marRight w:val="0"/>
          <w:marTop w:val="0"/>
          <w:marBottom w:val="24"/>
          <w:divBdr>
            <w:top w:val="none" w:sz="0" w:space="0" w:color="auto"/>
            <w:left w:val="none" w:sz="0" w:space="0" w:color="auto"/>
            <w:bottom w:val="none" w:sz="0" w:space="0" w:color="auto"/>
            <w:right w:val="none" w:sz="0" w:space="0" w:color="auto"/>
          </w:divBdr>
        </w:div>
        <w:div w:id="2119135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eciras_(Huila)" TargetMode="External"/><Relationship Id="rId13" Type="http://schemas.openxmlformats.org/officeDocument/2006/relationships/hyperlink" Target="https://es.wikipedia.org/wiki/Guerra_Civil_Espa%C3%B1ola" TargetMode="External"/><Relationship Id="rId18" Type="http://schemas.openxmlformats.org/officeDocument/2006/relationships/hyperlink" Target="https://es.wikipedia.org/wiki/Acorazado_Jaime_I" TargetMode="External"/><Relationship Id="rId26" Type="http://schemas.openxmlformats.org/officeDocument/2006/relationships/hyperlink" Target="https://es.wikipedia.org/wiki/Algeciras_(Huila)" TargetMode="External"/><Relationship Id="rId3" Type="http://schemas.openxmlformats.org/officeDocument/2006/relationships/webSettings" Target="webSettings.xml"/><Relationship Id="rId21" Type="http://schemas.openxmlformats.org/officeDocument/2006/relationships/hyperlink" Target="https://es.wikipedia.org/wiki/R%C3%ADo_Neiva" TargetMode="External"/><Relationship Id="rId34" Type="http://schemas.openxmlformats.org/officeDocument/2006/relationships/fontTable" Target="fontTable.xml"/><Relationship Id="rId7" Type="http://schemas.openxmlformats.org/officeDocument/2006/relationships/hyperlink" Target="https://es.wikipedia.org/wiki/Algeciras_(Huila)" TargetMode="External"/><Relationship Id="rId12" Type="http://schemas.openxmlformats.org/officeDocument/2006/relationships/hyperlink" Target="https://es.wikipedia.org/wiki/Espa%C3%B1a" TargetMode="External"/><Relationship Id="rId17" Type="http://schemas.openxmlformats.org/officeDocument/2006/relationships/hyperlink" Target="https://es.wikipedia.org/wiki/1936" TargetMode="External"/><Relationship Id="rId25" Type="http://schemas.openxmlformats.org/officeDocument/2006/relationships/hyperlink" Target="http://www.algeciras-huila.gov.co/informacion_general.shtml" TargetMode="External"/><Relationship Id="rId3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es.wikipedia.org/wiki/5_de_agosto" TargetMode="External"/><Relationship Id="rId20" Type="http://schemas.openxmlformats.org/officeDocument/2006/relationships/hyperlink" Target="https://es.wikipedia.org/wiki/1824" TargetMode="External"/><Relationship Id="rId29" Type="http://schemas.openxmlformats.org/officeDocument/2006/relationships/hyperlink" Target="https://web.archive.org/web/20130726122622/http:/algeciras-huila.gov.co/index.shtml" TargetMode="External"/><Relationship Id="rId1" Type="http://schemas.openxmlformats.org/officeDocument/2006/relationships/styles" Target="styles.xml"/><Relationship Id="rId6" Type="http://schemas.openxmlformats.org/officeDocument/2006/relationships/hyperlink" Target="https://es.wikipedia.org/wiki/Huila" TargetMode="External"/><Relationship Id="rId11" Type="http://schemas.openxmlformats.org/officeDocument/2006/relationships/hyperlink" Target="https://es.wikipedia.org/wiki/Algeciras" TargetMode="External"/><Relationship Id="rId24" Type="http://schemas.openxmlformats.org/officeDocument/2006/relationships/hyperlink" Target="https://es.wikipedia.org/wiki/Algeciras_(Huila)" TargetMode="External"/><Relationship Id="rId32"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yperlink" Target="https://es.wikipedia.org/wiki/Estrecho_de_Gibraltar" TargetMode="External"/><Relationship Id="rId23" Type="http://schemas.openxmlformats.org/officeDocument/2006/relationships/hyperlink" Target="https://es.wikipedia.org/wiki/Algeciras_(Huila)" TargetMode="External"/><Relationship Id="rId28" Type="http://schemas.openxmlformats.org/officeDocument/2006/relationships/hyperlink" Target="https://commons.wikimedia.org/wiki/Category:Algeciras,_Huila" TargetMode="External"/><Relationship Id="rId10" Type="http://schemas.openxmlformats.org/officeDocument/2006/relationships/hyperlink" Target="https://es.wikipedia.org/wiki/Algeciras_(Huila)" TargetMode="External"/><Relationship Id="rId19" Type="http://schemas.openxmlformats.org/officeDocument/2006/relationships/hyperlink" Target="https://es.wikipedia.org/wiki/Armada_Espa%C3%B1ola" TargetMode="External"/><Relationship Id="rId31"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es.wikipedia.org/wiki/Algeciras_(Huila)" TargetMode="External"/><Relationship Id="rId14" Type="http://schemas.openxmlformats.org/officeDocument/2006/relationships/hyperlink" Target="https://es.wikipedia.org/wiki/Ceuta" TargetMode="External"/><Relationship Id="rId22" Type="http://schemas.openxmlformats.org/officeDocument/2006/relationships/hyperlink" Target="https://es.wikipedia.org/wiki/Algeciras_(Huila)" TargetMode="External"/><Relationship Id="rId27" Type="http://schemas.openxmlformats.org/officeDocument/2006/relationships/hyperlink" Target="http://www.dane.gov.co/files/investigaciones/poblacion/proyepobla06_20/ProyeccionMunicipios2005_2020.xls" TargetMode="External"/><Relationship Id="rId30" Type="http://schemas.openxmlformats.org/officeDocument/2006/relationships/image" Target="media/image1.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1371</Words>
  <Characters>7545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2019-03-15T21:30:00Z</dcterms:created>
  <dcterms:modified xsi:type="dcterms:W3CDTF">2019-03-15T21:52:00Z</dcterms:modified>
</cp:coreProperties>
</file>