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Fonts w:ascii="Arial" w:hAnsi="Arial" w:cs="Arial"/>
          <w:spacing w:val="-3"/>
          <w:sz w:val="28"/>
          <w:szCs w:val="28"/>
          <w:lang w:val="es-CO"/>
        </w:rPr>
        <w:t> 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¿Qué es un ensayo?</w:t>
      </w:r>
      <w:r w:rsidRPr="0034187A"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 xml:space="preserve"> </w:t>
      </w:r>
      <w:r w:rsidRPr="0034187A">
        <w:rPr>
          <w:rStyle w:val="Emph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Es un escrito que no tiene estructura definida, su estructura es flexible, se expone el punto de vista de quien lo escribe. 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Fonts w:ascii="Arial" w:hAnsi="Arial" w:cs="Arial"/>
          <w:spacing w:val="-3"/>
          <w:sz w:val="28"/>
          <w:szCs w:val="28"/>
          <w:lang w:val="es-CO"/>
        </w:rPr>
        <w:t> 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¿Qué es un artículo de investigación?</w:t>
      </w:r>
      <w:r w:rsidRPr="0034187A"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 xml:space="preserve"> </w:t>
      </w:r>
      <w:r w:rsidRPr="0034187A">
        <w:rPr>
          <w:rStyle w:val="Emph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El artículo de investigación es la parte final de la investigación donde se comunican los resultados de la investigación, se basa en los hallazgos de estudios científicos que tengan validez. 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Fonts w:ascii="Arial" w:hAnsi="Arial" w:cs="Arial"/>
          <w:spacing w:val="-3"/>
          <w:sz w:val="28"/>
          <w:szCs w:val="28"/>
          <w:lang w:val="es-CO"/>
        </w:rPr>
        <w:t> 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Emph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 w:rsidRPr="0034187A"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¿Qué se debe tener en cuenta para la elaboración de un ensayo?</w:t>
      </w:r>
      <w:r w:rsidRPr="0034187A"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 xml:space="preserve"> </w:t>
      </w:r>
      <w:r w:rsidRPr="0034187A">
        <w:rPr>
          <w:rStyle w:val="Emph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El tema puede ser libre, que el estilo sea sencillo, el autor expone su  punto de vista, no hay un orden establecido ya que no tiene estructura definida, va a un público amplio.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Fonts w:ascii="Arial" w:hAnsi="Arial" w:cs="Arial"/>
          <w:spacing w:val="-3"/>
          <w:sz w:val="28"/>
          <w:szCs w:val="28"/>
          <w:lang w:val="es-CO"/>
        </w:rPr>
        <w:t> 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</w:pPr>
      <w:r w:rsidRPr="0034187A">
        <w:rPr>
          <w:rStyle w:val="Emphasis"/>
          <w:rFonts w:ascii="Arial" w:hAnsi="Arial" w:cs="Arial"/>
          <w:b/>
          <w:bCs/>
          <w:i w:val="0"/>
          <w:spacing w:val="-3"/>
          <w:sz w:val="28"/>
          <w:szCs w:val="28"/>
          <w:lang w:val="es-ES_tradnl"/>
        </w:rPr>
        <w:t>¿Qué se debe tener en cuenta para la elaboración de un artículo de investigación?</w:t>
      </w:r>
    </w:p>
    <w:p w:rsidR="0034187A" w:rsidRPr="0034187A" w:rsidRDefault="0034187A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Emph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 w:rsidRPr="0034187A">
        <w:rPr>
          <w:rStyle w:val="Emph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Se  van a comunicar  los resultados de la investigación, entonces se requiere experiencia, conocimiento, creatividad del autor, razonamiento lógico y sensibilidad frente a los temas para que el artículo sea lo más claro posible.</w:t>
      </w:r>
    </w:p>
    <w:p w:rsidR="0034187A" w:rsidRPr="0034187A" w:rsidRDefault="0034187A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Style w:val="Emph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Se deben considerar objetivos o hipótesis planteadas durante el proyecto.  </w:t>
      </w:r>
    </w:p>
    <w:p w:rsidR="00E40E16" w:rsidRPr="0034187A" w:rsidRDefault="00E40E16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 w:rsidRPr="0034187A">
        <w:rPr>
          <w:rFonts w:ascii="Arial" w:hAnsi="Arial" w:cs="Arial"/>
          <w:spacing w:val="-3"/>
          <w:sz w:val="28"/>
          <w:szCs w:val="28"/>
          <w:lang w:val="es-CO"/>
        </w:rPr>
        <w:t> </w:t>
      </w:r>
    </w:p>
    <w:p w:rsidR="00E40E16" w:rsidRPr="0034187A" w:rsidRDefault="0034187A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spacing w:val="-3"/>
          <w:sz w:val="28"/>
          <w:szCs w:val="28"/>
          <w:lang w:val="es-ES_tradnl"/>
        </w:rPr>
      </w:pPr>
      <w:r w:rsidRPr="0034187A">
        <w:rPr>
          <w:rFonts w:ascii="Arial" w:hAnsi="Arial" w:cs="Arial"/>
          <w:b/>
          <w:spacing w:val="-3"/>
          <w:sz w:val="28"/>
          <w:szCs w:val="28"/>
          <w:lang w:val="es-ES_tradnl"/>
        </w:rPr>
        <w:t>Luz Elida Feria Saez</w:t>
      </w:r>
    </w:p>
    <w:p w:rsidR="0034187A" w:rsidRDefault="0034187A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8"/>
          <w:szCs w:val="28"/>
          <w:lang w:val="es-ES_tradnl"/>
        </w:rPr>
      </w:pPr>
      <w:r>
        <w:rPr>
          <w:rFonts w:ascii="Arial" w:hAnsi="Arial" w:cs="Arial"/>
          <w:spacing w:val="-3"/>
          <w:sz w:val="28"/>
          <w:szCs w:val="28"/>
          <w:lang w:val="es-ES_tradnl"/>
        </w:rPr>
        <w:t>Ingeniería de Seguridad y salud para el Trabajo.</w:t>
      </w:r>
      <w:bookmarkStart w:id="0" w:name="_GoBack"/>
      <w:bookmarkEnd w:id="0"/>
    </w:p>
    <w:p w:rsidR="0034187A" w:rsidRPr="0034187A" w:rsidRDefault="0034187A" w:rsidP="003418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-3"/>
          <w:sz w:val="21"/>
          <w:szCs w:val="21"/>
          <w:lang w:val="es-CO"/>
        </w:rPr>
      </w:pPr>
      <w:r>
        <w:rPr>
          <w:rFonts w:ascii="Arial" w:hAnsi="Arial" w:cs="Arial"/>
          <w:spacing w:val="-3"/>
          <w:sz w:val="28"/>
          <w:szCs w:val="28"/>
          <w:lang w:val="es-ES_tradnl"/>
        </w:rPr>
        <w:t>Concepto metodológico actividad 3 Unidad 2</w:t>
      </w:r>
    </w:p>
    <w:p w:rsidR="00572754" w:rsidRPr="00E40E16" w:rsidRDefault="00572754">
      <w:pPr>
        <w:rPr>
          <w:lang w:val="es-CO"/>
        </w:rPr>
      </w:pPr>
    </w:p>
    <w:sectPr w:rsidR="00572754" w:rsidRPr="00E4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16"/>
    <w:rsid w:val="0034187A"/>
    <w:rsid w:val="00572754"/>
    <w:rsid w:val="00E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E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Elida</dc:creator>
  <cp:lastModifiedBy>Elida</cp:lastModifiedBy>
  <cp:revision>1</cp:revision>
  <dcterms:created xsi:type="dcterms:W3CDTF">2019-03-18T00:05:00Z</dcterms:created>
  <dcterms:modified xsi:type="dcterms:W3CDTF">2019-03-18T00:21:00Z</dcterms:modified>
</cp:coreProperties>
</file>