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69" w:rsidRPr="00E86139" w:rsidRDefault="00E86139" w:rsidP="00557836">
      <w:pPr>
        <w:jc w:val="center"/>
        <w:rPr>
          <w:rFonts w:ascii="Arial" w:hAnsi="Arial" w:cs="Arial"/>
          <w:b/>
          <w:sz w:val="24"/>
          <w:szCs w:val="24"/>
        </w:rPr>
      </w:pPr>
      <w:r w:rsidRPr="00E86139">
        <w:rPr>
          <w:rFonts w:ascii="Arial" w:hAnsi="Arial" w:cs="Arial"/>
          <w:b/>
          <w:sz w:val="24"/>
          <w:szCs w:val="24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557836" w:rsidRPr="00557836" w:rsidTr="00557836">
        <w:tc>
          <w:tcPr>
            <w:tcW w:w="8978" w:type="dxa"/>
          </w:tcPr>
          <w:p w:rsidR="00557836" w:rsidRPr="00557836" w:rsidRDefault="00557836" w:rsidP="00557836">
            <w:pPr>
              <w:shd w:val="clear" w:color="auto" w:fill="FFFFFF"/>
              <w:tabs>
                <w:tab w:val="left" w:pos="3825"/>
              </w:tabs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es-CO"/>
              </w:rPr>
            </w:pPr>
          </w:p>
        </w:tc>
      </w:tr>
      <w:tr w:rsidR="00557836" w:rsidRPr="00E86139" w:rsidTr="00557836">
        <w:tc>
          <w:tcPr>
            <w:tcW w:w="8978" w:type="dxa"/>
          </w:tcPr>
          <w:p w:rsidR="00557836" w:rsidRPr="00E86139" w:rsidRDefault="00557836" w:rsidP="00557836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b/>
                <w:color w:val="212121"/>
                <w:lang w:val="en"/>
              </w:rPr>
              <w:t xml:space="preserve">                             </w:t>
            </w:r>
            <w:r w:rsidRPr="00557836">
              <w:rPr>
                <w:rFonts w:ascii="inherit" w:hAnsi="inherit"/>
                <w:b/>
                <w:color w:val="212121"/>
                <w:lang w:val="en"/>
              </w:rPr>
              <w:t xml:space="preserve">ACQUISITIONS                                                                                </w:t>
            </w:r>
            <w:r w:rsidRPr="00557836">
              <w:rPr>
                <w:rFonts w:ascii="Arial" w:hAnsi="Arial" w:cs="Arial"/>
                <w:b/>
                <w:color w:val="212121"/>
                <w:lang w:val="en"/>
              </w:rPr>
              <w:t>INTERFACE</w:t>
            </w: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5578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 w:rsidRPr="00557836">
              <w:rPr>
                <w:rFonts w:ascii="Arial" w:hAnsi="Arial" w:cs="Arial"/>
                <w:sz w:val="20"/>
                <w:szCs w:val="20"/>
              </w:rPr>
              <w:t>Adquisiciones                                                                             Interfaz</w:t>
            </w: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EA4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</w:pP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557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</w:pPr>
            <w:r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  <w:t xml:space="preserve">                          </w:t>
            </w:r>
            <w:r w:rsidRPr="00557836"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  <w:t xml:space="preserve">TUNER                                                                                      </w:t>
            </w:r>
            <w:r w:rsidRPr="00557836">
              <w:rPr>
                <w:rFonts w:ascii="Arial" w:hAnsi="Arial" w:cs="Arial"/>
                <w:b/>
                <w:color w:val="212121"/>
                <w:sz w:val="20"/>
                <w:szCs w:val="20"/>
                <w:shd w:val="clear" w:color="auto" w:fill="FFFFFF"/>
              </w:rPr>
              <w:t>DISTORTED</w:t>
            </w: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557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                         </w:t>
            </w:r>
            <w:r w:rsidRPr="00557836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Sintonizador                                                                              Distorsionado</w:t>
            </w: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EA4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EA4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eastAsia="es-CO"/>
              </w:rPr>
            </w:pP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557836">
            <w:pPr>
              <w:shd w:val="clear" w:color="auto" w:fill="FFFFFF"/>
              <w:tabs>
                <w:tab w:val="left" w:pos="916"/>
              </w:tabs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</w:pPr>
            <w:r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  <w:t xml:space="preserve">                         </w:t>
            </w:r>
            <w:r w:rsidRPr="00557836"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  <w:t>REGULATIONS</w:t>
            </w:r>
            <w:r w:rsidRPr="00557836"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lang w:val="en" w:eastAsia="es-CO"/>
              </w:rPr>
              <w:tab/>
              <w:t xml:space="preserve">                                                           </w:t>
            </w:r>
            <w:r w:rsidRPr="00557836">
              <w:rPr>
                <w:rFonts w:ascii="Arial" w:hAnsi="Arial" w:cs="Arial"/>
                <w:b/>
                <w:color w:val="212121"/>
                <w:sz w:val="20"/>
                <w:szCs w:val="20"/>
                <w:shd w:val="clear" w:color="auto" w:fill="FFFFFF"/>
              </w:rPr>
              <w:t>PREVENTION</w:t>
            </w: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5578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                        </w:t>
            </w:r>
            <w:r w:rsidRPr="00557836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Regulaciones                                          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                              </w:t>
            </w:r>
            <w:r w:rsidRPr="00557836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Prevención</w:t>
            </w: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EA4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</w:tr>
      <w:tr w:rsidR="00557836" w:rsidRPr="00557836" w:rsidTr="00557836">
        <w:tc>
          <w:tcPr>
            <w:tcW w:w="8978" w:type="dxa"/>
          </w:tcPr>
          <w:p w:rsidR="00557836" w:rsidRPr="00557836" w:rsidRDefault="00557836" w:rsidP="00EA4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  <w:bookmarkStart w:id="0" w:name="_GoBack"/>
        <w:bookmarkEnd w:id="0"/>
      </w:tr>
      <w:tr w:rsidR="00557836" w:rsidRPr="00557836" w:rsidTr="00711CFA">
        <w:trPr>
          <w:trHeight w:val="416"/>
        </w:trPr>
        <w:tc>
          <w:tcPr>
            <w:tcW w:w="8978" w:type="dxa"/>
          </w:tcPr>
          <w:p w:rsidR="00557836" w:rsidRPr="00557836" w:rsidRDefault="00557836" w:rsidP="00557836">
            <w:pPr>
              <w:pStyle w:val="HTMLconformatoprevio"/>
              <w:shd w:val="clear" w:color="auto" w:fill="FFFFFF"/>
              <w:rPr>
                <w:rFonts w:ascii="inherit" w:hAnsi="inherit"/>
                <w:color w:val="212121"/>
              </w:rPr>
            </w:pPr>
            <w:r w:rsidRPr="00557836">
              <w:br/>
            </w:r>
            <w:r>
              <w:rPr>
                <w:rFonts w:ascii="Arial" w:hAnsi="Arial" w:cs="Arial"/>
                <w:b/>
                <w:color w:val="212121"/>
                <w:shd w:val="clear" w:color="auto" w:fill="FFFFFF"/>
              </w:rPr>
              <w:t xml:space="preserve">                         </w:t>
            </w:r>
            <w:r w:rsidRPr="00557836">
              <w:rPr>
                <w:rFonts w:ascii="Arial" w:hAnsi="Arial" w:cs="Arial"/>
                <w:b/>
                <w:color w:val="212121"/>
                <w:shd w:val="clear" w:color="auto" w:fill="FFFFFF"/>
              </w:rPr>
              <w:t xml:space="preserve">IMBALANCE                                                                           </w:t>
            </w:r>
            <w:r>
              <w:rPr>
                <w:rFonts w:ascii="Arial" w:hAnsi="Arial" w:cs="Arial"/>
                <w:b/>
                <w:color w:val="212121"/>
                <w:shd w:val="clear" w:color="auto" w:fill="FFFFFF"/>
              </w:rPr>
              <w:t xml:space="preserve">   </w:t>
            </w:r>
            <w:r w:rsidRPr="00557836">
              <w:rPr>
                <w:rFonts w:ascii="Arial" w:hAnsi="Arial" w:cs="Arial"/>
                <w:b/>
                <w:color w:val="212121"/>
                <w:lang w:val="en"/>
              </w:rPr>
              <w:t>ACCESSORIES</w:t>
            </w:r>
          </w:p>
        </w:tc>
      </w:tr>
      <w:tr w:rsidR="00557836" w:rsidRPr="00E86139" w:rsidTr="00557836">
        <w:tc>
          <w:tcPr>
            <w:tcW w:w="8978" w:type="dxa"/>
          </w:tcPr>
          <w:p w:rsidR="00557836" w:rsidRPr="00E86139" w:rsidRDefault="00557836" w:rsidP="00EA457F">
            <w:pPr>
              <w:shd w:val="clear" w:color="auto" w:fill="FFFFFF"/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           </w:t>
            </w:r>
            <w:r w:rsidRPr="00557836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Desequilibrio                                                                </w:t>
            </w:r>
            <w:r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 xml:space="preserve">       </w:t>
            </w:r>
            <w:r w:rsidRPr="00557836"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  <w:t>Accesorios</w:t>
            </w:r>
          </w:p>
        </w:tc>
      </w:tr>
      <w:tr w:rsidR="00557836" w:rsidRPr="00E86139" w:rsidTr="00557836">
        <w:tc>
          <w:tcPr>
            <w:tcW w:w="8978" w:type="dxa"/>
          </w:tcPr>
          <w:p w:rsidR="00557836" w:rsidRPr="00E86139" w:rsidRDefault="00557836" w:rsidP="00EA45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0"/>
                <w:szCs w:val="20"/>
                <w:lang w:eastAsia="es-CO"/>
              </w:rPr>
            </w:pPr>
          </w:p>
        </w:tc>
      </w:tr>
    </w:tbl>
    <w:p w:rsidR="00E86139" w:rsidRPr="00E86139" w:rsidRDefault="00E86139">
      <w:pPr>
        <w:rPr>
          <w:rFonts w:ascii="Arial" w:hAnsi="Arial" w:cs="Arial"/>
          <w:sz w:val="20"/>
          <w:szCs w:val="20"/>
        </w:rPr>
      </w:pPr>
    </w:p>
    <w:p w:rsidR="00D736EF" w:rsidRDefault="00D736EF">
      <w:pPr>
        <w:rPr>
          <w:sz w:val="36"/>
          <w:szCs w:val="36"/>
        </w:rPr>
      </w:pPr>
    </w:p>
    <w:p w:rsidR="00D736EF" w:rsidRDefault="00D736EF">
      <w:pPr>
        <w:rPr>
          <w:sz w:val="36"/>
          <w:szCs w:val="36"/>
        </w:rPr>
      </w:pPr>
    </w:p>
    <w:p w:rsidR="00D736EF" w:rsidRPr="00D736EF" w:rsidRDefault="00D736EF" w:rsidP="00BE2363">
      <w:pPr>
        <w:pStyle w:val="HTMLconformatoprevio"/>
        <w:shd w:val="clear" w:color="auto" w:fill="FFFFFF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  <w:lang w:val="en"/>
        </w:rPr>
        <w:t>¿</w:t>
      </w:r>
      <w:r w:rsidRPr="00D736EF">
        <w:rPr>
          <w:rFonts w:ascii="Arial" w:hAnsi="Arial" w:cs="Arial"/>
          <w:b/>
          <w:color w:val="212121"/>
          <w:lang w:val="en"/>
        </w:rPr>
        <w:t>WHAT HAPPENS IF THE PRODUCT IS MODIFIED WITHOUT OUR WRITTEN PERMISSION</w:t>
      </w:r>
      <w:r>
        <w:rPr>
          <w:rFonts w:ascii="Arial" w:hAnsi="Arial" w:cs="Arial"/>
          <w:b/>
          <w:color w:val="212121"/>
          <w:lang w:val="en"/>
        </w:rPr>
        <w:t>?</w:t>
      </w:r>
    </w:p>
    <w:p w:rsidR="00D736EF" w:rsidRPr="00BE2363" w:rsidRDefault="009020EB" w:rsidP="00BE2363">
      <w:pPr>
        <w:rPr>
          <w:rFonts w:ascii="Arial" w:hAnsi="Arial" w:cs="Arial"/>
          <w:sz w:val="20"/>
          <w:szCs w:val="20"/>
        </w:rPr>
      </w:pPr>
      <w:r w:rsidRPr="00BE2363">
        <w:rPr>
          <w:rFonts w:ascii="Arial" w:hAnsi="Arial" w:cs="Arial"/>
          <w:sz w:val="20"/>
          <w:szCs w:val="20"/>
        </w:rPr>
        <w:t>Que sucede si el producto se modifica sin nuestro permiso por escrito</w:t>
      </w:r>
    </w:p>
    <w:p w:rsidR="00EA6541" w:rsidRDefault="00EA6541" w:rsidP="00EA6541">
      <w:pPr>
        <w:rPr>
          <w:rFonts w:ascii="Arial" w:hAnsi="Arial" w:cs="Arial"/>
          <w:b/>
          <w:sz w:val="20"/>
          <w:szCs w:val="20"/>
        </w:rPr>
      </w:pPr>
    </w:p>
    <w:p w:rsidR="00D736EF" w:rsidRPr="00EA6541" w:rsidRDefault="00D736EF" w:rsidP="00EA6541">
      <w:pPr>
        <w:rPr>
          <w:rFonts w:ascii="Arial" w:hAnsi="Arial" w:cs="Arial"/>
          <w:sz w:val="20"/>
          <w:szCs w:val="20"/>
        </w:rPr>
      </w:pPr>
      <w:r w:rsidRPr="00EA6541">
        <w:rPr>
          <w:rFonts w:ascii="Arial" w:hAnsi="Arial" w:cs="Arial"/>
          <w:sz w:val="20"/>
          <w:szCs w:val="20"/>
        </w:rPr>
        <w:t>IF THE PRODUCT IS MODIFIED WITHOUT OUR WRITTER PERMISSION, OR IF THE SAFETY INSTRUCTIONS IN THE INSTRUCTION MANUALS ARE NOT BEING FOLLOWED THIS DECLARATION BECOMES INVALID</w:t>
      </w:r>
    </w:p>
    <w:p w:rsidR="00D736EF" w:rsidRPr="00EA6541" w:rsidRDefault="009020EB" w:rsidP="00EA654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EA6541">
        <w:rPr>
          <w:rFonts w:ascii="Arial" w:hAnsi="Arial" w:cs="Arial"/>
          <w:color w:val="212121"/>
          <w:sz w:val="20"/>
          <w:szCs w:val="20"/>
          <w:shd w:val="clear" w:color="auto" w:fill="FFFFFF"/>
        </w:rPr>
        <w:t>Si el producto es modificado sin nuestro permiso de escritor, o si las instrucciones de seguridad en los manuales de instrucciones no están seguidas, esta declaración se hace invalida</w:t>
      </w:r>
    </w:p>
    <w:p w:rsidR="00D736EF" w:rsidRPr="00D736EF" w:rsidRDefault="00D736EF" w:rsidP="00D736EF">
      <w:pPr>
        <w:shd w:val="clear" w:color="auto" w:fill="FFFFFF"/>
        <w:spacing w:after="0" w:line="240" w:lineRule="auto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</w:p>
    <w:p w:rsidR="00EA6541" w:rsidRDefault="00EA6541" w:rsidP="00BE236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736EF" w:rsidRPr="00BE2363" w:rsidRDefault="00D736EF" w:rsidP="00BE236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E2363">
        <w:rPr>
          <w:rFonts w:ascii="Arial" w:hAnsi="Arial" w:cs="Arial"/>
          <w:b/>
          <w:sz w:val="20"/>
          <w:szCs w:val="20"/>
        </w:rPr>
        <w:t>WHAT WILL YOU DO IF MONITOR SETTINGS ARE INCORRECT?</w:t>
      </w:r>
    </w:p>
    <w:p w:rsidR="00D736EF" w:rsidRDefault="00D736EF" w:rsidP="00D73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D736EF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¿</w:t>
      </w:r>
      <w:r w:rsidRPr="00D736EF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Qué harás si la configuración del monitor es incorrecta?</w:t>
      </w:r>
    </w:p>
    <w:p w:rsidR="009020EB" w:rsidRDefault="009020EB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EA6541" w:rsidRDefault="00EA6541" w:rsidP="00BE2363">
      <w:pPr>
        <w:pStyle w:val="Sinespaciado"/>
        <w:rPr>
          <w:lang w:val="es-ES" w:eastAsia="es-CO"/>
        </w:rPr>
      </w:pPr>
      <w:r>
        <w:rPr>
          <w:lang w:val="es-ES" w:eastAsia="es-CO"/>
        </w:rPr>
        <w:t xml:space="preserve"> </w:t>
      </w:r>
      <w:r w:rsidR="009020EB" w:rsidRPr="009020EB">
        <w:rPr>
          <w:lang w:val="es-ES" w:eastAsia="es-CO"/>
        </w:rPr>
        <w:t>CHECT THE INSTRUCTION MANUAL OF THE TV/MONITOR TO MAKE SURE THE TV-</w:t>
      </w:r>
      <w:r w:rsidR="00BE2363">
        <w:rPr>
          <w:lang w:val="es-ES" w:eastAsia="es-CO"/>
        </w:rPr>
        <w:t xml:space="preserve">                       </w:t>
      </w:r>
      <w:r w:rsidR="009020EB" w:rsidRPr="009020EB">
        <w:rPr>
          <w:lang w:val="es-ES" w:eastAsia="es-CO"/>
        </w:rPr>
        <w:t>MONITOR SETTINGS ARE INCORRECT</w:t>
      </w:r>
      <w:r w:rsidR="00BE2363">
        <w:rPr>
          <w:lang w:val="es-ES" w:eastAsia="es-CO"/>
        </w:rPr>
        <w:t xml:space="preserve"> </w:t>
      </w:r>
    </w:p>
    <w:p w:rsidR="009020EB" w:rsidRPr="00EA6541" w:rsidRDefault="00BE2363" w:rsidP="00BE2363">
      <w:pPr>
        <w:pStyle w:val="Sinespaciado"/>
        <w:rPr>
          <w:lang w:val="es-ES" w:eastAsia="es-CO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 </w:t>
      </w:r>
      <w:r w:rsidR="009020EB" w:rsidRPr="009020EB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FOR FURTHER INFORMATION PLEASE CHECT THE MANUAL OF YOUR TV/FT.</w:t>
      </w:r>
    </w:p>
    <w:p w:rsidR="009020EB" w:rsidRPr="009020EB" w:rsidRDefault="00EA6541" w:rsidP="00BE2363">
      <w:pPr>
        <w:pStyle w:val="Sinespaciad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 </w:t>
      </w:r>
      <w:r w:rsidR="009020EB" w:rsidRPr="009020EB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REFER TO THE INSTRUCTION MANUAL BELONGING TO THE ELECTRIC MOTOR</w:t>
      </w:r>
    </w:p>
    <w:p w:rsidR="009020EB" w:rsidRPr="009020EB" w:rsidRDefault="009020EB" w:rsidP="00BE2363">
      <w:pPr>
        <w:pStyle w:val="Sinespaciad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9020EB" w:rsidRDefault="009020EB" w:rsidP="00BE2363">
      <w:pPr>
        <w:pStyle w:val="Sinespaciad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9020EB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AND TRAINING REQUIREMENTS AND INTERNAL CONTROLS AND PROCEDURES TO </w:t>
      </w:r>
      <w:r w:rsidR="00BE2363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   </w:t>
      </w:r>
      <w:r w:rsidRPr="009020EB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ENSURE COMPLIANCE WTTH THE FINANCIAL REGULATIONS. PROCUREMENT MANUAL </w:t>
      </w:r>
      <w:r w:rsidR="00BE2363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  </w:t>
      </w:r>
      <w:r w:rsidRPr="009020EB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AND OTHER INSTRUCTIONS</w:t>
      </w:r>
    </w:p>
    <w:p w:rsidR="00BE2363" w:rsidRDefault="00BE2363" w:rsidP="00BE2363">
      <w:pPr>
        <w:pStyle w:val="Sinespaciad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BE2363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Elija el manual de instrucciones del tv / monitor para asegurarse de que los ajustes del monitor de tv son incorrectos</w:t>
      </w: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BE2363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Para obtener más información, elija el manual de su tv / ft.</w:t>
      </w: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BE2363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Consulte el manual de instrucciones del motor eléctrico</w:t>
      </w: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BE2363" w:rsidRPr="00BE2363" w:rsidRDefault="00BE2363" w:rsidP="00BE23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eastAsia="es-CO"/>
        </w:rPr>
      </w:pPr>
      <w:r w:rsidRPr="00BE2363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Y requisitos de formación y controles y procedimientos internos para asegurar el cumplimiento del reglamento financiero. Manual de compras y otras instrucciones</w:t>
      </w:r>
    </w:p>
    <w:p w:rsidR="00BE2363" w:rsidRPr="00BE2363" w:rsidRDefault="00BE2363" w:rsidP="00BE2363">
      <w:pPr>
        <w:pStyle w:val="Sinespaciado"/>
        <w:jc w:val="both"/>
        <w:rPr>
          <w:rFonts w:ascii="Arial" w:eastAsia="Times New Roman" w:hAnsi="Arial" w:cs="Arial"/>
          <w:color w:val="212121"/>
          <w:sz w:val="20"/>
          <w:szCs w:val="20"/>
          <w:lang w:eastAsia="es-CO"/>
        </w:rPr>
      </w:pPr>
    </w:p>
    <w:p w:rsidR="00D736EF" w:rsidRDefault="00D736EF" w:rsidP="00D736EF">
      <w:pPr>
        <w:pStyle w:val="Prrafodelista"/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6541" w:rsidRDefault="00EA6541" w:rsidP="00EA6541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1">
        <w:rPr>
          <w:rFonts w:ascii="Arial" w:hAnsi="Arial" w:cs="Arial"/>
          <w:b/>
          <w:sz w:val="20"/>
          <w:szCs w:val="20"/>
        </w:rPr>
        <w:t>WHAT IS THE MOST IMPORTANT BEFORE YOU START TURNING ON THE TV</w:t>
      </w:r>
      <w:proofErr w:type="gramStart"/>
      <w:r w:rsidRPr="00EA6541">
        <w:rPr>
          <w:rFonts w:ascii="Arial" w:hAnsi="Arial" w:cs="Arial"/>
          <w:b/>
          <w:sz w:val="20"/>
          <w:szCs w:val="20"/>
        </w:rPr>
        <w:t>?</w:t>
      </w:r>
      <w:proofErr w:type="gramEnd"/>
    </w:p>
    <w:p w:rsidR="00EA6541" w:rsidRDefault="00EA6541" w:rsidP="00EA6541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¿Qué es lo más importante antes de comenzar a encender el televisor?</w:t>
      </w:r>
    </w:p>
    <w:p w:rsidR="00EA6541" w:rsidRDefault="00EA6541" w:rsidP="00EA6541">
      <w:pPr>
        <w:shd w:val="clear" w:color="auto" w:fill="FFFFFF"/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145923" w:rsidRPr="00145923" w:rsidRDefault="00145923" w:rsidP="0014592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145923">
        <w:rPr>
          <w:rFonts w:ascii="Arial" w:hAnsi="Arial" w:cs="Arial"/>
          <w:sz w:val="20"/>
          <w:szCs w:val="20"/>
        </w:rPr>
        <w:t>A SMALL INTERFACE MODULE HOUSES YOUR AUDIO INPUT FROM THE TV AND DISPLAYS ON/OFF STARUS FOR YOUR SYSTEM.</w:t>
      </w:r>
    </w:p>
    <w:p w:rsidR="00145923" w:rsidRPr="00145923" w:rsidRDefault="00145923" w:rsidP="0014592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EA6541" w:rsidRDefault="00145923" w:rsidP="0014592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145923">
        <w:rPr>
          <w:rFonts w:ascii="Arial" w:hAnsi="Arial" w:cs="Arial"/>
          <w:sz w:val="20"/>
          <w:szCs w:val="20"/>
        </w:rPr>
        <w:t>ASSEMBLE THE SECURITY FITTINGS ACCORDING TO THE MANUFACTURER`S INSTALLATION INSTRUCTIONS</w:t>
      </w:r>
      <w:r>
        <w:rPr>
          <w:rFonts w:ascii="Arial" w:hAnsi="Arial" w:cs="Arial"/>
          <w:sz w:val="20"/>
          <w:szCs w:val="20"/>
        </w:rPr>
        <w:t>.</w:t>
      </w:r>
    </w:p>
    <w:p w:rsidR="00145923" w:rsidRDefault="00145923" w:rsidP="0014592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4C66AE" w:rsidRP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4C66AE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Un pequeño módulo de interfaz aloja su entrada de audio de la televisión y muestra las funciones de encendido / apagado de su sistema.</w:t>
      </w:r>
    </w:p>
    <w:p w:rsidR="004C66AE" w:rsidRP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4C66AE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Monte los accesorios de seguridad de acuerdo con las instrucciones de instalación del fabricante</w:t>
      </w:r>
    </w:p>
    <w:p w:rsid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4C66AE" w:rsidRDefault="004C66AE" w:rsidP="004C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4C66AE" w:rsidRPr="004C66AE" w:rsidRDefault="004C66AE" w:rsidP="004C66AE">
      <w:pPr>
        <w:pStyle w:val="Sinespaciado"/>
        <w:rPr>
          <w:b/>
        </w:rPr>
      </w:pPr>
      <w:r w:rsidRPr="004C66AE">
        <w:rPr>
          <w:b/>
        </w:rPr>
        <w:t>WHERE DO YOU HAVE TO CHECK IF YOUR TV IS DIGITAL</w:t>
      </w:r>
      <w:proofErr w:type="gramStart"/>
      <w:r w:rsidRPr="004C66AE">
        <w:rPr>
          <w:b/>
        </w:rPr>
        <w:t>?</w:t>
      </w:r>
      <w:proofErr w:type="gramEnd"/>
    </w:p>
    <w:p w:rsidR="00145923" w:rsidRDefault="004C66AE" w:rsidP="004C66AE">
      <w:pPr>
        <w:pStyle w:val="Sinespaciado"/>
      </w:pPr>
      <w:r w:rsidRPr="004C66AE">
        <w:t>¿Dónde tienes que comprobar si tu televisor es digital?</w:t>
      </w:r>
    </w:p>
    <w:p w:rsidR="004C66AE" w:rsidRDefault="004C66AE" w:rsidP="004C66AE">
      <w:pPr>
        <w:pStyle w:val="Sinespaciado"/>
      </w:pPr>
    </w:p>
    <w:p w:rsidR="004C66AE" w:rsidRPr="00667F0D" w:rsidRDefault="00667F0D" w:rsidP="004C66AE">
      <w:pPr>
        <w:pStyle w:val="Sinespaciado"/>
        <w:rPr>
          <w:rFonts w:ascii="Arial" w:hAnsi="Arial" w:cs="Arial"/>
        </w:rPr>
      </w:pPr>
      <w:r w:rsidRPr="00667F0D">
        <w:rPr>
          <w:rFonts w:ascii="Arial" w:hAnsi="Arial" w:cs="Arial"/>
        </w:rPr>
        <w:t>PLEASE REFER TO THE RELEVANT INSTRUCTITONS IN THE USER GUIDE IN THIS REGARD.</w:t>
      </w:r>
    </w:p>
    <w:p w:rsidR="004C66AE" w:rsidRPr="00667F0D" w:rsidRDefault="004C66AE" w:rsidP="004C66AE">
      <w:pPr>
        <w:pStyle w:val="Sinespaciado"/>
        <w:rPr>
          <w:rFonts w:ascii="Arial" w:hAnsi="Arial" w:cs="Arial"/>
        </w:rPr>
      </w:pPr>
    </w:p>
    <w:p w:rsidR="004C66AE" w:rsidRPr="00667F0D" w:rsidRDefault="00667F0D" w:rsidP="004C66AE">
      <w:pPr>
        <w:pStyle w:val="Sinespaciado"/>
        <w:rPr>
          <w:rFonts w:ascii="Arial" w:hAnsi="Arial" w:cs="Arial"/>
        </w:rPr>
      </w:pPr>
      <w:r w:rsidRPr="00667F0D">
        <w:rPr>
          <w:rFonts w:ascii="Arial" w:hAnsi="Arial" w:cs="Arial"/>
        </w:rPr>
        <w:t>TO CONFIRM THAT YOUR TV IS DIGITAL, YOU SHOULD CHECK THE INSTRUCTTON MANUAL FOR A STATEMENT THAT THE TV HAS A DIGITAL TUNER.</w:t>
      </w:r>
    </w:p>
    <w:p w:rsidR="004C66AE" w:rsidRDefault="00667F0D" w:rsidP="004C66AE">
      <w:pPr>
        <w:pStyle w:val="Sinespaciado"/>
        <w:rPr>
          <w:rFonts w:ascii="Arial" w:hAnsi="Arial" w:cs="Arial"/>
        </w:rPr>
      </w:pPr>
      <w:r w:rsidRPr="00667F0D">
        <w:rPr>
          <w:rFonts w:ascii="Arial" w:hAnsi="Arial" w:cs="Arial"/>
        </w:rPr>
        <w:t>THIS OPERATING MANUAL IS PART OF THE UNBALANCE MOTOR AND MUST BE AVAILABLE TO QUALIFIED PERSONNEL AT TIME</w:t>
      </w:r>
      <w:r>
        <w:rPr>
          <w:rFonts w:ascii="Arial" w:hAnsi="Arial" w:cs="Arial"/>
        </w:rPr>
        <w:t>.</w:t>
      </w:r>
    </w:p>
    <w:p w:rsidR="00667F0D" w:rsidRDefault="00667F0D" w:rsidP="004C66AE">
      <w:pPr>
        <w:pStyle w:val="Sinespaciado"/>
        <w:rPr>
          <w:rFonts w:ascii="Arial" w:hAnsi="Arial" w:cs="Arial"/>
        </w:rPr>
      </w:pPr>
    </w:p>
    <w:p w:rsidR="00667F0D" w:rsidRPr="00667F0D" w:rsidRDefault="00667F0D" w:rsidP="00667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667F0D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Consulte las instrucciones pertinentes en la guía del usuario a este respecto.</w:t>
      </w:r>
    </w:p>
    <w:p w:rsidR="00667F0D" w:rsidRPr="00667F0D" w:rsidRDefault="00667F0D" w:rsidP="00667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667F0D" w:rsidRPr="00667F0D" w:rsidRDefault="00667F0D" w:rsidP="00667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r w:rsidRPr="00667F0D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Para confirmar que su televisor es digital, debe consultar el manual de instrucciones para obtener una declaración de que el televisor tiene un sintonizador digital.</w:t>
      </w:r>
    </w:p>
    <w:p w:rsidR="00667F0D" w:rsidRDefault="00667F0D" w:rsidP="00667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  <w:proofErr w:type="gramStart"/>
      <w:r w:rsidRPr="00667F0D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>este</w:t>
      </w:r>
      <w:proofErr w:type="gramEnd"/>
      <w:r w:rsidRPr="00667F0D"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  <w:t xml:space="preserve"> manual de operación es parte del motor de desequilibrio y debe estar disponible para personal calificado en el momento.</w:t>
      </w:r>
    </w:p>
    <w:p w:rsidR="00667F0D" w:rsidRDefault="00667F0D" w:rsidP="00667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val="es-ES" w:eastAsia="es-CO"/>
        </w:rPr>
      </w:pPr>
    </w:p>
    <w:p w:rsidR="00667F0D" w:rsidRPr="00667F0D" w:rsidRDefault="00667F0D" w:rsidP="00667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s-CO"/>
        </w:rPr>
      </w:pPr>
    </w:p>
    <w:p w:rsidR="00667F0D" w:rsidRPr="00667F0D" w:rsidRDefault="00667F0D" w:rsidP="004C66AE">
      <w:pPr>
        <w:pStyle w:val="Sinespaciado"/>
        <w:rPr>
          <w:rFonts w:ascii="Arial" w:hAnsi="Arial" w:cs="Arial"/>
        </w:rPr>
      </w:pPr>
    </w:p>
    <w:p w:rsidR="004C66AE" w:rsidRDefault="004C66AE" w:rsidP="004C66AE">
      <w:pPr>
        <w:pStyle w:val="Sinespaciado"/>
      </w:pPr>
    </w:p>
    <w:p w:rsidR="004C66AE" w:rsidRPr="00145923" w:rsidRDefault="004C66AE" w:rsidP="004C66AE">
      <w:pPr>
        <w:pStyle w:val="Sinespaciado"/>
        <w:rPr>
          <w:rFonts w:ascii="Arial" w:hAnsi="Arial" w:cs="Arial"/>
          <w:sz w:val="20"/>
          <w:szCs w:val="20"/>
        </w:rPr>
      </w:pPr>
    </w:p>
    <w:sectPr w:rsidR="004C66AE" w:rsidRPr="0014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B488D"/>
    <w:multiLevelType w:val="hybridMultilevel"/>
    <w:tmpl w:val="77C091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C466E"/>
    <w:multiLevelType w:val="multilevel"/>
    <w:tmpl w:val="36E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D04E2"/>
    <w:multiLevelType w:val="multilevel"/>
    <w:tmpl w:val="185E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69"/>
    <w:rsid w:val="00023069"/>
    <w:rsid w:val="0012264A"/>
    <w:rsid w:val="00145923"/>
    <w:rsid w:val="004C66AE"/>
    <w:rsid w:val="00557836"/>
    <w:rsid w:val="00667F0D"/>
    <w:rsid w:val="00711CFA"/>
    <w:rsid w:val="009020EB"/>
    <w:rsid w:val="00AD219A"/>
    <w:rsid w:val="00BE2363"/>
    <w:rsid w:val="00CE52FF"/>
    <w:rsid w:val="00D736EF"/>
    <w:rsid w:val="00DC44A6"/>
    <w:rsid w:val="00E6403F"/>
    <w:rsid w:val="00E86139"/>
    <w:rsid w:val="00EA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306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736E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7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36EF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55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306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736E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7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736EF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59"/>
    <w:rsid w:val="0055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2019-03-28T23:22:00Z</dcterms:created>
  <dcterms:modified xsi:type="dcterms:W3CDTF">2019-03-28T23:22:00Z</dcterms:modified>
</cp:coreProperties>
</file>