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>UNIDAD IV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III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 xml:space="preserve">HERRAMIENTAS TIC Y DE OFIMATICA 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>JULIETH CATHERINE ORTEGA MENDOZA</w:t>
      </w:r>
    </w:p>
    <w:p w:rsidR="00F60B5A" w:rsidRPr="00F60B5A" w:rsidRDefault="00F60B5A" w:rsidP="00F60B5A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>COD: 1049636518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>TUTOR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 xml:space="preserve">FUNDACION UNIVERCITARIA SAN MATEO 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B5A" w:rsidRPr="00F60B5A" w:rsidRDefault="00F60B5A" w:rsidP="00F60B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0B5A">
        <w:rPr>
          <w:rFonts w:ascii="Times New Roman" w:hAnsi="Times New Roman" w:cs="Times New Roman"/>
          <w:b/>
          <w:sz w:val="24"/>
          <w:szCs w:val="24"/>
        </w:rPr>
        <w:t>2019</w:t>
      </w:r>
    </w:p>
    <w:p w:rsidR="00F60B5A" w:rsidRDefault="00F60B5A" w:rsidP="00F60B5A">
      <w:pPr>
        <w:rPr>
          <w:lang w:val="es-CO"/>
        </w:rPr>
      </w:pPr>
    </w:p>
    <w:p w:rsidR="00A23DF9" w:rsidRDefault="00F60B5A" w:rsidP="00F60B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Enlace:</w:t>
      </w:r>
    </w:p>
    <w:p w:rsidR="00F60B5A" w:rsidRDefault="00F60B5A" w:rsidP="00F60B5A">
      <w:pPr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Pr="00F60B5A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https://herramientadecomunicacionjcom.blogspot.com/2019/02/herramientas-de-comunicacion-se-llama.html</w:t>
        </w:r>
      </w:hyperlink>
    </w:p>
    <w:p w:rsidR="00F60B5A" w:rsidRPr="00F60B5A" w:rsidRDefault="00F60B5A" w:rsidP="00F60B5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60B5A" w:rsidRPr="00F60B5A" w:rsidSect="00F60B5A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5A"/>
    <w:rsid w:val="00A23DF9"/>
    <w:rsid w:val="00F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B625"/>
  <w15:chartTrackingRefBased/>
  <w15:docId w15:val="{489546C8-D571-4CB8-A1D9-AB1FA46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B5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0B5A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F60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rramientadecomunicacionjcom.blogspot.com/2019/02/herramientas-de-comunicacion-se-llam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2019-04-05T13:51:00Z</dcterms:created>
  <dcterms:modified xsi:type="dcterms:W3CDTF">2019-04-05T13:56:00Z</dcterms:modified>
</cp:coreProperties>
</file>