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8794805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</w:sdtEndPr>
      <w:sdtContent>
        <w:p w:rsidR="00522A37" w:rsidRDefault="00522A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524D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2A37" w:rsidRDefault="00522A3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</w:t>
                                    </w:r>
                                    <w:r w:rsidR="00B64B8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ADERSSON RODRIGUEZ GAMBOA</w:t>
                                    </w:r>
                                  </w:p>
                                </w:sdtContent>
                              </w:sdt>
                              <w:p w:rsidR="00522A37" w:rsidRDefault="00CE02F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33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wrodriguezg@sanmateo.edu.co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22A37" w:rsidRDefault="00522A3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</w:t>
                              </w:r>
                              <w:r w:rsidR="00B64B8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ADERSSON RODRIGUEZ GAMBOA</w:t>
                              </w:r>
                            </w:p>
                          </w:sdtContent>
                        </w:sdt>
                        <w:p w:rsidR="00522A37" w:rsidRDefault="00522A3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E33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wrodriguezg@sanmateo.edu.co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A37" w:rsidRDefault="00522A3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pacing w:val="-3"/>
                                    <w:sz w:val="20"/>
                                    <w:szCs w:val="28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22A37" w:rsidRDefault="00B64B85" w:rsidP="00B64B8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64B85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pacing w:val="-3"/>
                                        <w:sz w:val="20"/>
                                        <w:szCs w:val="28"/>
                                      </w:rPr>
                                      <w:t>Utilizando el recurso VOKI, presentado en la parte de contenidos, construya un diálogo utilizando dos avatares (personajes) creados por usted. Uno de ellos debe formular las preguntas de Juan y el otro, dar las respuestas.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522A37" w:rsidRDefault="00522A3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color w:val="000000" w:themeColor="text1"/>
                              <w:spacing w:val="-3"/>
                              <w:sz w:val="20"/>
                              <w:szCs w:val="28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22A37" w:rsidRDefault="00B64B85" w:rsidP="00B64B8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64B85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pacing w:val="-3"/>
                                  <w:sz w:val="20"/>
                                  <w:szCs w:val="28"/>
                                </w:rPr>
                                <w:t>Utilizando el recurso VOKI, presentado en la parte de contenidos, construya un diálogo utilizando dos avatares (personajes) creados por usted. Uno de ellos debe formular las preguntas de Juan y el otro, dar las respuestas.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A37" w:rsidRDefault="00CE02F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4B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herramientas tics y de ofimática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2A37" w:rsidRDefault="00B64B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Unidad cuatro / Actividad uno, momento independiente.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22A37" w:rsidRDefault="00522A3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4B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herramientas tics y de ofimática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22A37" w:rsidRDefault="00B64B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Unidad cuatro / Actividad uno, momento independiente.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22A37" w:rsidRDefault="00522A37">
          <w:pPr>
            <w:rPr>
              <w:rFonts w:ascii="Arial" w:eastAsia="Times New Roman" w:hAnsi="Arial" w:cs="Arial"/>
              <w:color w:val="000000" w:themeColor="text1"/>
              <w:spacing w:val="-3"/>
              <w:sz w:val="28"/>
              <w:szCs w:val="28"/>
              <w:lang w:eastAsia="es-CO"/>
            </w:rPr>
          </w:pPr>
          <w:r>
            <w:rPr>
              <w:rFonts w:ascii="Arial" w:eastAsia="Times New Roman" w:hAnsi="Arial" w:cs="Arial"/>
              <w:color w:val="000000" w:themeColor="text1"/>
              <w:spacing w:val="-3"/>
              <w:sz w:val="28"/>
              <w:szCs w:val="28"/>
              <w:lang w:eastAsia="es-CO"/>
            </w:rPr>
            <w:br w:type="page"/>
          </w:r>
        </w:p>
      </w:sdtContent>
    </w:sdt>
    <w:p w:rsidR="00694390" w:rsidRPr="00BD431F" w:rsidRDefault="00694390" w:rsidP="003E5B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lastRenderedPageBreak/>
        <w:t> </w:t>
      </w:r>
      <w:r w:rsidRPr="00BD431F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Haciendo uso del recurso principal y otros sugeridos,</w:t>
      </w: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</w:t>
      </w:r>
      <w:r w:rsidRPr="00BD431F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Juan va a despejar todas su</w:t>
      </w:r>
      <w:r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s</w:t>
      </w:r>
      <w:r w:rsidRPr="00BD431F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 xml:space="preserve"> dudas con respecto a las Tecnologías de la Información y la Comunicación y su utilidad:</w:t>
      </w:r>
    </w:p>
    <w:p w:rsidR="00694390" w:rsidRDefault="00694390" w:rsidP="003E5B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</w:pPr>
      <w:r w:rsidRPr="00BD431F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Para desarrollar:</w:t>
      </w:r>
    </w:p>
    <w:p w:rsidR="00694390" w:rsidRPr="00BD431F" w:rsidRDefault="00694390" w:rsidP="006943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694390" w:rsidRPr="00BD431F" w:rsidRDefault="00694390" w:rsidP="00757C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Utilizando el recurso VOKI, presentado en la parte de contenidos, construya un diálogo utilizando dos avatares (personajes) creados por usted. Uno de ellos debe formular las preguntas de Juan y el otro, dar las respuestas.</w:t>
      </w:r>
    </w:p>
    <w:p w:rsidR="00694390" w:rsidRPr="00BD431F" w:rsidRDefault="00694390" w:rsidP="00757C1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Copie el </w:t>
      </w:r>
      <w:r w:rsidRPr="00BD431F">
        <w:rPr>
          <w:rFonts w:ascii="Arial" w:eastAsia="Times New Roman" w:hAnsi="Arial" w:cs="Arial"/>
          <w:i/>
          <w:iCs/>
          <w:color w:val="000000" w:themeColor="text1"/>
          <w:spacing w:val="-3"/>
          <w:sz w:val="28"/>
          <w:szCs w:val="28"/>
          <w:lang w:eastAsia="es-CO"/>
        </w:rPr>
        <w:t>link</w:t>
      </w: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del recurso creado en un documento Word y adjunte el archivo a la plataforma.</w:t>
      </w:r>
    </w:p>
    <w:p w:rsidR="00694390" w:rsidRDefault="00694390" w:rsidP="00757C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</w:pPr>
    </w:p>
    <w:p w:rsidR="00694390" w:rsidRPr="00BD431F" w:rsidRDefault="00694390" w:rsidP="00757C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Entregable:</w:t>
      </w:r>
    </w:p>
    <w:p w:rsidR="00694390" w:rsidRPr="00BD431F" w:rsidRDefault="00694390" w:rsidP="00757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Construya un diálogo utilizando el recurso VOKI.</w:t>
      </w:r>
    </w:p>
    <w:p w:rsidR="00694390" w:rsidRPr="00BD431F" w:rsidRDefault="00694390" w:rsidP="00757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Abra un documento Word y copie el </w:t>
      </w:r>
      <w:r w:rsidRPr="00BD431F">
        <w:rPr>
          <w:rFonts w:ascii="Arial" w:eastAsia="Times New Roman" w:hAnsi="Arial" w:cs="Arial"/>
          <w:i/>
          <w:iCs/>
          <w:color w:val="000000" w:themeColor="text1"/>
          <w:spacing w:val="-3"/>
          <w:sz w:val="28"/>
          <w:szCs w:val="28"/>
          <w:lang w:eastAsia="es-CO"/>
        </w:rPr>
        <w:t>link</w:t>
      </w: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del diálogo.</w:t>
      </w:r>
    </w:p>
    <w:p w:rsidR="00694390" w:rsidRPr="00BD431F" w:rsidRDefault="00694390" w:rsidP="00757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El documento debe estar identificado con su nombre y el nombre de la actividad realizada de la siguiente manera, como se muestra en el ejemplo: Caso estudiante virtual_Pérez_Olga. </w:t>
      </w:r>
    </w:p>
    <w:p w:rsidR="00694390" w:rsidRPr="00BD431F" w:rsidRDefault="00694390" w:rsidP="00757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El documento realizado se debe adjuntar a la plataforma.</w:t>
      </w:r>
    </w:p>
    <w:p w:rsidR="00694390" w:rsidRPr="00BD431F" w:rsidRDefault="00694390" w:rsidP="00757C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  <w:t>Forma de evaluar al estudiante:</w:t>
      </w:r>
    </w:p>
    <w:p w:rsidR="00694390" w:rsidRPr="00BD431F" w:rsidRDefault="00694390" w:rsidP="00757C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Son el conjunto de criterios utilizados por el Tutor para valorar el desempeño del estudiante.  </w:t>
      </w:r>
    </w:p>
    <w:p w:rsidR="00694390" w:rsidRPr="00BD431F" w:rsidRDefault="00694390" w:rsidP="00757C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 </w:t>
      </w:r>
    </w:p>
    <w:p w:rsidR="00694390" w:rsidRPr="00BD431F" w:rsidRDefault="00694390" w:rsidP="006943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  <w:r w:rsidRPr="00BD431F">
        <w:rPr>
          <w:rFonts w:ascii="Arial" w:eastAsia="Times New Roman" w:hAnsi="Arial" w:cs="Arial"/>
          <w:noProof/>
          <w:color w:val="000000" w:themeColor="text1"/>
          <w:spacing w:val="-3"/>
          <w:sz w:val="28"/>
          <w:szCs w:val="28"/>
          <w:lang w:eastAsia="es-CO"/>
        </w:rPr>
        <w:drawing>
          <wp:inline distT="0" distB="0" distL="0" distR="0" wp14:anchorId="4F2B2D67" wp14:editId="4679A2DB">
            <wp:extent cx="5612130" cy="1522095"/>
            <wp:effectExtent l="0" t="0" r="7620" b="1905"/>
            <wp:docPr id="1" name="Imagen 1" descr="https://www.aprendeyavanza2.com.co/App_Files/Upload/20180216162249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216162249-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90" w:rsidRDefault="00694390" w:rsidP="00694390">
      <w:pPr>
        <w:rPr>
          <w:color w:val="000000" w:themeColor="text1"/>
        </w:rPr>
      </w:pPr>
    </w:p>
    <w:p w:rsidR="00694390" w:rsidRDefault="00694390" w:rsidP="00694390">
      <w:pPr>
        <w:rPr>
          <w:color w:val="000000" w:themeColor="text1"/>
        </w:rPr>
      </w:pPr>
      <w:r>
        <w:rPr>
          <w:color w:val="000000" w:themeColor="text1"/>
        </w:rPr>
        <w:t>Dialogo preguntas y respuestas de Juan</w:t>
      </w:r>
      <w:r w:rsidR="005E339C">
        <w:rPr>
          <w:color w:val="000000" w:themeColor="text1"/>
        </w:rPr>
        <w:t xml:space="preserve"> referente a las TICS.</w:t>
      </w:r>
      <w:r>
        <w:rPr>
          <w:color w:val="000000" w:themeColor="text1"/>
        </w:rPr>
        <w:t xml:space="preserve"> </w:t>
      </w:r>
    </w:p>
    <w:p w:rsidR="00CE02F1" w:rsidRDefault="00CE02F1" w:rsidP="00694390"/>
    <w:bookmarkStart w:id="0" w:name="_GoBack"/>
    <w:bookmarkEnd w:id="0"/>
    <w:p w:rsidR="00694390" w:rsidRDefault="00CE02F1" w:rsidP="00694390">
      <w:pPr>
        <w:rPr>
          <w:color w:val="000000" w:themeColor="text1"/>
        </w:rPr>
      </w:pPr>
      <w:r>
        <w:fldChar w:fldCharType="begin"/>
      </w:r>
      <w:r>
        <w:instrText xml:space="preserve"> HYPERLINK "</w:instrText>
      </w:r>
      <w:r w:rsidRPr="00CE02F1">
        <w:instrText>http://tinyurl.com/y366dh4w</w:instrText>
      </w:r>
      <w:r>
        <w:instrText xml:space="preserve">" </w:instrText>
      </w:r>
      <w:r>
        <w:fldChar w:fldCharType="separate"/>
      </w:r>
      <w:r w:rsidRPr="00241194">
        <w:rPr>
          <w:rStyle w:val="Hipervnculo"/>
        </w:rPr>
        <w:t>http://tinyurl.com/y366dh4w</w:t>
      </w:r>
      <w:r>
        <w:fldChar w:fldCharType="end"/>
      </w:r>
      <w:r w:rsidR="00694390">
        <w:rPr>
          <w:color w:val="000000" w:themeColor="text1"/>
        </w:rPr>
        <w:t xml:space="preserve">     URL PREGUNTAS DE JUAN</w:t>
      </w:r>
    </w:p>
    <w:p w:rsidR="00694390" w:rsidRDefault="00694390" w:rsidP="00694390">
      <w:pPr>
        <w:rPr>
          <w:color w:val="000000" w:themeColor="text1"/>
        </w:rPr>
      </w:pPr>
    </w:p>
    <w:p w:rsidR="00694390" w:rsidRDefault="00CE02F1" w:rsidP="00694390">
      <w:pPr>
        <w:rPr>
          <w:color w:val="000000" w:themeColor="text1"/>
        </w:rPr>
      </w:pPr>
      <w:hyperlink r:id="rId9" w:history="1">
        <w:r w:rsidR="00694390" w:rsidRPr="003F1C7F">
          <w:rPr>
            <w:rStyle w:val="Hipervnculo"/>
          </w:rPr>
          <w:t>http://tinyurl.com/y6ohg3uh</w:t>
        </w:r>
      </w:hyperlink>
      <w:r w:rsidR="00694390">
        <w:rPr>
          <w:color w:val="000000" w:themeColor="text1"/>
        </w:rPr>
        <w:t xml:space="preserve">     URL RESPUESTAS JUAN</w:t>
      </w:r>
    </w:p>
    <w:p w:rsidR="00AC14AD" w:rsidRDefault="00AC14AD"/>
    <w:sectPr w:rsidR="00AC14AD" w:rsidSect="00522A3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358A8"/>
    <w:multiLevelType w:val="multilevel"/>
    <w:tmpl w:val="EF9C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24F8C"/>
    <w:multiLevelType w:val="multilevel"/>
    <w:tmpl w:val="FABC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90"/>
    <w:rsid w:val="002F0A43"/>
    <w:rsid w:val="003E5B09"/>
    <w:rsid w:val="00522A37"/>
    <w:rsid w:val="00555041"/>
    <w:rsid w:val="005E339C"/>
    <w:rsid w:val="00694390"/>
    <w:rsid w:val="00757C15"/>
    <w:rsid w:val="00995DBC"/>
    <w:rsid w:val="00AC14AD"/>
    <w:rsid w:val="00B64B85"/>
    <w:rsid w:val="00CE02F1"/>
    <w:rsid w:val="00F9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2798"/>
  <w15:chartTrackingRefBased/>
  <w15:docId w15:val="{1780C253-1679-4D61-80D7-AED9D79C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439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4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390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522A3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2A37"/>
    <w:rPr>
      <w:rFonts w:eastAsiaTheme="minorEastAsia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CE0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inyurl.com/y6ohg3u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Utilizando el recurso VOKI, presentado en la parte de contenidos, construya un diálogo utilizando dos avatares (personajes) creados por usted. Uno de ellos debe formular las preguntas de Juan y el otro, dar las respuestas.</Abstract>
  <CompanyAddress/>
  <CompanyPhone/>
  <CompanyFax/>
  <CompanyEmail>wrodriguezg@sanmateo.edu.co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tics y de ofimática</dc:title>
  <dc:subject>Unidad cuatro / Actividad uno, momento independiente.</dc:subject>
  <dc:creator>WILADERSSON RODRIGUEZ GAMBOA</dc:creator>
  <cp:keywords/>
  <dc:description/>
  <cp:lastModifiedBy>WILL RODRIGUEZ</cp:lastModifiedBy>
  <cp:revision>7</cp:revision>
  <dcterms:created xsi:type="dcterms:W3CDTF">2019-04-09T05:40:00Z</dcterms:created>
  <dcterms:modified xsi:type="dcterms:W3CDTF">2019-04-14T16:55:00Z</dcterms:modified>
</cp:coreProperties>
</file>