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Cuadrculaclara-nfasis3"/>
        <w:tblW w:w="9132" w:type="dxa"/>
        <w:tblLook w:val="01E0" w:firstRow="1" w:lastRow="1" w:firstColumn="1" w:lastColumn="1" w:noHBand="0" w:noVBand="0"/>
      </w:tblPr>
      <w:tblGrid>
        <w:gridCol w:w="2741"/>
        <w:gridCol w:w="6391"/>
      </w:tblGrid>
      <w:tr w:rsidR="00677CF1" w:rsidRPr="00183E6B" w:rsidTr="00A6470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Pr>
                <w:rFonts w:asciiTheme="minorHAnsi" w:hAnsiTheme="minorHAnsi" w:cs="Arial"/>
                <w:sz w:val="24"/>
                <w:szCs w:val="24"/>
              </w:rPr>
              <w:t>NOMBRE ESTUDIANTE</w:t>
            </w:r>
            <w:r w:rsidRPr="005D659D">
              <w:rPr>
                <w:rFonts w:asciiTheme="minorHAnsi" w:hAnsiTheme="minorHAnsi" w:cs="Arial"/>
                <w:sz w:val="24"/>
                <w:szCs w:val="24"/>
              </w:rPr>
              <w:t>:</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b w:val="0"/>
                <w:sz w:val="24"/>
                <w:szCs w:val="24"/>
              </w:rPr>
              <w:t>LUCIA CHINCHILLA LA ROTTA</w:t>
            </w:r>
          </w:p>
        </w:tc>
      </w:tr>
      <w:tr w:rsidR="00677CF1" w:rsidRPr="00183E6B" w:rsidTr="00A6470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sz w:val="24"/>
                <w:szCs w:val="24"/>
              </w:rPr>
              <w:t xml:space="preserve">CEDULA: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b w:val="0"/>
                <w:sz w:val="24"/>
                <w:szCs w:val="24"/>
              </w:rPr>
              <w:t>1056801088</w:t>
            </w:r>
          </w:p>
        </w:tc>
      </w:tr>
      <w:tr w:rsidR="00677CF1" w:rsidRPr="00183E6B" w:rsidTr="00A64703">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sz w:val="24"/>
                <w:szCs w:val="24"/>
              </w:rPr>
              <w:t xml:space="preserve">EMAIL: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A64703" w:rsidP="00A64703">
            <w:pPr>
              <w:jc w:val="both"/>
              <w:rPr>
                <w:rFonts w:asciiTheme="minorHAnsi" w:hAnsiTheme="minorHAnsi" w:cs="Arial"/>
                <w:b w:val="0"/>
                <w:sz w:val="24"/>
                <w:szCs w:val="24"/>
              </w:rPr>
            </w:pPr>
            <w:hyperlink r:id="rId7" w:history="1">
              <w:r w:rsidR="00677CF1" w:rsidRPr="00620A8C">
                <w:rPr>
                  <w:rStyle w:val="Hipervnculo"/>
                  <w:rFonts w:cs="Arial"/>
                  <w:sz w:val="24"/>
                  <w:szCs w:val="24"/>
                </w:rPr>
                <w:t>lc8890@gmail.com</w:t>
              </w:r>
            </w:hyperlink>
            <w:r w:rsidR="00677CF1">
              <w:rPr>
                <w:rFonts w:asciiTheme="minorHAnsi" w:hAnsiTheme="minorHAnsi" w:cs="Arial"/>
                <w:b w:val="0"/>
                <w:sz w:val="24"/>
                <w:szCs w:val="24"/>
              </w:rPr>
              <w:t xml:space="preserve">; </w:t>
            </w:r>
            <w:hyperlink r:id="rId8" w:history="1">
              <w:r w:rsidR="00677CF1" w:rsidRPr="00620A8C">
                <w:rPr>
                  <w:rStyle w:val="Hipervnculo"/>
                  <w:rFonts w:cs="Arial"/>
                  <w:sz w:val="24"/>
                  <w:szCs w:val="24"/>
                </w:rPr>
                <w:t>nlchinchillal@sanmateo.edu.co</w:t>
              </w:r>
            </w:hyperlink>
            <w:r w:rsidR="00677CF1">
              <w:rPr>
                <w:rFonts w:asciiTheme="minorHAnsi" w:hAnsiTheme="minorHAnsi" w:cs="Arial"/>
                <w:b w:val="0"/>
                <w:sz w:val="24"/>
                <w:szCs w:val="24"/>
              </w:rPr>
              <w:t xml:space="preserve">; </w:t>
            </w:r>
          </w:p>
        </w:tc>
      </w:tr>
      <w:tr w:rsidR="00677CF1" w:rsidRPr="00183E6B" w:rsidTr="00A64703">
        <w:trPr>
          <w:cnfStyle w:val="010000000000" w:firstRow="0" w:lastRow="1"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741" w:type="dxa"/>
          </w:tcPr>
          <w:p w:rsidR="00677CF1" w:rsidRPr="005D659D" w:rsidRDefault="00677CF1" w:rsidP="00A64703">
            <w:pPr>
              <w:jc w:val="both"/>
              <w:rPr>
                <w:rFonts w:asciiTheme="minorHAnsi" w:hAnsiTheme="minorHAnsi" w:cs="Arial"/>
                <w:b w:val="0"/>
                <w:sz w:val="24"/>
                <w:szCs w:val="24"/>
              </w:rPr>
            </w:pPr>
            <w:r w:rsidRPr="005D659D">
              <w:rPr>
                <w:rFonts w:asciiTheme="minorHAnsi" w:hAnsiTheme="minorHAnsi" w:cs="Arial"/>
                <w:sz w:val="24"/>
                <w:szCs w:val="24"/>
              </w:rPr>
              <w:t xml:space="preserve">FECHA: </w:t>
            </w:r>
          </w:p>
        </w:tc>
        <w:tc>
          <w:tcPr>
            <w:cnfStyle w:val="000100000000" w:firstRow="0" w:lastRow="0" w:firstColumn="0" w:lastColumn="1" w:oddVBand="0" w:evenVBand="0" w:oddHBand="0" w:evenHBand="0" w:firstRowFirstColumn="0" w:firstRowLastColumn="0" w:lastRowFirstColumn="0" w:lastRowLastColumn="0"/>
            <w:tcW w:w="6391" w:type="dxa"/>
          </w:tcPr>
          <w:p w:rsidR="00677CF1" w:rsidRPr="005D659D" w:rsidRDefault="00A64703" w:rsidP="00A64703">
            <w:pPr>
              <w:jc w:val="both"/>
              <w:rPr>
                <w:rFonts w:asciiTheme="minorHAnsi" w:hAnsiTheme="minorHAnsi" w:cs="Arial"/>
                <w:b w:val="0"/>
                <w:sz w:val="24"/>
                <w:szCs w:val="24"/>
              </w:rPr>
            </w:pPr>
            <w:r>
              <w:rPr>
                <w:rFonts w:asciiTheme="minorHAnsi" w:hAnsiTheme="minorHAnsi" w:cs="Arial"/>
                <w:b w:val="0"/>
                <w:sz w:val="24"/>
                <w:szCs w:val="24"/>
              </w:rPr>
              <w:t>18/04</w:t>
            </w:r>
            <w:r w:rsidR="00677CF1">
              <w:rPr>
                <w:rFonts w:asciiTheme="minorHAnsi" w:hAnsiTheme="minorHAnsi" w:cs="Arial"/>
                <w:b w:val="0"/>
                <w:sz w:val="24"/>
                <w:szCs w:val="24"/>
              </w:rPr>
              <w:t>/2019</w:t>
            </w:r>
          </w:p>
        </w:tc>
      </w:tr>
    </w:tbl>
    <w:p w:rsidR="00677CF1" w:rsidRPr="00A64703" w:rsidRDefault="00677CF1" w:rsidP="00A64703">
      <w:pPr>
        <w:shd w:val="clear" w:color="auto" w:fill="FFFFFF"/>
        <w:spacing w:after="0" w:line="240" w:lineRule="auto"/>
        <w:jc w:val="both"/>
        <w:rPr>
          <w:rFonts w:ascii="Times New Roman" w:eastAsia="Times New Roman" w:hAnsi="Times New Roman" w:cs="Times New Roman"/>
          <w:spacing w:val="-3"/>
          <w:sz w:val="24"/>
          <w:szCs w:val="24"/>
          <w:lang w:eastAsia="es-CO"/>
        </w:rPr>
      </w:pP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spacing w:val="-3"/>
        </w:rPr>
      </w:pPr>
      <w:r w:rsidRPr="0003338E">
        <w:rPr>
          <w:rStyle w:val="Textoennegrita"/>
          <w:rFonts w:asciiTheme="minorHAnsi" w:hAnsiTheme="minorHAnsi" w:cstheme="minorHAnsi"/>
          <w:b w:val="0"/>
          <w:spacing w:val="-3"/>
          <w:lang w:val="es-ES_tradnl"/>
        </w:rPr>
        <w:t>Entregable:</w:t>
      </w: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spacing w:val="-3"/>
        </w:rPr>
        <w:t> </w:t>
      </w: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spacing w:val="-3"/>
          <w:lang w:val="es-ES_tradnl"/>
        </w:rPr>
        <w:t>Elaborar un documento en donde se dé respuesta a los cuestionamientos que se dan al realizar las búsquedas de los documentos que van a servir como referencias en el proyecto de don Pacho. De esta manera se tendrá claro la concepción de cuales van a ser los documentos que sirven y cuáles no.</w:t>
      </w: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spacing w:val="-3"/>
        </w:rPr>
        <w:t> </w:t>
      </w: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b/>
          <w:spacing w:val="-3"/>
        </w:rPr>
      </w:pPr>
      <w:r w:rsidRPr="0003338E">
        <w:rPr>
          <w:rStyle w:val="nfasis"/>
          <w:rFonts w:asciiTheme="minorHAnsi" w:hAnsiTheme="minorHAnsi" w:cstheme="minorHAnsi"/>
          <w:b/>
          <w:bCs/>
          <w:spacing w:val="-3"/>
          <w:lang w:val="es-ES_tradnl"/>
        </w:rPr>
        <w:t>¿Qué se puede considerar como una referencia bibliográfica?</w:t>
      </w: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spacing w:val="-3"/>
        </w:rPr>
        <w:t> </w:t>
      </w:r>
    </w:p>
    <w:p w:rsidR="00554BA6" w:rsidRPr="0003338E" w:rsidRDefault="00554BA6" w:rsidP="00554BA6">
      <w:pPr>
        <w:pStyle w:val="NormalWeb"/>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rPr>
        <w:t>REFERENCIA BIBLIOGRAFICA es el conjunto de elementos suficientemente detallados que permiten la identificación de la fuente de la cual se extrae la información. Al redactar una referencia bibliográfica, se deben considerar y anotar todos los elementos bibliográficos que permitan identificar en forma clara y precisa lo consultado, de acuerdo al autor citado.</w:t>
      </w:r>
    </w:p>
    <w:p w:rsidR="0003338E" w:rsidRPr="0003338E" w:rsidRDefault="0003338E" w:rsidP="00A64703">
      <w:pPr>
        <w:pStyle w:val="NormalWeb"/>
        <w:shd w:val="clear" w:color="auto" w:fill="FFFFFF"/>
        <w:spacing w:before="0" w:beforeAutospacing="0" w:after="0" w:afterAutospacing="0"/>
        <w:jc w:val="both"/>
        <w:rPr>
          <w:rStyle w:val="nfasis"/>
          <w:rFonts w:asciiTheme="minorHAnsi" w:hAnsiTheme="minorHAnsi" w:cstheme="minorHAnsi"/>
          <w:bCs/>
          <w:i w:val="0"/>
          <w:spacing w:val="-3"/>
          <w:lang w:val="es-ES_tradnl"/>
        </w:rPr>
      </w:pPr>
    </w:p>
    <w:p w:rsidR="0003338E" w:rsidRPr="0003338E" w:rsidRDefault="0003338E" w:rsidP="00A64703">
      <w:pPr>
        <w:pStyle w:val="NormalWeb"/>
        <w:shd w:val="clear" w:color="auto" w:fill="FFFFFF"/>
        <w:spacing w:before="0" w:beforeAutospacing="0" w:after="0" w:afterAutospacing="0"/>
        <w:jc w:val="both"/>
        <w:rPr>
          <w:rStyle w:val="nfasis"/>
          <w:rFonts w:asciiTheme="minorHAnsi" w:hAnsiTheme="minorHAnsi" w:cstheme="minorHAnsi"/>
          <w:bCs/>
          <w:i w:val="0"/>
          <w:spacing w:val="-3"/>
          <w:lang w:val="es-ES_tradnl"/>
        </w:rPr>
      </w:pPr>
      <w:r w:rsidRPr="0003338E">
        <w:rPr>
          <w:rStyle w:val="nfasis"/>
          <w:rFonts w:asciiTheme="minorHAnsi" w:hAnsiTheme="minorHAnsi" w:cstheme="minorHAnsi"/>
          <w:bCs/>
          <w:i w:val="0"/>
          <w:spacing w:val="-3"/>
          <w:lang w:val="es-ES_tradnl"/>
        </w:rPr>
        <w:t>Los parámetros para la redacción de una referencia bibliográfica dependerán del tipo de publicación en la que se encuentre el documento utilizado (trabajo de pregrado, reimpresión de una revista científica, libro, sitio web, etc.); aproximadamente los elementos más comunes son: autor, título de la asignatura, año junto con el lugar de publicación y páginas en las que se encuentra la información.</w:t>
      </w:r>
    </w:p>
    <w:p w:rsidR="0003338E" w:rsidRPr="0003338E" w:rsidRDefault="0003338E" w:rsidP="00A64703">
      <w:pPr>
        <w:pStyle w:val="NormalWeb"/>
        <w:shd w:val="clear" w:color="auto" w:fill="FFFFFF"/>
        <w:spacing w:before="0" w:beforeAutospacing="0" w:after="0" w:afterAutospacing="0"/>
        <w:jc w:val="both"/>
        <w:rPr>
          <w:rStyle w:val="nfasis"/>
          <w:rFonts w:asciiTheme="minorHAnsi" w:hAnsiTheme="minorHAnsi" w:cstheme="minorHAnsi"/>
          <w:bCs/>
          <w:spacing w:val="-3"/>
          <w:lang w:val="es-ES_tradnl"/>
        </w:rPr>
      </w:pP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b/>
          <w:spacing w:val="-3"/>
        </w:rPr>
      </w:pPr>
      <w:r w:rsidRPr="0003338E">
        <w:rPr>
          <w:rStyle w:val="nfasis"/>
          <w:rFonts w:asciiTheme="minorHAnsi" w:hAnsiTheme="minorHAnsi" w:cstheme="minorHAnsi"/>
          <w:b/>
          <w:bCs/>
          <w:spacing w:val="-3"/>
          <w:lang w:val="es-ES_tradnl"/>
        </w:rPr>
        <w:t>¿Cuál es la estructura para hacer una citación en norma APA?</w:t>
      </w:r>
    </w:p>
    <w:p w:rsidR="00A64703" w:rsidRDefault="00A64703" w:rsidP="00A64703">
      <w:pPr>
        <w:pStyle w:val="NormalWeb"/>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spacing w:val="-3"/>
        </w:rPr>
        <w:t> </w:t>
      </w:r>
    </w:p>
    <w:p w:rsidR="0003338E" w:rsidRDefault="0003338E" w:rsidP="00A64703">
      <w:pPr>
        <w:pStyle w:val="NormalWeb"/>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spacing w:val="-3"/>
        </w:rPr>
        <w:t>En el estilo APA se utilizan paréntesis dentro del texto en lugar de notas al pie de página o al final del texto, como en otros estilos. La cita ofrece información sobre el autor y año de publicación, que conduce al lector a las referencias que se deben consignar al final del documento. Básicamente hay dos formas de realizar una cita dependiendo de lo que se quiera enfatizar con ella. En el primer caso, se hace un énfasis al autor cuando lo que se quiere citar o resaltar es el pensamiento o la posición específica de alguien sobre algún tema. Por otra parte, en las citas basadas en el texto, se quiere hacer referencia a una frase o teoría específica en la que el autor tiene un papel secundario. De la misma manera, la cita se puede realizar de manera de manera textual o parafraseada para lo cual es relevante el número de palabras citadas para config</w:t>
      </w:r>
      <w:r>
        <w:rPr>
          <w:rFonts w:asciiTheme="minorHAnsi" w:hAnsiTheme="minorHAnsi" w:cstheme="minorHAnsi"/>
          <w:spacing w:val="-3"/>
        </w:rPr>
        <w:t>urar la cita.</w:t>
      </w:r>
    </w:p>
    <w:p w:rsidR="0003338E" w:rsidRPr="0003338E" w:rsidRDefault="0003338E" w:rsidP="00A64703">
      <w:pPr>
        <w:pStyle w:val="NormalWeb"/>
        <w:shd w:val="clear" w:color="auto" w:fill="FFFFFF"/>
        <w:spacing w:before="0" w:beforeAutospacing="0" w:after="0" w:afterAutospacing="0"/>
        <w:jc w:val="both"/>
        <w:rPr>
          <w:rFonts w:asciiTheme="minorHAnsi" w:hAnsiTheme="minorHAnsi" w:cstheme="minorHAnsi"/>
          <w:b/>
          <w:spacing w:val="-3"/>
        </w:rPr>
      </w:pPr>
    </w:p>
    <w:p w:rsidR="00A64703" w:rsidRPr="0003338E" w:rsidRDefault="00A64703" w:rsidP="00A64703">
      <w:pPr>
        <w:pStyle w:val="NormalWeb"/>
        <w:shd w:val="clear" w:color="auto" w:fill="FFFFFF"/>
        <w:spacing w:before="0" w:beforeAutospacing="0" w:after="0" w:afterAutospacing="0"/>
        <w:jc w:val="both"/>
        <w:rPr>
          <w:rFonts w:asciiTheme="minorHAnsi" w:hAnsiTheme="minorHAnsi" w:cstheme="minorHAnsi"/>
          <w:b/>
          <w:spacing w:val="-3"/>
        </w:rPr>
      </w:pPr>
      <w:r w:rsidRPr="0003338E">
        <w:rPr>
          <w:rStyle w:val="nfasis"/>
          <w:rFonts w:asciiTheme="minorHAnsi" w:hAnsiTheme="minorHAnsi" w:cstheme="minorHAnsi"/>
          <w:b/>
          <w:bCs/>
          <w:spacing w:val="-3"/>
          <w:lang w:val="es-ES_tradnl"/>
        </w:rPr>
        <w:t>¿Qué se debe tener en cuenta para elegir una referencia bibliográfica?</w:t>
      </w:r>
    </w:p>
    <w:p w:rsidR="0003338E" w:rsidRPr="0003338E" w:rsidRDefault="0003338E" w:rsidP="0003338E">
      <w:pPr>
        <w:pStyle w:val="NormalWeb"/>
        <w:shd w:val="clear" w:color="auto" w:fill="FFFFFF"/>
        <w:spacing w:after="0"/>
        <w:jc w:val="both"/>
        <w:rPr>
          <w:rFonts w:asciiTheme="minorHAnsi" w:hAnsiTheme="minorHAnsi" w:cstheme="minorHAnsi"/>
          <w:spacing w:val="-3"/>
        </w:rPr>
      </w:pPr>
      <w:r w:rsidRPr="0003338E">
        <w:rPr>
          <w:rFonts w:asciiTheme="minorHAnsi" w:hAnsiTheme="minorHAnsi" w:cstheme="minorHAnsi"/>
          <w:spacing w:val="-3"/>
        </w:rPr>
        <w:t xml:space="preserve">Hay que tener en cuenta que estas normas no pueden aplicarse de modo sistemático, porque puede ocurrir que seguirlas al pie de la letra en todos los casos provoque incoherencias en la puntuación o errores de sintaxis, como en el caso de fuentes o referencias dentro del texto o </w:t>
      </w:r>
      <w:r w:rsidRPr="0003338E">
        <w:rPr>
          <w:rFonts w:asciiTheme="minorHAnsi" w:hAnsiTheme="minorHAnsi" w:cstheme="minorHAnsi"/>
          <w:spacing w:val="-3"/>
        </w:rPr>
        <w:lastRenderedPageBreak/>
        <w:t>de lecturas que se comentan o se recomiendan en una explicación. En estos casos no puede ser «obligatorio» seguir el orden establecido, suprimir paréntesis, etc., sino que lo prioritario es que la estructura resulte lógica y comprensible.</w:t>
      </w:r>
    </w:p>
    <w:p w:rsidR="0003338E" w:rsidRPr="0003338E" w:rsidRDefault="0003338E" w:rsidP="004C104D">
      <w:pPr>
        <w:pStyle w:val="NormalWeb"/>
        <w:numPr>
          <w:ilvl w:val="0"/>
          <w:numId w:val="10"/>
        </w:numPr>
        <w:shd w:val="clear" w:color="auto" w:fill="FFFFFF"/>
        <w:spacing w:after="0"/>
        <w:jc w:val="both"/>
        <w:rPr>
          <w:rFonts w:asciiTheme="minorHAnsi" w:hAnsiTheme="minorHAnsi" w:cstheme="minorHAnsi"/>
          <w:spacing w:val="-3"/>
        </w:rPr>
      </w:pPr>
      <w:r w:rsidRPr="0003338E">
        <w:rPr>
          <w:rFonts w:asciiTheme="minorHAnsi" w:hAnsiTheme="minorHAnsi" w:cstheme="minorHAnsi"/>
          <w:spacing w:val="-3"/>
        </w:rPr>
        <w:t>Modelos de estructura</w:t>
      </w:r>
    </w:p>
    <w:p w:rsidR="0003338E" w:rsidRPr="0003338E" w:rsidRDefault="0003338E" w:rsidP="004C104D">
      <w:pPr>
        <w:pStyle w:val="NormalWeb"/>
        <w:numPr>
          <w:ilvl w:val="0"/>
          <w:numId w:val="10"/>
        </w:numPr>
        <w:shd w:val="clear" w:color="auto" w:fill="FFFFFF"/>
        <w:spacing w:after="0"/>
        <w:jc w:val="both"/>
        <w:rPr>
          <w:rFonts w:asciiTheme="minorHAnsi" w:hAnsiTheme="minorHAnsi" w:cstheme="minorHAnsi"/>
          <w:spacing w:val="-3"/>
        </w:rPr>
      </w:pPr>
      <w:r w:rsidRPr="0003338E">
        <w:rPr>
          <w:rFonts w:asciiTheme="minorHAnsi" w:hAnsiTheme="minorHAnsi" w:cstheme="minorHAnsi"/>
          <w:spacing w:val="-3"/>
        </w:rPr>
        <w:t>Autores</w:t>
      </w:r>
    </w:p>
    <w:p w:rsidR="0003338E" w:rsidRPr="0003338E" w:rsidRDefault="0003338E" w:rsidP="004C104D">
      <w:pPr>
        <w:pStyle w:val="NormalWeb"/>
        <w:numPr>
          <w:ilvl w:val="0"/>
          <w:numId w:val="10"/>
        </w:numPr>
        <w:shd w:val="clear" w:color="auto" w:fill="FFFFFF"/>
        <w:spacing w:after="0"/>
        <w:jc w:val="both"/>
        <w:rPr>
          <w:rFonts w:asciiTheme="minorHAnsi" w:hAnsiTheme="minorHAnsi" w:cstheme="minorHAnsi"/>
          <w:spacing w:val="-3"/>
        </w:rPr>
      </w:pPr>
      <w:r w:rsidRPr="0003338E">
        <w:rPr>
          <w:rFonts w:asciiTheme="minorHAnsi" w:hAnsiTheme="minorHAnsi" w:cstheme="minorHAnsi"/>
          <w:spacing w:val="-3"/>
        </w:rPr>
        <w:t>Año</w:t>
      </w:r>
    </w:p>
    <w:p w:rsidR="0003338E" w:rsidRPr="0003338E" w:rsidRDefault="0003338E" w:rsidP="004C104D">
      <w:pPr>
        <w:pStyle w:val="NormalWeb"/>
        <w:numPr>
          <w:ilvl w:val="0"/>
          <w:numId w:val="10"/>
        </w:numPr>
        <w:shd w:val="clear" w:color="auto" w:fill="FFFFFF"/>
        <w:spacing w:after="0"/>
        <w:jc w:val="both"/>
        <w:rPr>
          <w:rFonts w:asciiTheme="minorHAnsi" w:hAnsiTheme="minorHAnsi" w:cstheme="minorHAnsi"/>
          <w:spacing w:val="-3"/>
        </w:rPr>
      </w:pPr>
      <w:r w:rsidRPr="0003338E">
        <w:rPr>
          <w:rFonts w:asciiTheme="minorHAnsi" w:hAnsiTheme="minorHAnsi" w:cstheme="minorHAnsi"/>
          <w:spacing w:val="-3"/>
        </w:rPr>
        <w:t>Título</w:t>
      </w:r>
    </w:p>
    <w:p w:rsidR="0003338E" w:rsidRPr="0003338E" w:rsidRDefault="0003338E" w:rsidP="004C104D">
      <w:pPr>
        <w:pStyle w:val="NormalWeb"/>
        <w:numPr>
          <w:ilvl w:val="0"/>
          <w:numId w:val="10"/>
        </w:numPr>
        <w:shd w:val="clear" w:color="auto" w:fill="FFFFFF"/>
        <w:spacing w:after="0"/>
        <w:jc w:val="both"/>
        <w:rPr>
          <w:rFonts w:asciiTheme="minorHAnsi" w:hAnsiTheme="minorHAnsi" w:cstheme="minorHAnsi"/>
          <w:spacing w:val="-3"/>
        </w:rPr>
      </w:pPr>
      <w:r w:rsidRPr="0003338E">
        <w:rPr>
          <w:rFonts w:asciiTheme="minorHAnsi" w:hAnsiTheme="minorHAnsi" w:cstheme="minorHAnsi"/>
          <w:spacing w:val="-3"/>
        </w:rPr>
        <w:t>Editorial y lugar de edición</w:t>
      </w:r>
    </w:p>
    <w:p w:rsidR="0003338E" w:rsidRPr="0003338E" w:rsidRDefault="0003338E" w:rsidP="004C104D">
      <w:pPr>
        <w:pStyle w:val="NormalWeb"/>
        <w:numPr>
          <w:ilvl w:val="0"/>
          <w:numId w:val="10"/>
        </w:numPr>
        <w:shd w:val="clear" w:color="auto" w:fill="FFFFFF"/>
        <w:spacing w:after="0"/>
        <w:jc w:val="both"/>
        <w:rPr>
          <w:rFonts w:asciiTheme="minorHAnsi" w:hAnsiTheme="minorHAnsi" w:cstheme="minorHAnsi"/>
          <w:spacing w:val="-3"/>
        </w:rPr>
      </w:pPr>
      <w:r w:rsidRPr="0003338E">
        <w:rPr>
          <w:rFonts w:asciiTheme="minorHAnsi" w:hAnsiTheme="minorHAnsi" w:cstheme="minorHAnsi"/>
          <w:spacing w:val="-3"/>
        </w:rPr>
        <w:t>Citación de obras, documentos, etc. en un texto</w:t>
      </w:r>
    </w:p>
    <w:p w:rsidR="00A64703" w:rsidRDefault="0003338E" w:rsidP="004C104D">
      <w:pPr>
        <w:pStyle w:val="NormalWeb"/>
        <w:numPr>
          <w:ilvl w:val="0"/>
          <w:numId w:val="10"/>
        </w:numPr>
        <w:shd w:val="clear" w:color="auto" w:fill="FFFFFF"/>
        <w:spacing w:before="0" w:beforeAutospacing="0" w:after="0" w:afterAutospacing="0"/>
        <w:jc w:val="both"/>
        <w:rPr>
          <w:rFonts w:asciiTheme="minorHAnsi" w:hAnsiTheme="minorHAnsi" w:cstheme="minorHAnsi"/>
          <w:spacing w:val="-3"/>
        </w:rPr>
      </w:pPr>
      <w:r w:rsidRPr="0003338E">
        <w:rPr>
          <w:rFonts w:asciiTheme="minorHAnsi" w:hAnsiTheme="minorHAnsi" w:cstheme="minorHAnsi"/>
          <w:spacing w:val="-3"/>
        </w:rPr>
        <w:t>Citación de obras, documentos, etc. en una traducción</w:t>
      </w:r>
      <w:r w:rsidR="00A64703" w:rsidRPr="0003338E">
        <w:rPr>
          <w:rFonts w:asciiTheme="minorHAnsi" w:hAnsiTheme="minorHAnsi" w:cstheme="minorHAnsi"/>
          <w:spacing w:val="-3"/>
        </w:rPr>
        <w:t> </w:t>
      </w:r>
    </w:p>
    <w:p w:rsidR="0003338E" w:rsidRPr="0003338E" w:rsidRDefault="0003338E" w:rsidP="00A64703">
      <w:pPr>
        <w:pStyle w:val="NormalWeb"/>
        <w:shd w:val="clear" w:color="auto" w:fill="FFFFFF"/>
        <w:spacing w:before="0" w:beforeAutospacing="0" w:after="0" w:afterAutospacing="0"/>
        <w:jc w:val="both"/>
        <w:rPr>
          <w:rFonts w:asciiTheme="minorHAnsi" w:hAnsiTheme="minorHAnsi" w:cstheme="minorHAnsi"/>
          <w:spacing w:val="-3"/>
        </w:rPr>
      </w:pPr>
    </w:p>
    <w:p w:rsidR="00A64703" w:rsidRPr="004C104D" w:rsidRDefault="00A64703" w:rsidP="00A64703">
      <w:pPr>
        <w:pStyle w:val="NormalWeb"/>
        <w:shd w:val="clear" w:color="auto" w:fill="FFFFFF"/>
        <w:spacing w:before="0" w:beforeAutospacing="0" w:after="0" w:afterAutospacing="0"/>
        <w:jc w:val="both"/>
        <w:rPr>
          <w:rFonts w:asciiTheme="minorHAnsi" w:hAnsiTheme="minorHAnsi" w:cstheme="minorHAnsi"/>
          <w:b/>
          <w:spacing w:val="-3"/>
        </w:rPr>
      </w:pPr>
      <w:r w:rsidRPr="004C104D">
        <w:rPr>
          <w:rStyle w:val="nfasis"/>
          <w:rFonts w:asciiTheme="minorHAnsi" w:hAnsiTheme="minorHAnsi" w:cstheme="minorHAnsi"/>
          <w:b/>
          <w:bCs/>
          <w:spacing w:val="-3"/>
          <w:lang w:val="es-ES_tradnl"/>
        </w:rPr>
        <w:t>¿Qué herramientas de gestión existen para la administración de referencias bibliográficas?</w:t>
      </w:r>
    </w:p>
    <w:p w:rsidR="00A64703" w:rsidRDefault="00A64703" w:rsidP="002F3992">
      <w:pPr>
        <w:shd w:val="clear" w:color="auto" w:fill="FFFFFF"/>
        <w:spacing w:after="0" w:line="240" w:lineRule="auto"/>
        <w:jc w:val="both"/>
        <w:rPr>
          <w:rFonts w:eastAsia="Times New Roman" w:cstheme="minorHAnsi"/>
          <w:spacing w:val="-3"/>
          <w:sz w:val="24"/>
          <w:szCs w:val="24"/>
          <w:lang w:eastAsia="es-CO"/>
        </w:rPr>
      </w:pPr>
    </w:p>
    <w:p w:rsid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spacing w:val="-3"/>
          <w:sz w:val="24"/>
          <w:szCs w:val="24"/>
          <w:lang w:eastAsia="es-CO"/>
        </w:rPr>
        <w:t>Son herramientas que permiten al investigador o al gestor de la información disponer de una base de datos personal para crear, mantener, organizar, compartir y gestionar las referencias bibliográficas.</w:t>
      </w:r>
    </w:p>
    <w:p w:rsidR="0067698E" w:rsidRDefault="0067698E" w:rsidP="004C104D">
      <w:pPr>
        <w:shd w:val="clear" w:color="auto" w:fill="FFFFFF"/>
        <w:spacing w:after="0" w:line="240" w:lineRule="auto"/>
        <w:jc w:val="both"/>
        <w:rPr>
          <w:rFonts w:eastAsia="Times New Roman" w:cstheme="minorHAnsi"/>
          <w:spacing w:val="-3"/>
          <w:sz w:val="24"/>
          <w:szCs w:val="24"/>
          <w:lang w:eastAsia="es-CO"/>
        </w:rPr>
      </w:pPr>
    </w:p>
    <w:p w:rsidR="0067698E" w:rsidRDefault="0067698E" w:rsidP="0067698E">
      <w:pPr>
        <w:shd w:val="clear" w:color="auto" w:fill="FFFFFF"/>
        <w:spacing w:after="0" w:line="240" w:lineRule="auto"/>
        <w:jc w:val="both"/>
        <w:rPr>
          <w:rFonts w:eastAsia="Times New Roman" w:cstheme="minorHAnsi"/>
          <w:b/>
          <w:spacing w:val="-3"/>
          <w:sz w:val="24"/>
          <w:szCs w:val="24"/>
          <w:lang w:eastAsia="es-CO"/>
        </w:rPr>
      </w:pPr>
      <w:r w:rsidRPr="0067698E">
        <w:rPr>
          <w:rFonts w:eastAsia="Times New Roman" w:cstheme="minorHAnsi"/>
          <w:b/>
          <w:spacing w:val="-3"/>
          <w:sz w:val="24"/>
          <w:szCs w:val="24"/>
          <w:lang w:eastAsia="es-CO"/>
        </w:rPr>
        <w:t>Formatos o Estilos Bibliográficos</w:t>
      </w:r>
    </w:p>
    <w:p w:rsidR="0067698E" w:rsidRPr="0067698E" w:rsidRDefault="0067698E" w:rsidP="0067698E">
      <w:pPr>
        <w:shd w:val="clear" w:color="auto" w:fill="FFFFFF"/>
        <w:spacing w:after="0" w:line="240" w:lineRule="auto"/>
        <w:jc w:val="both"/>
        <w:rPr>
          <w:rFonts w:eastAsia="Times New Roman" w:cstheme="minorHAnsi"/>
          <w:b/>
          <w:spacing w:val="-3"/>
          <w:sz w:val="24"/>
          <w:szCs w:val="24"/>
          <w:lang w:eastAsia="es-CO"/>
        </w:rPr>
      </w:pPr>
    </w:p>
    <w:p w:rsidR="004C104D" w:rsidRDefault="0067698E" w:rsidP="0067698E">
      <w:pPr>
        <w:shd w:val="clear" w:color="auto" w:fill="FFFFFF"/>
        <w:spacing w:after="0" w:line="240" w:lineRule="auto"/>
        <w:jc w:val="both"/>
        <w:rPr>
          <w:rFonts w:eastAsia="Times New Roman" w:cstheme="minorHAnsi"/>
          <w:spacing w:val="-3"/>
          <w:sz w:val="24"/>
          <w:szCs w:val="24"/>
          <w:lang w:eastAsia="es-CO"/>
        </w:rPr>
      </w:pPr>
      <w:r w:rsidRPr="0067698E">
        <w:rPr>
          <w:rFonts w:eastAsia="Times New Roman" w:cstheme="minorHAnsi"/>
          <w:spacing w:val="-3"/>
          <w:sz w:val="24"/>
          <w:szCs w:val="24"/>
          <w:lang w:eastAsia="es-CO"/>
        </w:rPr>
        <w:t>A la hora de citar y presentar la lista de referencias bibliográficas, se pueden emplear diferentes estilos bibliográficos y normas internacionales de redacción de bibliografías.</w:t>
      </w:r>
    </w:p>
    <w:p w:rsid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 xml:space="preserve">Estilo ACS (American </w:t>
      </w:r>
      <w:proofErr w:type="spellStart"/>
      <w:r w:rsidRPr="004C104D">
        <w:rPr>
          <w:rFonts w:eastAsia="Times New Roman" w:cstheme="minorHAnsi"/>
          <w:b/>
          <w:spacing w:val="-3"/>
          <w:sz w:val="24"/>
          <w:szCs w:val="24"/>
          <w:lang w:eastAsia="es-CO"/>
        </w:rPr>
        <w:t>Chemical</w:t>
      </w:r>
      <w:proofErr w:type="spellEnd"/>
      <w:r w:rsidRPr="004C104D">
        <w:rPr>
          <w:rFonts w:eastAsia="Times New Roman" w:cstheme="minorHAnsi"/>
          <w:b/>
          <w:spacing w:val="-3"/>
          <w:sz w:val="24"/>
          <w:szCs w:val="24"/>
          <w:lang w:eastAsia="es-CO"/>
        </w:rPr>
        <w:t xml:space="preserve"> </w:t>
      </w:r>
      <w:proofErr w:type="spellStart"/>
      <w:r w:rsidRPr="004C104D">
        <w:rPr>
          <w:rFonts w:eastAsia="Times New Roman" w:cstheme="minorHAnsi"/>
          <w:b/>
          <w:spacing w:val="-3"/>
          <w:sz w:val="24"/>
          <w:szCs w:val="24"/>
          <w:lang w:eastAsia="es-CO"/>
        </w:rPr>
        <w:t>Society</w:t>
      </w:r>
      <w:proofErr w:type="spellEnd"/>
      <w:r w:rsidRPr="004C104D">
        <w:rPr>
          <w:rFonts w:eastAsia="Times New Roman" w:cstheme="minorHAnsi"/>
          <w:b/>
          <w:spacing w:val="-3"/>
          <w:sz w:val="24"/>
          <w:szCs w:val="24"/>
          <w:lang w:eastAsia="es-CO"/>
        </w:rPr>
        <w:t>):</w:t>
      </w:r>
      <w:r w:rsidRPr="004C104D">
        <w:rPr>
          <w:rFonts w:eastAsia="Times New Roman" w:cstheme="minorHAnsi"/>
          <w:spacing w:val="-3"/>
          <w:sz w:val="24"/>
          <w:szCs w:val="24"/>
          <w:lang w:eastAsia="es-CO"/>
        </w:rPr>
        <w:t xml:space="preserve"> utilizado en el ámbito de la Química.</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 xml:space="preserve">El estilo APA (American </w:t>
      </w:r>
      <w:proofErr w:type="spellStart"/>
      <w:r w:rsidRPr="004C104D">
        <w:rPr>
          <w:rFonts w:eastAsia="Times New Roman" w:cstheme="minorHAnsi"/>
          <w:b/>
          <w:spacing w:val="-3"/>
          <w:sz w:val="24"/>
          <w:szCs w:val="24"/>
          <w:lang w:eastAsia="es-CO"/>
        </w:rPr>
        <w:t>psychological</w:t>
      </w:r>
      <w:proofErr w:type="spellEnd"/>
      <w:r w:rsidRPr="004C104D">
        <w:rPr>
          <w:rFonts w:eastAsia="Times New Roman" w:cstheme="minorHAnsi"/>
          <w:b/>
          <w:spacing w:val="-3"/>
          <w:sz w:val="24"/>
          <w:szCs w:val="24"/>
          <w:lang w:eastAsia="es-CO"/>
        </w:rPr>
        <w:t xml:space="preserve"> </w:t>
      </w:r>
      <w:proofErr w:type="spellStart"/>
      <w:r w:rsidRPr="004C104D">
        <w:rPr>
          <w:rFonts w:eastAsia="Times New Roman" w:cstheme="minorHAnsi"/>
          <w:b/>
          <w:spacing w:val="-3"/>
          <w:sz w:val="24"/>
          <w:szCs w:val="24"/>
          <w:lang w:eastAsia="es-CO"/>
        </w:rPr>
        <w:t>Association</w:t>
      </w:r>
      <w:proofErr w:type="spellEnd"/>
      <w:r w:rsidRPr="004C104D">
        <w:rPr>
          <w:rFonts w:eastAsia="Times New Roman" w:cstheme="minorHAnsi"/>
          <w:b/>
          <w:spacing w:val="-3"/>
          <w:sz w:val="24"/>
          <w:szCs w:val="24"/>
          <w:lang w:eastAsia="es-CO"/>
        </w:rPr>
        <w:t>):</w:t>
      </w:r>
      <w:r w:rsidRPr="004C104D">
        <w:rPr>
          <w:rFonts w:eastAsia="Times New Roman" w:cstheme="minorHAnsi"/>
          <w:spacing w:val="-3"/>
          <w:sz w:val="24"/>
          <w:szCs w:val="24"/>
          <w:lang w:eastAsia="es-CO"/>
        </w:rPr>
        <w:t xml:space="preserve"> utilizado en psicología y pedagogía; también se usa en otras disciplinas como las Ciencias Sociales y las Tecnológicas.</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Estilo Chicago:</w:t>
      </w:r>
      <w:r w:rsidRPr="004C104D">
        <w:rPr>
          <w:rFonts w:eastAsia="Times New Roman" w:cstheme="minorHAnsi"/>
          <w:spacing w:val="-3"/>
          <w:sz w:val="24"/>
          <w:szCs w:val="24"/>
          <w:lang w:eastAsia="es-CO"/>
        </w:rPr>
        <w:t xml:space="preserve"> utilizado en arte y humanidades.</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 xml:space="preserve">El estilo Harvard: </w:t>
      </w:r>
      <w:r w:rsidRPr="004C104D">
        <w:rPr>
          <w:rFonts w:eastAsia="Times New Roman" w:cstheme="minorHAnsi"/>
          <w:spacing w:val="-3"/>
          <w:sz w:val="24"/>
          <w:szCs w:val="24"/>
          <w:lang w:eastAsia="es-CO"/>
        </w:rPr>
        <w:t xml:space="preserve">empleado en física, ciencias naturales y ciencias sociales principalmente. Es un término genérico utilizado por otros estilos que siguen este formato. Se engloban en este estilo, los formatos que utilizan el sistema autor- fecha de cita entre el texto del documento </w:t>
      </w:r>
      <w:proofErr w:type="gramStart"/>
      <w:r w:rsidRPr="004C104D">
        <w:rPr>
          <w:rFonts w:eastAsia="Times New Roman" w:cstheme="minorHAnsi"/>
          <w:spacing w:val="-3"/>
          <w:sz w:val="24"/>
          <w:szCs w:val="24"/>
          <w:lang w:eastAsia="es-CO"/>
        </w:rPr>
        <w:t>como</w:t>
      </w:r>
      <w:proofErr w:type="gramEnd"/>
      <w:r w:rsidRPr="004C104D">
        <w:rPr>
          <w:rFonts w:eastAsia="Times New Roman" w:cstheme="minorHAnsi"/>
          <w:spacing w:val="-3"/>
          <w:sz w:val="24"/>
          <w:szCs w:val="24"/>
          <w:lang w:eastAsia="es-CO"/>
        </w:rPr>
        <w:t xml:space="preserve"> por ejemplo: (Smith 2011).</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El estilo IEEE (</w:t>
      </w:r>
      <w:proofErr w:type="spellStart"/>
      <w:r w:rsidRPr="004C104D">
        <w:rPr>
          <w:rFonts w:eastAsia="Times New Roman" w:cstheme="minorHAnsi"/>
          <w:b/>
          <w:spacing w:val="-3"/>
          <w:sz w:val="24"/>
          <w:szCs w:val="24"/>
          <w:lang w:eastAsia="es-CO"/>
        </w:rPr>
        <w:t>Institute</w:t>
      </w:r>
      <w:proofErr w:type="spellEnd"/>
      <w:r w:rsidRPr="004C104D">
        <w:rPr>
          <w:rFonts w:eastAsia="Times New Roman" w:cstheme="minorHAnsi"/>
          <w:b/>
          <w:spacing w:val="-3"/>
          <w:sz w:val="24"/>
          <w:szCs w:val="24"/>
          <w:lang w:eastAsia="es-CO"/>
        </w:rPr>
        <w:t xml:space="preserve"> of </w:t>
      </w:r>
      <w:proofErr w:type="spellStart"/>
      <w:r w:rsidRPr="004C104D">
        <w:rPr>
          <w:rFonts w:eastAsia="Times New Roman" w:cstheme="minorHAnsi"/>
          <w:b/>
          <w:spacing w:val="-3"/>
          <w:sz w:val="24"/>
          <w:szCs w:val="24"/>
          <w:lang w:eastAsia="es-CO"/>
        </w:rPr>
        <w:t>Electrical</w:t>
      </w:r>
      <w:proofErr w:type="spellEnd"/>
      <w:r w:rsidRPr="004C104D">
        <w:rPr>
          <w:rFonts w:eastAsia="Times New Roman" w:cstheme="minorHAnsi"/>
          <w:b/>
          <w:spacing w:val="-3"/>
          <w:sz w:val="24"/>
          <w:szCs w:val="24"/>
          <w:lang w:eastAsia="es-CO"/>
        </w:rPr>
        <w:t xml:space="preserve"> and </w:t>
      </w:r>
      <w:proofErr w:type="spellStart"/>
      <w:r w:rsidRPr="004C104D">
        <w:rPr>
          <w:rFonts w:eastAsia="Times New Roman" w:cstheme="minorHAnsi"/>
          <w:b/>
          <w:spacing w:val="-3"/>
          <w:sz w:val="24"/>
          <w:szCs w:val="24"/>
          <w:lang w:eastAsia="es-CO"/>
        </w:rPr>
        <w:t>Electronics</w:t>
      </w:r>
      <w:proofErr w:type="spellEnd"/>
      <w:r w:rsidRPr="004C104D">
        <w:rPr>
          <w:rFonts w:eastAsia="Times New Roman" w:cstheme="minorHAnsi"/>
          <w:b/>
          <w:spacing w:val="-3"/>
          <w:sz w:val="24"/>
          <w:szCs w:val="24"/>
          <w:lang w:eastAsia="es-CO"/>
        </w:rPr>
        <w:t xml:space="preserve"> </w:t>
      </w:r>
      <w:proofErr w:type="spellStart"/>
      <w:r w:rsidRPr="004C104D">
        <w:rPr>
          <w:rFonts w:eastAsia="Times New Roman" w:cstheme="minorHAnsi"/>
          <w:b/>
          <w:spacing w:val="-3"/>
          <w:sz w:val="24"/>
          <w:szCs w:val="24"/>
          <w:lang w:eastAsia="es-CO"/>
        </w:rPr>
        <w:t>Engineers</w:t>
      </w:r>
      <w:proofErr w:type="spellEnd"/>
      <w:r w:rsidRPr="004C104D">
        <w:rPr>
          <w:rFonts w:eastAsia="Times New Roman" w:cstheme="minorHAnsi"/>
          <w:b/>
          <w:spacing w:val="-3"/>
          <w:sz w:val="24"/>
          <w:szCs w:val="24"/>
          <w:lang w:eastAsia="es-CO"/>
        </w:rPr>
        <w:t>):</w:t>
      </w:r>
      <w:r w:rsidRPr="004C104D">
        <w:rPr>
          <w:rFonts w:eastAsia="Times New Roman" w:cstheme="minorHAnsi"/>
          <w:spacing w:val="-3"/>
          <w:sz w:val="24"/>
          <w:szCs w:val="24"/>
          <w:lang w:eastAsia="es-CO"/>
        </w:rPr>
        <w:t xml:space="preserve"> es el utilizado en los campos de la ingeniería eléctrica y ciencias de la computación.</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 xml:space="preserve">El estilo MHRA (Modern </w:t>
      </w:r>
      <w:proofErr w:type="spellStart"/>
      <w:r w:rsidRPr="004C104D">
        <w:rPr>
          <w:rFonts w:eastAsia="Times New Roman" w:cstheme="minorHAnsi"/>
          <w:b/>
          <w:spacing w:val="-3"/>
          <w:sz w:val="24"/>
          <w:szCs w:val="24"/>
          <w:lang w:eastAsia="es-CO"/>
        </w:rPr>
        <w:t>Humanities</w:t>
      </w:r>
      <w:proofErr w:type="spellEnd"/>
      <w:r w:rsidRPr="004C104D">
        <w:rPr>
          <w:rFonts w:eastAsia="Times New Roman" w:cstheme="minorHAnsi"/>
          <w:b/>
          <w:spacing w:val="-3"/>
          <w:sz w:val="24"/>
          <w:szCs w:val="24"/>
          <w:lang w:eastAsia="es-CO"/>
        </w:rPr>
        <w:t xml:space="preserve"> </w:t>
      </w:r>
      <w:proofErr w:type="spellStart"/>
      <w:r w:rsidRPr="004C104D">
        <w:rPr>
          <w:rFonts w:eastAsia="Times New Roman" w:cstheme="minorHAnsi"/>
          <w:b/>
          <w:spacing w:val="-3"/>
          <w:sz w:val="24"/>
          <w:szCs w:val="24"/>
          <w:lang w:eastAsia="es-CO"/>
        </w:rPr>
        <w:t>Research</w:t>
      </w:r>
      <w:proofErr w:type="spellEnd"/>
      <w:r w:rsidRPr="004C104D">
        <w:rPr>
          <w:rFonts w:eastAsia="Times New Roman" w:cstheme="minorHAnsi"/>
          <w:b/>
          <w:spacing w:val="-3"/>
          <w:sz w:val="24"/>
          <w:szCs w:val="24"/>
          <w:lang w:eastAsia="es-CO"/>
        </w:rPr>
        <w:t xml:space="preserve"> </w:t>
      </w:r>
      <w:proofErr w:type="spellStart"/>
      <w:r w:rsidRPr="004C104D">
        <w:rPr>
          <w:rFonts w:eastAsia="Times New Roman" w:cstheme="minorHAnsi"/>
          <w:b/>
          <w:spacing w:val="-3"/>
          <w:sz w:val="24"/>
          <w:szCs w:val="24"/>
          <w:lang w:eastAsia="es-CO"/>
        </w:rPr>
        <w:t>Association</w:t>
      </w:r>
      <w:proofErr w:type="spellEnd"/>
      <w:r w:rsidRPr="004C104D">
        <w:rPr>
          <w:rFonts w:eastAsia="Times New Roman" w:cstheme="minorHAnsi"/>
          <w:b/>
          <w:spacing w:val="-3"/>
          <w:sz w:val="24"/>
          <w:szCs w:val="24"/>
          <w:lang w:eastAsia="es-CO"/>
        </w:rPr>
        <w:t>):</w:t>
      </w:r>
      <w:r w:rsidRPr="004C104D">
        <w:rPr>
          <w:rFonts w:eastAsia="Times New Roman" w:cstheme="minorHAnsi"/>
          <w:spacing w:val="-3"/>
          <w:sz w:val="24"/>
          <w:szCs w:val="24"/>
          <w:lang w:eastAsia="es-CO"/>
        </w:rPr>
        <w:t xml:space="preserve"> utilizado sobre todo para publicaciones de Ciencias Sociales, Historia contemporánea, Geografía.</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67698E"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 xml:space="preserve">El estilo MLA (Modern </w:t>
      </w:r>
      <w:proofErr w:type="spellStart"/>
      <w:r w:rsidRPr="004C104D">
        <w:rPr>
          <w:rFonts w:eastAsia="Times New Roman" w:cstheme="minorHAnsi"/>
          <w:b/>
          <w:spacing w:val="-3"/>
          <w:sz w:val="24"/>
          <w:szCs w:val="24"/>
          <w:lang w:eastAsia="es-CO"/>
        </w:rPr>
        <w:t>Language</w:t>
      </w:r>
      <w:proofErr w:type="spellEnd"/>
      <w:r w:rsidRPr="004C104D">
        <w:rPr>
          <w:rFonts w:eastAsia="Times New Roman" w:cstheme="minorHAnsi"/>
          <w:b/>
          <w:spacing w:val="-3"/>
          <w:sz w:val="24"/>
          <w:szCs w:val="24"/>
          <w:lang w:eastAsia="es-CO"/>
        </w:rPr>
        <w:t xml:space="preserve"> </w:t>
      </w:r>
      <w:proofErr w:type="spellStart"/>
      <w:r w:rsidRPr="004C104D">
        <w:rPr>
          <w:rFonts w:eastAsia="Times New Roman" w:cstheme="minorHAnsi"/>
          <w:b/>
          <w:spacing w:val="-3"/>
          <w:sz w:val="24"/>
          <w:szCs w:val="24"/>
          <w:lang w:eastAsia="es-CO"/>
        </w:rPr>
        <w:t>Association</w:t>
      </w:r>
      <w:proofErr w:type="spellEnd"/>
      <w:r w:rsidRPr="004C104D">
        <w:rPr>
          <w:rFonts w:eastAsia="Times New Roman" w:cstheme="minorHAnsi"/>
          <w:b/>
          <w:spacing w:val="-3"/>
          <w:sz w:val="24"/>
          <w:szCs w:val="24"/>
          <w:lang w:eastAsia="es-CO"/>
        </w:rPr>
        <w:t xml:space="preserve"> of </w:t>
      </w:r>
      <w:proofErr w:type="spellStart"/>
      <w:r w:rsidRPr="004C104D">
        <w:rPr>
          <w:rFonts w:eastAsia="Times New Roman" w:cstheme="minorHAnsi"/>
          <w:b/>
          <w:spacing w:val="-3"/>
          <w:sz w:val="24"/>
          <w:szCs w:val="24"/>
          <w:lang w:eastAsia="es-CO"/>
        </w:rPr>
        <w:t>America</w:t>
      </w:r>
      <w:proofErr w:type="spellEnd"/>
      <w:r w:rsidRPr="004C104D">
        <w:rPr>
          <w:rFonts w:eastAsia="Times New Roman" w:cstheme="minorHAnsi"/>
          <w:b/>
          <w:spacing w:val="-3"/>
          <w:sz w:val="24"/>
          <w:szCs w:val="24"/>
          <w:lang w:eastAsia="es-CO"/>
        </w:rPr>
        <w:t xml:space="preserve">): </w:t>
      </w:r>
      <w:r w:rsidRPr="004C104D">
        <w:rPr>
          <w:rFonts w:eastAsia="Times New Roman" w:cstheme="minorHAnsi"/>
          <w:spacing w:val="-3"/>
          <w:sz w:val="24"/>
          <w:szCs w:val="24"/>
          <w:lang w:eastAsia="es-CO"/>
        </w:rPr>
        <w:t>utilizado fundamentalmente en humanidades, en especial en el área de Lengua y Literatura.</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lastRenderedPageBreak/>
        <w:t xml:space="preserve">El estilo Vancouver al </w:t>
      </w:r>
      <w:proofErr w:type="spellStart"/>
      <w:r w:rsidRPr="004C104D">
        <w:rPr>
          <w:rFonts w:eastAsia="Times New Roman" w:cstheme="minorHAnsi"/>
          <w:b/>
          <w:spacing w:val="-3"/>
          <w:sz w:val="24"/>
          <w:szCs w:val="24"/>
          <w:lang w:eastAsia="es-CO"/>
        </w:rPr>
        <w:t>Journal</w:t>
      </w:r>
      <w:proofErr w:type="spellEnd"/>
      <w:r w:rsidRPr="004C104D">
        <w:rPr>
          <w:rFonts w:eastAsia="Times New Roman" w:cstheme="minorHAnsi"/>
          <w:b/>
          <w:spacing w:val="-3"/>
          <w:sz w:val="24"/>
          <w:szCs w:val="24"/>
          <w:lang w:eastAsia="es-CO"/>
        </w:rPr>
        <w:t xml:space="preserve"> </w:t>
      </w:r>
      <w:proofErr w:type="spellStart"/>
      <w:r w:rsidRPr="004C104D">
        <w:rPr>
          <w:rFonts w:eastAsia="Times New Roman" w:cstheme="minorHAnsi"/>
          <w:b/>
          <w:spacing w:val="-3"/>
          <w:sz w:val="24"/>
          <w:szCs w:val="24"/>
          <w:lang w:eastAsia="es-CO"/>
        </w:rPr>
        <w:t>Editors</w:t>
      </w:r>
      <w:proofErr w:type="spellEnd"/>
      <w:r w:rsidRPr="004C104D">
        <w:rPr>
          <w:rFonts w:eastAsia="Times New Roman" w:cstheme="minorHAnsi"/>
          <w:b/>
          <w:spacing w:val="-3"/>
          <w:sz w:val="24"/>
          <w:szCs w:val="24"/>
          <w:lang w:eastAsia="es-CO"/>
        </w:rPr>
        <w:t xml:space="preserve"> (ICMJE):</w:t>
      </w:r>
      <w:r w:rsidRPr="004C104D">
        <w:rPr>
          <w:rFonts w:eastAsia="Times New Roman" w:cstheme="minorHAnsi"/>
          <w:spacing w:val="-3"/>
          <w:sz w:val="24"/>
          <w:szCs w:val="24"/>
          <w:lang w:eastAsia="es-CO"/>
        </w:rPr>
        <w:t xml:space="preserve"> conocido igualmente como </w:t>
      </w:r>
      <w:proofErr w:type="spellStart"/>
      <w:r w:rsidRPr="004C104D">
        <w:rPr>
          <w:rFonts w:eastAsia="Times New Roman" w:cstheme="minorHAnsi"/>
          <w:spacing w:val="-3"/>
          <w:sz w:val="24"/>
          <w:szCs w:val="24"/>
          <w:lang w:eastAsia="es-CO"/>
        </w:rPr>
        <w:t>Uniform</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Requirements</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for</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Manuscripts</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Submitted</w:t>
      </w:r>
      <w:proofErr w:type="spellEnd"/>
      <w:r w:rsidRPr="004C104D">
        <w:rPr>
          <w:rFonts w:eastAsia="Times New Roman" w:cstheme="minorHAnsi"/>
          <w:spacing w:val="-3"/>
          <w:sz w:val="24"/>
          <w:szCs w:val="24"/>
          <w:lang w:eastAsia="es-CO"/>
        </w:rPr>
        <w:t xml:space="preserve"> to </w:t>
      </w:r>
      <w:proofErr w:type="spellStart"/>
      <w:r w:rsidRPr="004C104D">
        <w:rPr>
          <w:rFonts w:eastAsia="Times New Roman" w:cstheme="minorHAnsi"/>
          <w:spacing w:val="-3"/>
          <w:sz w:val="24"/>
          <w:szCs w:val="24"/>
          <w:lang w:eastAsia="es-CO"/>
        </w:rPr>
        <w:t>Biomedical</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Journals</w:t>
      </w:r>
      <w:proofErr w:type="spellEnd"/>
      <w:r w:rsidRPr="004C104D">
        <w:rPr>
          <w:rFonts w:eastAsia="Times New Roman" w:cstheme="minorHAnsi"/>
          <w:spacing w:val="-3"/>
          <w:sz w:val="24"/>
          <w:szCs w:val="24"/>
          <w:lang w:eastAsia="es-CO"/>
        </w:rPr>
        <w:t xml:space="preserve"> o simplemente, </w:t>
      </w:r>
      <w:proofErr w:type="spellStart"/>
      <w:r w:rsidRPr="004C104D">
        <w:rPr>
          <w:rFonts w:eastAsia="Times New Roman" w:cstheme="minorHAnsi"/>
          <w:spacing w:val="-3"/>
          <w:sz w:val="24"/>
          <w:szCs w:val="24"/>
          <w:lang w:eastAsia="es-CO"/>
        </w:rPr>
        <w:t>Uniform</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Requirements</w:t>
      </w:r>
      <w:proofErr w:type="spellEnd"/>
      <w:r w:rsidRPr="004C104D">
        <w:rPr>
          <w:rFonts w:eastAsia="Times New Roman" w:cstheme="minorHAnsi"/>
          <w:spacing w:val="-3"/>
          <w:sz w:val="24"/>
          <w:szCs w:val="24"/>
          <w:lang w:eastAsia="es-CO"/>
        </w:rPr>
        <w:t xml:space="preserve"> o URM.</w:t>
      </w:r>
    </w:p>
    <w:p w:rsidR="004C104D" w:rsidRPr="004C104D" w:rsidRDefault="004C104D" w:rsidP="004C104D">
      <w:pPr>
        <w:shd w:val="clear" w:color="auto" w:fill="FFFFFF"/>
        <w:spacing w:after="0" w:line="240" w:lineRule="auto"/>
        <w:jc w:val="both"/>
        <w:rPr>
          <w:rFonts w:eastAsia="Times New Roman" w:cstheme="minorHAnsi"/>
          <w:spacing w:val="-3"/>
          <w:sz w:val="24"/>
          <w:szCs w:val="24"/>
          <w:lang w:eastAsia="es-CO"/>
        </w:rPr>
      </w:pPr>
    </w:p>
    <w:p w:rsidR="004C104D" w:rsidRDefault="004C104D" w:rsidP="004C104D">
      <w:pPr>
        <w:shd w:val="clear" w:color="auto" w:fill="FFFFFF"/>
        <w:spacing w:after="0" w:line="240" w:lineRule="auto"/>
        <w:jc w:val="both"/>
        <w:rPr>
          <w:rFonts w:eastAsia="Times New Roman" w:cstheme="minorHAnsi"/>
          <w:spacing w:val="-3"/>
          <w:sz w:val="24"/>
          <w:szCs w:val="24"/>
          <w:lang w:eastAsia="es-CO"/>
        </w:rPr>
      </w:pPr>
      <w:r w:rsidRPr="004C104D">
        <w:rPr>
          <w:rFonts w:eastAsia="Times New Roman" w:cstheme="minorHAnsi"/>
          <w:b/>
          <w:spacing w:val="-3"/>
          <w:sz w:val="24"/>
          <w:szCs w:val="24"/>
          <w:lang w:eastAsia="es-CO"/>
        </w:rPr>
        <w:t>Norma de la ANSI:</w:t>
      </w:r>
      <w:r w:rsidRPr="004C104D">
        <w:rPr>
          <w:rFonts w:eastAsia="Times New Roman" w:cstheme="minorHAnsi"/>
          <w:spacing w:val="-3"/>
          <w:sz w:val="24"/>
          <w:szCs w:val="24"/>
          <w:lang w:eastAsia="es-CO"/>
        </w:rPr>
        <w:t xml:space="preserve"> es usado por las principales revistas de Medicina, además de la </w:t>
      </w:r>
      <w:proofErr w:type="spellStart"/>
      <w:r w:rsidRPr="004C104D">
        <w:rPr>
          <w:rFonts w:eastAsia="Times New Roman" w:cstheme="minorHAnsi"/>
          <w:spacing w:val="-3"/>
          <w:sz w:val="24"/>
          <w:szCs w:val="24"/>
          <w:lang w:eastAsia="es-CO"/>
        </w:rPr>
        <w:t>National</w:t>
      </w:r>
      <w:proofErr w:type="spellEnd"/>
      <w:r w:rsidRPr="004C104D">
        <w:rPr>
          <w:rFonts w:eastAsia="Times New Roman" w:cstheme="minorHAnsi"/>
          <w:spacing w:val="-3"/>
          <w:sz w:val="24"/>
          <w:szCs w:val="24"/>
          <w:lang w:eastAsia="es-CO"/>
        </w:rPr>
        <w:t xml:space="preserve"> Library of Medicine (NLM) y por </w:t>
      </w:r>
      <w:proofErr w:type="spellStart"/>
      <w:r w:rsidRPr="004C104D">
        <w:rPr>
          <w:rFonts w:eastAsia="Times New Roman" w:cstheme="minorHAnsi"/>
          <w:spacing w:val="-3"/>
          <w:sz w:val="24"/>
          <w:szCs w:val="24"/>
          <w:lang w:eastAsia="es-CO"/>
        </w:rPr>
        <w:t>Pubmed</w:t>
      </w:r>
      <w:proofErr w:type="spellEnd"/>
      <w:r w:rsidRPr="004C104D">
        <w:rPr>
          <w:rFonts w:eastAsia="Times New Roman" w:cstheme="minorHAnsi"/>
          <w:spacing w:val="-3"/>
          <w:sz w:val="24"/>
          <w:szCs w:val="24"/>
          <w:lang w:eastAsia="es-CO"/>
        </w:rPr>
        <w:t xml:space="preserve">. El objetivo es tanto científico como ético. Establece normas y recomendaciones para la publicación de artículos científicos, citas bibliográficas, ediciones, revisiones y para los títulos abreviados de las revistas, que deben ser los del </w:t>
      </w:r>
      <w:proofErr w:type="spellStart"/>
      <w:r w:rsidRPr="004C104D">
        <w:rPr>
          <w:rFonts w:eastAsia="Times New Roman" w:cstheme="minorHAnsi"/>
          <w:spacing w:val="-3"/>
          <w:sz w:val="24"/>
          <w:szCs w:val="24"/>
          <w:lang w:eastAsia="es-CO"/>
        </w:rPr>
        <w:t>Index</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Medicus</w:t>
      </w:r>
      <w:proofErr w:type="spellEnd"/>
      <w:r w:rsidRPr="004C104D">
        <w:rPr>
          <w:rFonts w:eastAsia="Times New Roman" w:cstheme="minorHAnsi"/>
          <w:spacing w:val="-3"/>
          <w:sz w:val="24"/>
          <w:szCs w:val="24"/>
          <w:lang w:eastAsia="es-CO"/>
        </w:rPr>
        <w:t xml:space="preserve">. Cada referencia utilizada tiene un número y las citas tienen que ir numeradas, el número es obligatorio en el contexto de la cita. Los títulos de publicaciones periódicas deben citarse en su forma abreviada, siguiendo las abreviaturas del </w:t>
      </w:r>
      <w:proofErr w:type="spellStart"/>
      <w:r w:rsidRPr="004C104D">
        <w:rPr>
          <w:rFonts w:eastAsia="Times New Roman" w:cstheme="minorHAnsi"/>
          <w:spacing w:val="-3"/>
          <w:sz w:val="24"/>
          <w:szCs w:val="24"/>
          <w:lang w:eastAsia="es-CO"/>
        </w:rPr>
        <w:t>PubMed</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Journal</w:t>
      </w:r>
      <w:proofErr w:type="spellEnd"/>
      <w:r w:rsidRPr="004C104D">
        <w:rPr>
          <w:rFonts w:eastAsia="Times New Roman" w:cstheme="minorHAnsi"/>
          <w:spacing w:val="-3"/>
          <w:sz w:val="24"/>
          <w:szCs w:val="24"/>
          <w:lang w:eastAsia="es-CO"/>
        </w:rPr>
        <w:t xml:space="preserve"> </w:t>
      </w:r>
      <w:proofErr w:type="spellStart"/>
      <w:r w:rsidRPr="004C104D">
        <w:rPr>
          <w:rFonts w:eastAsia="Times New Roman" w:cstheme="minorHAnsi"/>
          <w:spacing w:val="-3"/>
          <w:sz w:val="24"/>
          <w:szCs w:val="24"/>
          <w:lang w:eastAsia="es-CO"/>
        </w:rPr>
        <w:t>Database</w:t>
      </w:r>
      <w:proofErr w:type="spellEnd"/>
      <w:r w:rsidRPr="004C104D">
        <w:rPr>
          <w:rFonts w:eastAsia="Times New Roman" w:cstheme="minorHAnsi"/>
          <w:spacing w:val="-3"/>
          <w:sz w:val="24"/>
          <w:szCs w:val="24"/>
          <w:lang w:eastAsia="es-CO"/>
        </w:rPr>
        <w:t>.</w:t>
      </w:r>
    </w:p>
    <w:p w:rsidR="0067698E" w:rsidRDefault="0067698E" w:rsidP="004C104D">
      <w:pPr>
        <w:shd w:val="clear" w:color="auto" w:fill="FFFFFF"/>
        <w:spacing w:after="0" w:line="240" w:lineRule="auto"/>
        <w:jc w:val="both"/>
        <w:rPr>
          <w:rFonts w:eastAsia="Times New Roman" w:cstheme="minorHAnsi"/>
          <w:spacing w:val="-3"/>
          <w:sz w:val="24"/>
          <w:szCs w:val="24"/>
          <w:lang w:eastAsia="es-CO"/>
        </w:rPr>
      </w:pPr>
    </w:p>
    <w:p w:rsidR="0067698E" w:rsidRPr="0067698E" w:rsidRDefault="0067698E" w:rsidP="0067698E">
      <w:pPr>
        <w:shd w:val="clear" w:color="auto" w:fill="FFFFFF"/>
        <w:spacing w:after="0" w:line="240" w:lineRule="auto"/>
        <w:jc w:val="center"/>
        <w:rPr>
          <w:rFonts w:eastAsia="Times New Roman" w:cstheme="minorHAnsi"/>
          <w:b/>
          <w:spacing w:val="-3"/>
          <w:sz w:val="24"/>
          <w:szCs w:val="24"/>
          <w:lang w:eastAsia="es-CO"/>
        </w:rPr>
      </w:pPr>
      <w:r w:rsidRPr="0067698E">
        <w:rPr>
          <w:rFonts w:eastAsia="Times New Roman" w:cstheme="minorHAnsi"/>
          <w:b/>
          <w:spacing w:val="-3"/>
          <w:sz w:val="24"/>
          <w:szCs w:val="24"/>
          <w:lang w:eastAsia="es-CO"/>
        </w:rPr>
        <w:t>GESTORES DE REFERENCIAS BIBLIOGRÁFICAS</w:t>
      </w:r>
    </w:p>
    <w:p w:rsidR="0067698E" w:rsidRPr="0067698E" w:rsidRDefault="0067698E" w:rsidP="0067698E">
      <w:pPr>
        <w:shd w:val="clear" w:color="auto" w:fill="FFFFFF"/>
        <w:spacing w:after="0" w:line="240" w:lineRule="auto"/>
        <w:jc w:val="both"/>
        <w:rPr>
          <w:rFonts w:eastAsia="Times New Roman" w:cstheme="minorHAnsi"/>
          <w:spacing w:val="-3"/>
          <w:sz w:val="24"/>
          <w:szCs w:val="24"/>
          <w:lang w:eastAsia="es-CO"/>
        </w:rPr>
      </w:pPr>
      <w:r w:rsidRPr="0067698E">
        <w:rPr>
          <w:rFonts w:eastAsia="Times New Roman" w:cstheme="minorHAnsi"/>
          <w:spacing w:val="-3"/>
          <w:sz w:val="24"/>
          <w:szCs w:val="24"/>
          <w:lang w:eastAsia="es-CO"/>
        </w:rPr>
        <w:t xml:space="preserve"> </w:t>
      </w:r>
    </w:p>
    <w:p w:rsidR="0067698E" w:rsidRDefault="0067698E" w:rsidP="0067698E">
      <w:pPr>
        <w:shd w:val="clear" w:color="auto" w:fill="FFFFFF"/>
        <w:spacing w:after="0" w:line="240" w:lineRule="auto"/>
        <w:jc w:val="both"/>
        <w:rPr>
          <w:rFonts w:eastAsia="Times New Roman" w:cstheme="minorHAnsi"/>
          <w:spacing w:val="-3"/>
          <w:sz w:val="24"/>
          <w:szCs w:val="24"/>
          <w:lang w:eastAsia="es-CO"/>
        </w:rPr>
      </w:pPr>
      <w:r w:rsidRPr="0067698E">
        <w:rPr>
          <w:rFonts w:eastAsia="Times New Roman" w:cstheme="minorHAnsi"/>
          <w:spacing w:val="-3"/>
          <w:sz w:val="24"/>
          <w:szCs w:val="24"/>
          <w:lang w:eastAsia="es-CO"/>
        </w:rPr>
        <w:t xml:space="preserve">Los gestores de referencias bibliográficas son programas que permiten crear, mantener, organizar y dar forma a referencias bibliográficas de artículos de revistas o libros; obtenidas automáticamente de una o de varias fuentes de información (bases de datos, revistas, páginas web…), y que añaden a esta función básica su versatilidad para generar cientos de formatos de entrada y salida, utilizados para citar referencias bibliográficas en los trabajos de investigación. </w:t>
      </w:r>
    </w:p>
    <w:p w:rsidR="00DF3F25" w:rsidRDefault="00DF3F25" w:rsidP="0067698E">
      <w:pPr>
        <w:shd w:val="clear" w:color="auto" w:fill="FFFFFF"/>
        <w:spacing w:after="0" w:line="240" w:lineRule="auto"/>
        <w:jc w:val="both"/>
        <w:rPr>
          <w:rFonts w:eastAsia="Times New Roman" w:cstheme="minorHAnsi"/>
          <w:spacing w:val="-3"/>
          <w:sz w:val="24"/>
          <w:szCs w:val="24"/>
          <w:lang w:eastAsia="es-CO"/>
        </w:rPr>
      </w:pPr>
      <w:bookmarkStart w:id="0" w:name="_GoBack"/>
      <w:bookmarkEnd w:id="0"/>
    </w:p>
    <w:tbl>
      <w:tblPr>
        <w:tblStyle w:val="Tabladecuadrcula6concolores"/>
        <w:tblpPr w:leftFromText="45" w:rightFromText="45" w:vertAnchor="text" w:tblpXSpec="center"/>
        <w:tblW w:w="9918" w:type="dxa"/>
        <w:tblLook w:val="04A0" w:firstRow="1" w:lastRow="0" w:firstColumn="1" w:lastColumn="0" w:noHBand="0" w:noVBand="1"/>
      </w:tblPr>
      <w:tblGrid>
        <w:gridCol w:w="2556"/>
        <w:gridCol w:w="7362"/>
      </w:tblGrid>
      <w:tr w:rsidR="003D618A" w:rsidRPr="00DF3F25" w:rsidTr="003D6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hideMark/>
          </w:tcPr>
          <w:p w:rsidR="0067698E" w:rsidRPr="00DF3F25" w:rsidRDefault="0067698E" w:rsidP="00DF3F25">
            <w:pPr>
              <w:jc w:val="center"/>
              <w:rPr>
                <w:rFonts w:cstheme="minorHAnsi"/>
                <w:b w:val="0"/>
                <w:sz w:val="24"/>
                <w:szCs w:val="24"/>
              </w:rPr>
            </w:pPr>
            <w:r w:rsidRPr="00DF3F25">
              <w:rPr>
                <w:rStyle w:val="Textoennegrita"/>
                <w:rFonts w:cstheme="minorHAnsi"/>
                <w:b/>
                <w:sz w:val="24"/>
                <w:szCs w:val="24"/>
              </w:rPr>
              <w:t>Gestor de Referencia</w:t>
            </w:r>
          </w:p>
        </w:tc>
        <w:tc>
          <w:tcPr>
            <w:tcW w:w="7655" w:type="dxa"/>
            <w:vAlign w:val="center"/>
            <w:hideMark/>
          </w:tcPr>
          <w:p w:rsidR="0067698E" w:rsidRPr="00DF3F25" w:rsidRDefault="0067698E" w:rsidP="00DF3F25">
            <w:pPr>
              <w:jc w:val="cente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DF3F25">
              <w:rPr>
                <w:rStyle w:val="Textoennegrita"/>
                <w:rFonts w:cstheme="minorHAnsi"/>
                <w:b/>
                <w:sz w:val="24"/>
                <w:szCs w:val="24"/>
              </w:rPr>
              <w:t>Descripción</w:t>
            </w:r>
          </w:p>
        </w:tc>
      </w:tr>
      <w:tr w:rsidR="003D618A" w:rsidRPr="00DF3F25" w:rsidTr="003D6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hideMark/>
          </w:tcPr>
          <w:p w:rsidR="0067698E" w:rsidRPr="00DF3F25" w:rsidRDefault="0067698E" w:rsidP="00DF3F25">
            <w:pPr>
              <w:jc w:val="center"/>
              <w:rPr>
                <w:rFonts w:cstheme="minorHAnsi"/>
                <w:sz w:val="24"/>
                <w:szCs w:val="24"/>
              </w:rPr>
            </w:pPr>
            <w:r w:rsidRPr="00DF3F25">
              <w:rPr>
                <w:rFonts w:cstheme="minorHAnsi"/>
                <w:noProof/>
                <w:color w:val="0066FF"/>
                <w:sz w:val="24"/>
                <w:szCs w:val="24"/>
                <w:lang w:eastAsia="es-CO"/>
              </w:rPr>
              <w:drawing>
                <wp:anchor distT="0" distB="0" distL="114300" distR="114300" simplePos="0" relativeHeight="251658240" behindDoc="0" locked="0" layoutInCell="1" allowOverlap="1">
                  <wp:simplePos x="0" y="0"/>
                  <wp:positionH relativeFrom="margin">
                    <wp:posOffset>27305</wp:posOffset>
                  </wp:positionH>
                  <wp:positionV relativeFrom="margin">
                    <wp:posOffset>44450</wp:posOffset>
                  </wp:positionV>
                  <wp:extent cx="1485900" cy="238125"/>
                  <wp:effectExtent l="0" t="0" r="0" b="9525"/>
                  <wp:wrapSquare wrapText="bothSides"/>
                  <wp:docPr id="10" name="Imagen 10" descr="http://werken.ubiobio.cl/html/images/referencias/logo_endnote_basic.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erken.ubiobio.cl/html/images/referencias/logo_endnote_basic.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2381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55" w:type="dxa"/>
            <w:vAlign w:val="center"/>
            <w:hideMark/>
          </w:tcPr>
          <w:p w:rsidR="0067698E" w:rsidRPr="00DF3F25" w:rsidRDefault="0067698E" w:rsidP="00DF3F2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DF3F25">
              <w:rPr>
                <w:rFonts w:cstheme="minorHAnsi"/>
                <w:sz w:val="24"/>
                <w:szCs w:val="24"/>
              </w:rPr>
              <w:t>EndNote</w:t>
            </w:r>
            <w:proofErr w:type="spellEnd"/>
            <w:r w:rsidRPr="00DF3F25">
              <w:rPr>
                <w:rFonts w:cstheme="minorHAnsi"/>
                <w:sz w:val="24"/>
                <w:szCs w:val="24"/>
              </w:rPr>
              <w:t xml:space="preserve"> es un programa de gestión de referencias bibliográficas, diseñado para agilizar la redacción de trabajos de investigación. Con </w:t>
            </w:r>
            <w:proofErr w:type="spellStart"/>
            <w:r w:rsidRPr="00DF3F25">
              <w:rPr>
                <w:rFonts w:cstheme="minorHAnsi"/>
                <w:sz w:val="24"/>
                <w:szCs w:val="24"/>
              </w:rPr>
              <w:t>EndNote</w:t>
            </w:r>
            <w:proofErr w:type="spellEnd"/>
            <w:r w:rsidRPr="00DF3F25">
              <w:rPr>
                <w:rFonts w:cstheme="minorHAnsi"/>
                <w:sz w:val="24"/>
                <w:szCs w:val="24"/>
              </w:rPr>
              <w:t>, puede: Recopilar, de una forma rápida y sencilla, la información de referencia procedente de una amplia varieda</w:t>
            </w:r>
            <w:r w:rsidR="00DF3F25" w:rsidRPr="00DF3F25">
              <w:rPr>
                <w:rFonts w:cstheme="minorHAnsi"/>
                <w:sz w:val="24"/>
                <w:szCs w:val="24"/>
              </w:rPr>
              <w:t>d de fuentes de datos en línea</w:t>
            </w:r>
          </w:p>
        </w:tc>
      </w:tr>
      <w:tr w:rsidR="003D618A" w:rsidRPr="00DF3F25" w:rsidTr="003D618A">
        <w:tc>
          <w:tcPr>
            <w:cnfStyle w:val="001000000000" w:firstRow="0" w:lastRow="0" w:firstColumn="1" w:lastColumn="0" w:oddVBand="0" w:evenVBand="0" w:oddHBand="0" w:evenHBand="0" w:firstRowFirstColumn="0" w:firstRowLastColumn="0" w:lastRowFirstColumn="0" w:lastRowLastColumn="0"/>
            <w:tcW w:w="2263" w:type="dxa"/>
            <w:vAlign w:val="center"/>
            <w:hideMark/>
          </w:tcPr>
          <w:p w:rsidR="0067698E" w:rsidRPr="00DF3F25" w:rsidRDefault="0067698E" w:rsidP="00DF3F25">
            <w:pPr>
              <w:jc w:val="center"/>
              <w:rPr>
                <w:rFonts w:cstheme="minorHAnsi"/>
                <w:sz w:val="24"/>
                <w:szCs w:val="24"/>
              </w:rPr>
            </w:pPr>
            <w:r w:rsidRPr="00DF3F25">
              <w:rPr>
                <w:rFonts w:cstheme="minorHAnsi"/>
                <w:noProof/>
                <w:color w:val="0066FF"/>
                <w:sz w:val="24"/>
                <w:szCs w:val="24"/>
                <w:lang w:eastAsia="es-CO"/>
              </w:rPr>
              <w:drawing>
                <wp:anchor distT="0" distB="0" distL="114300" distR="114300" simplePos="0" relativeHeight="251660288" behindDoc="0" locked="0" layoutInCell="1" allowOverlap="1">
                  <wp:simplePos x="0" y="0"/>
                  <wp:positionH relativeFrom="margin">
                    <wp:posOffset>-8890</wp:posOffset>
                  </wp:positionH>
                  <wp:positionV relativeFrom="margin">
                    <wp:posOffset>-21590</wp:posOffset>
                  </wp:positionV>
                  <wp:extent cx="1485900" cy="390525"/>
                  <wp:effectExtent l="0" t="0" r="0" b="9525"/>
                  <wp:wrapSquare wrapText="bothSides"/>
                  <wp:docPr id="9" name="Imagen 9" descr="http://werken.ubiobio.cl/html/images/referencias/logo_mendele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erken.ubiobio.cl/html/images/referencias/logo_mendele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55" w:type="dxa"/>
            <w:vAlign w:val="center"/>
            <w:hideMark/>
          </w:tcPr>
          <w:p w:rsidR="0067698E" w:rsidRPr="00DF3F25" w:rsidRDefault="0067698E" w:rsidP="00DF3F25">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3F25">
              <w:rPr>
                <w:rFonts w:cstheme="minorHAnsi"/>
                <w:sz w:val="24"/>
                <w:szCs w:val="24"/>
              </w:rPr>
              <w:t xml:space="preserve">Con </w:t>
            </w:r>
            <w:proofErr w:type="spellStart"/>
            <w:r w:rsidRPr="00DF3F25">
              <w:rPr>
                <w:rFonts w:cstheme="minorHAnsi"/>
                <w:sz w:val="24"/>
                <w:szCs w:val="24"/>
              </w:rPr>
              <w:t>Mendeley</w:t>
            </w:r>
            <w:proofErr w:type="spellEnd"/>
            <w:r w:rsidRPr="00DF3F25">
              <w:rPr>
                <w:rFonts w:cstheme="minorHAnsi"/>
                <w:sz w:val="24"/>
                <w:szCs w:val="24"/>
              </w:rPr>
              <w:t xml:space="preserve"> podrá: Generar automáticamente bibliografías. Colaborar fácilmente con otros investigadores en línea. Importar fácilmente documentos de otro software de investigación. Localizar los documentos pertinentes de acuerdo con lo que está leyendo. Leer artículos con aplicación para iPhone. Acceder a sus documentos en línea desde cualquier lugar.</w:t>
            </w:r>
          </w:p>
        </w:tc>
      </w:tr>
      <w:tr w:rsidR="003D618A" w:rsidRPr="00DF3F25" w:rsidTr="002A35E4">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2263" w:type="dxa"/>
            <w:vAlign w:val="center"/>
            <w:hideMark/>
          </w:tcPr>
          <w:p w:rsidR="0067698E" w:rsidRPr="00DF3F25" w:rsidRDefault="0067698E" w:rsidP="00DF3F25">
            <w:pPr>
              <w:jc w:val="center"/>
              <w:rPr>
                <w:rFonts w:cstheme="minorHAnsi"/>
                <w:sz w:val="24"/>
                <w:szCs w:val="24"/>
              </w:rPr>
            </w:pPr>
            <w:r w:rsidRPr="00DF3F25">
              <w:rPr>
                <w:rFonts w:cstheme="minorHAnsi"/>
                <w:noProof/>
                <w:color w:val="0066FF"/>
                <w:sz w:val="24"/>
                <w:szCs w:val="24"/>
                <w:lang w:eastAsia="es-CO"/>
              </w:rPr>
              <w:drawing>
                <wp:anchor distT="0" distB="0" distL="114300" distR="114300" simplePos="0" relativeHeight="251659264" behindDoc="0" locked="0" layoutInCell="1" allowOverlap="1">
                  <wp:simplePos x="0" y="0"/>
                  <wp:positionH relativeFrom="margin">
                    <wp:posOffset>36830</wp:posOffset>
                  </wp:positionH>
                  <wp:positionV relativeFrom="margin">
                    <wp:posOffset>46990</wp:posOffset>
                  </wp:positionV>
                  <wp:extent cx="1428750" cy="390525"/>
                  <wp:effectExtent l="0" t="0" r="0" b="9525"/>
                  <wp:wrapSquare wrapText="bothSides"/>
                  <wp:docPr id="8" name="Imagen 8" descr="Zotero">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Zotero">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655" w:type="dxa"/>
            <w:vAlign w:val="center"/>
            <w:hideMark/>
          </w:tcPr>
          <w:p w:rsidR="0067698E" w:rsidRPr="00DF3F25" w:rsidRDefault="0067698E" w:rsidP="00DF3F2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3F25">
              <w:rPr>
                <w:rFonts w:cstheme="minorHAnsi"/>
                <w:sz w:val="24"/>
                <w:szCs w:val="24"/>
              </w:rPr>
              <w:t>Trabaja como una extensión del navegador Firefox que permite a los usuarios crear su pr</w:t>
            </w:r>
            <w:r w:rsidR="00DF3F25" w:rsidRPr="00DF3F25">
              <w:rPr>
                <w:rFonts w:cstheme="minorHAnsi"/>
                <w:sz w:val="24"/>
                <w:szCs w:val="24"/>
              </w:rPr>
              <w:t>opia base de datos (biblioteca).</w:t>
            </w:r>
          </w:p>
        </w:tc>
      </w:tr>
      <w:tr w:rsidR="003D618A" w:rsidRPr="00DF3F25" w:rsidTr="002A35E4">
        <w:trPr>
          <w:trHeight w:val="977"/>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F3F25" w:rsidRPr="00DF3F25" w:rsidRDefault="00DF3F25" w:rsidP="003D618A">
            <w:pPr>
              <w:jc w:val="both"/>
              <w:rPr>
                <w:rFonts w:cstheme="minorHAnsi"/>
                <w:noProof/>
                <w:color w:val="0066FF"/>
                <w:sz w:val="24"/>
                <w:szCs w:val="24"/>
                <w:lang w:eastAsia="es-CO"/>
              </w:rPr>
            </w:pPr>
            <w:r w:rsidRPr="00DF3F25">
              <w:rPr>
                <w:rFonts w:cstheme="minorHAnsi"/>
                <w:noProof/>
                <w:sz w:val="24"/>
                <w:szCs w:val="24"/>
                <w:lang w:eastAsia="es-CO"/>
              </w:rPr>
              <w:drawing>
                <wp:inline distT="0" distB="0" distL="0" distR="0">
                  <wp:extent cx="1381125" cy="361950"/>
                  <wp:effectExtent l="0" t="0" r="9525" b="0"/>
                  <wp:docPr id="11" name="Imagen 11" descr="http://biblioteca.uniminuto.edu/image/journal/article?img_id=5286499&amp;t=155561573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iblioteca.uniminuto.edu/image/journal/article?img_id=5286499&amp;t=15556157341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361950"/>
                          </a:xfrm>
                          <a:prstGeom prst="rect">
                            <a:avLst/>
                          </a:prstGeom>
                          <a:noFill/>
                          <a:ln>
                            <a:noFill/>
                          </a:ln>
                        </pic:spPr>
                      </pic:pic>
                    </a:graphicData>
                  </a:graphic>
                </wp:inline>
              </w:drawing>
            </w:r>
          </w:p>
        </w:tc>
        <w:tc>
          <w:tcPr>
            <w:tcW w:w="7655" w:type="dxa"/>
            <w:vAlign w:val="center"/>
          </w:tcPr>
          <w:p w:rsidR="00DF3F25" w:rsidRPr="00DF3F25" w:rsidRDefault="00DF3F25" w:rsidP="00DF3F25">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F3F25">
              <w:rPr>
                <w:rFonts w:cstheme="minorHAnsi"/>
                <w:sz w:val="24"/>
                <w:szCs w:val="24"/>
              </w:rPr>
              <w:t>Gestor de referencias que permite crear, editar e importar referencias bibliográficas de manera sencilla y eficiente</w:t>
            </w:r>
          </w:p>
        </w:tc>
      </w:tr>
      <w:tr w:rsidR="003D618A" w:rsidRPr="00DF3F25" w:rsidTr="002A35E4">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263" w:type="dxa"/>
            <w:vAlign w:val="center"/>
          </w:tcPr>
          <w:p w:rsidR="00DF3F25" w:rsidRPr="00DF3F25" w:rsidRDefault="00DF3F25" w:rsidP="00DF3F25">
            <w:pPr>
              <w:jc w:val="center"/>
              <w:rPr>
                <w:rFonts w:cstheme="minorHAnsi"/>
                <w:noProof/>
                <w:color w:val="0066FF"/>
                <w:sz w:val="24"/>
                <w:szCs w:val="24"/>
                <w:lang w:eastAsia="es-CO"/>
              </w:rPr>
            </w:pPr>
            <w:r w:rsidRPr="00DF3F25">
              <w:rPr>
                <w:rFonts w:cstheme="minorHAnsi"/>
                <w:noProof/>
                <w:sz w:val="24"/>
                <w:szCs w:val="24"/>
                <w:lang w:eastAsia="es-CO"/>
              </w:rPr>
              <w:drawing>
                <wp:inline distT="0" distB="0" distL="0" distR="0">
                  <wp:extent cx="1190625" cy="438150"/>
                  <wp:effectExtent l="0" t="0" r="9525" b="0"/>
                  <wp:docPr id="12" name="Imagen 12" descr="http://biblioteca.uniminuto.edu/image/journal/article?img_id=5064610&amp;t=155561573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iblioteca.uniminuto.edu/image/journal/article?img_id=5064610&amp;t=15556157341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625" cy="438150"/>
                          </a:xfrm>
                          <a:prstGeom prst="rect">
                            <a:avLst/>
                          </a:prstGeom>
                          <a:noFill/>
                          <a:ln>
                            <a:noFill/>
                          </a:ln>
                        </pic:spPr>
                      </pic:pic>
                    </a:graphicData>
                  </a:graphic>
                </wp:inline>
              </w:drawing>
            </w:r>
          </w:p>
        </w:tc>
        <w:tc>
          <w:tcPr>
            <w:tcW w:w="7655" w:type="dxa"/>
            <w:vAlign w:val="center"/>
          </w:tcPr>
          <w:p w:rsidR="00DF3F25" w:rsidRPr="00DF3F25" w:rsidRDefault="00DF3F25" w:rsidP="00DF3F25">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F3F25">
              <w:rPr>
                <w:rFonts w:cstheme="minorHAnsi"/>
                <w:sz w:val="24"/>
                <w:szCs w:val="24"/>
              </w:rPr>
              <w:t>Es un servicio que permite al investigador almacenar, organizar y compartir los documentos académicos que está leyendo</w:t>
            </w:r>
          </w:p>
        </w:tc>
      </w:tr>
    </w:tbl>
    <w:p w:rsidR="002A35E4" w:rsidRDefault="002A35E4" w:rsidP="002A35E4">
      <w:pPr>
        <w:shd w:val="clear" w:color="auto" w:fill="FFFFFF"/>
        <w:spacing w:after="0" w:line="240" w:lineRule="auto"/>
        <w:jc w:val="both"/>
        <w:rPr>
          <w:rFonts w:eastAsia="Times New Roman" w:cstheme="minorHAnsi"/>
          <w:spacing w:val="-3"/>
          <w:sz w:val="24"/>
          <w:szCs w:val="24"/>
          <w:lang w:eastAsia="es-CO"/>
        </w:rPr>
      </w:pPr>
    </w:p>
    <w:sectPr w:rsidR="002A35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12B" w:rsidRDefault="0094512B" w:rsidP="002A35E4">
      <w:pPr>
        <w:spacing w:after="0" w:line="240" w:lineRule="auto"/>
      </w:pPr>
      <w:r>
        <w:separator/>
      </w:r>
    </w:p>
  </w:endnote>
  <w:endnote w:type="continuationSeparator" w:id="0">
    <w:p w:rsidR="0094512B" w:rsidRDefault="0094512B" w:rsidP="002A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12B" w:rsidRDefault="0094512B" w:rsidP="002A35E4">
      <w:pPr>
        <w:spacing w:after="0" w:line="240" w:lineRule="auto"/>
      </w:pPr>
      <w:r>
        <w:separator/>
      </w:r>
    </w:p>
  </w:footnote>
  <w:footnote w:type="continuationSeparator" w:id="0">
    <w:p w:rsidR="0094512B" w:rsidRDefault="0094512B" w:rsidP="002A3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C332B"/>
    <w:multiLevelType w:val="hybridMultilevel"/>
    <w:tmpl w:val="E5EC1224"/>
    <w:lvl w:ilvl="0" w:tplc="607C05BA">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55A38F6"/>
    <w:multiLevelType w:val="hybridMultilevel"/>
    <w:tmpl w:val="DD6C1E9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6713B5E"/>
    <w:multiLevelType w:val="multilevel"/>
    <w:tmpl w:val="7C7AF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05BD4"/>
    <w:multiLevelType w:val="hybridMultilevel"/>
    <w:tmpl w:val="250493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4DB610AC"/>
    <w:multiLevelType w:val="hybridMultilevel"/>
    <w:tmpl w:val="A2EE0F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5AC62CB8"/>
    <w:multiLevelType w:val="hybridMultilevel"/>
    <w:tmpl w:val="80F236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295315F"/>
    <w:multiLevelType w:val="multilevel"/>
    <w:tmpl w:val="7AEC52F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D6C7E"/>
    <w:multiLevelType w:val="hybridMultilevel"/>
    <w:tmpl w:val="F2DC9D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7135444B"/>
    <w:multiLevelType w:val="hybridMultilevel"/>
    <w:tmpl w:val="5A2A67B4"/>
    <w:lvl w:ilvl="0" w:tplc="EE0E0D42">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7A5C77F5"/>
    <w:multiLevelType w:val="hybridMultilevel"/>
    <w:tmpl w:val="9D0EC7E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8"/>
  </w:num>
  <w:num w:numId="6">
    <w:abstractNumId w:val="7"/>
  </w:num>
  <w:num w:numId="7">
    <w:abstractNumId w:val="3"/>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45"/>
    <w:rsid w:val="0003338E"/>
    <w:rsid w:val="000A4C45"/>
    <w:rsid w:val="001A669A"/>
    <w:rsid w:val="002A35E4"/>
    <w:rsid w:val="002F3992"/>
    <w:rsid w:val="003D618A"/>
    <w:rsid w:val="004C104D"/>
    <w:rsid w:val="004F51A4"/>
    <w:rsid w:val="00554BA6"/>
    <w:rsid w:val="0067698E"/>
    <w:rsid w:val="00677CF1"/>
    <w:rsid w:val="0094512B"/>
    <w:rsid w:val="00A64703"/>
    <w:rsid w:val="00AC0A37"/>
    <w:rsid w:val="00BE2D7C"/>
    <w:rsid w:val="00DD0A1F"/>
    <w:rsid w:val="00DF3F25"/>
    <w:rsid w:val="00E25581"/>
    <w:rsid w:val="00FA71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6CDF"/>
  <w15:chartTrackingRefBased/>
  <w15:docId w15:val="{E74F24E4-94F4-4564-A574-E245E94E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4C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A4C45"/>
    <w:rPr>
      <w:b/>
      <w:bCs/>
    </w:rPr>
  </w:style>
  <w:style w:type="paragraph" w:styleId="Prrafodelista">
    <w:name w:val="List Paragraph"/>
    <w:basedOn w:val="Normal"/>
    <w:uiPriority w:val="34"/>
    <w:qFormat/>
    <w:rsid w:val="001A669A"/>
    <w:pPr>
      <w:ind w:left="720"/>
      <w:contextualSpacing/>
    </w:pPr>
  </w:style>
  <w:style w:type="table" w:styleId="Tablaconcuadrcula">
    <w:name w:val="Table Grid"/>
    <w:basedOn w:val="Tablanormal"/>
    <w:uiPriority w:val="39"/>
    <w:rsid w:val="004F5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clara-nfasis3">
    <w:name w:val="Light Grid Accent 3"/>
    <w:basedOn w:val="Tablanormal"/>
    <w:uiPriority w:val="62"/>
    <w:rsid w:val="00677CF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styleId="Hipervnculo">
    <w:name w:val="Hyperlink"/>
    <w:basedOn w:val="Fuentedeprrafopredeter"/>
    <w:uiPriority w:val="99"/>
    <w:unhideWhenUsed/>
    <w:rsid w:val="00677CF1"/>
    <w:rPr>
      <w:color w:val="0563C1" w:themeColor="hyperlink"/>
      <w:u w:val="single"/>
    </w:rPr>
  </w:style>
  <w:style w:type="character" w:styleId="nfasis">
    <w:name w:val="Emphasis"/>
    <w:basedOn w:val="Fuentedeprrafopredeter"/>
    <w:uiPriority w:val="20"/>
    <w:qFormat/>
    <w:rsid w:val="00A64703"/>
    <w:rPr>
      <w:i/>
      <w:iCs/>
    </w:rPr>
  </w:style>
  <w:style w:type="table" w:styleId="Tablanormal1">
    <w:name w:val="Plain Table 1"/>
    <w:basedOn w:val="Tablanormal"/>
    <w:uiPriority w:val="41"/>
    <w:rsid w:val="00DF3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6concolores-nfasis1">
    <w:name w:val="Grid Table 6 Colorful Accent 1"/>
    <w:basedOn w:val="Tablanormal"/>
    <w:uiPriority w:val="51"/>
    <w:rsid w:val="00DF3F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DF3F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
    <w:name w:val="Grid Table 6 Colorful"/>
    <w:basedOn w:val="Tablanormal"/>
    <w:uiPriority w:val="51"/>
    <w:rsid w:val="00DF3F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2A35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35E4"/>
  </w:style>
  <w:style w:type="paragraph" w:styleId="Piedepgina">
    <w:name w:val="footer"/>
    <w:basedOn w:val="Normal"/>
    <w:link w:val="PiedepginaCar"/>
    <w:uiPriority w:val="99"/>
    <w:unhideWhenUsed/>
    <w:rsid w:val="002A35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3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1497">
      <w:bodyDiv w:val="1"/>
      <w:marLeft w:val="0"/>
      <w:marRight w:val="0"/>
      <w:marTop w:val="0"/>
      <w:marBottom w:val="0"/>
      <w:divBdr>
        <w:top w:val="none" w:sz="0" w:space="0" w:color="auto"/>
        <w:left w:val="none" w:sz="0" w:space="0" w:color="auto"/>
        <w:bottom w:val="none" w:sz="0" w:space="0" w:color="auto"/>
        <w:right w:val="none" w:sz="0" w:space="0" w:color="auto"/>
      </w:divBdr>
    </w:div>
    <w:div w:id="174729651">
      <w:bodyDiv w:val="1"/>
      <w:marLeft w:val="0"/>
      <w:marRight w:val="0"/>
      <w:marTop w:val="0"/>
      <w:marBottom w:val="0"/>
      <w:divBdr>
        <w:top w:val="none" w:sz="0" w:space="0" w:color="auto"/>
        <w:left w:val="none" w:sz="0" w:space="0" w:color="auto"/>
        <w:bottom w:val="none" w:sz="0" w:space="0" w:color="auto"/>
        <w:right w:val="none" w:sz="0" w:space="0" w:color="auto"/>
      </w:divBdr>
    </w:div>
    <w:div w:id="229849626">
      <w:bodyDiv w:val="1"/>
      <w:marLeft w:val="0"/>
      <w:marRight w:val="0"/>
      <w:marTop w:val="0"/>
      <w:marBottom w:val="0"/>
      <w:divBdr>
        <w:top w:val="none" w:sz="0" w:space="0" w:color="auto"/>
        <w:left w:val="none" w:sz="0" w:space="0" w:color="auto"/>
        <w:bottom w:val="none" w:sz="0" w:space="0" w:color="auto"/>
        <w:right w:val="none" w:sz="0" w:space="0" w:color="auto"/>
      </w:divBdr>
    </w:div>
    <w:div w:id="234708444">
      <w:bodyDiv w:val="1"/>
      <w:marLeft w:val="0"/>
      <w:marRight w:val="0"/>
      <w:marTop w:val="0"/>
      <w:marBottom w:val="0"/>
      <w:divBdr>
        <w:top w:val="none" w:sz="0" w:space="0" w:color="auto"/>
        <w:left w:val="none" w:sz="0" w:space="0" w:color="auto"/>
        <w:bottom w:val="none" w:sz="0" w:space="0" w:color="auto"/>
        <w:right w:val="none" w:sz="0" w:space="0" w:color="auto"/>
      </w:divBdr>
      <w:divsChild>
        <w:div w:id="29826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752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398497">
      <w:bodyDiv w:val="1"/>
      <w:marLeft w:val="0"/>
      <w:marRight w:val="0"/>
      <w:marTop w:val="0"/>
      <w:marBottom w:val="0"/>
      <w:divBdr>
        <w:top w:val="none" w:sz="0" w:space="0" w:color="auto"/>
        <w:left w:val="none" w:sz="0" w:space="0" w:color="auto"/>
        <w:bottom w:val="none" w:sz="0" w:space="0" w:color="auto"/>
        <w:right w:val="none" w:sz="0" w:space="0" w:color="auto"/>
      </w:divBdr>
      <w:divsChild>
        <w:div w:id="1759405514">
          <w:marLeft w:val="0"/>
          <w:marRight w:val="0"/>
          <w:marTop w:val="0"/>
          <w:marBottom w:val="0"/>
          <w:divBdr>
            <w:top w:val="none" w:sz="0" w:space="0" w:color="auto"/>
            <w:left w:val="none" w:sz="0" w:space="0" w:color="auto"/>
            <w:bottom w:val="none" w:sz="0" w:space="0" w:color="auto"/>
            <w:right w:val="none" w:sz="0" w:space="0" w:color="auto"/>
          </w:divBdr>
          <w:divsChild>
            <w:div w:id="10602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6946">
      <w:bodyDiv w:val="1"/>
      <w:marLeft w:val="0"/>
      <w:marRight w:val="0"/>
      <w:marTop w:val="0"/>
      <w:marBottom w:val="0"/>
      <w:divBdr>
        <w:top w:val="none" w:sz="0" w:space="0" w:color="auto"/>
        <w:left w:val="none" w:sz="0" w:space="0" w:color="auto"/>
        <w:bottom w:val="none" w:sz="0" w:space="0" w:color="auto"/>
        <w:right w:val="none" w:sz="0" w:space="0" w:color="auto"/>
      </w:divBdr>
    </w:div>
    <w:div w:id="951593798">
      <w:bodyDiv w:val="1"/>
      <w:marLeft w:val="0"/>
      <w:marRight w:val="0"/>
      <w:marTop w:val="0"/>
      <w:marBottom w:val="0"/>
      <w:divBdr>
        <w:top w:val="none" w:sz="0" w:space="0" w:color="auto"/>
        <w:left w:val="none" w:sz="0" w:space="0" w:color="auto"/>
        <w:bottom w:val="none" w:sz="0" w:space="0" w:color="auto"/>
        <w:right w:val="none" w:sz="0" w:space="0" w:color="auto"/>
      </w:divBdr>
    </w:div>
    <w:div w:id="1207596533">
      <w:bodyDiv w:val="1"/>
      <w:marLeft w:val="0"/>
      <w:marRight w:val="0"/>
      <w:marTop w:val="0"/>
      <w:marBottom w:val="0"/>
      <w:divBdr>
        <w:top w:val="none" w:sz="0" w:space="0" w:color="auto"/>
        <w:left w:val="none" w:sz="0" w:space="0" w:color="auto"/>
        <w:bottom w:val="none" w:sz="0" w:space="0" w:color="auto"/>
        <w:right w:val="none" w:sz="0" w:space="0" w:color="auto"/>
      </w:divBdr>
    </w:div>
    <w:div w:id="1414398192">
      <w:bodyDiv w:val="1"/>
      <w:marLeft w:val="0"/>
      <w:marRight w:val="0"/>
      <w:marTop w:val="0"/>
      <w:marBottom w:val="0"/>
      <w:divBdr>
        <w:top w:val="none" w:sz="0" w:space="0" w:color="auto"/>
        <w:left w:val="none" w:sz="0" w:space="0" w:color="auto"/>
        <w:bottom w:val="none" w:sz="0" w:space="0" w:color="auto"/>
        <w:right w:val="none" w:sz="0" w:space="0" w:color="auto"/>
      </w:divBdr>
      <w:divsChild>
        <w:div w:id="2090886259">
          <w:marLeft w:val="0"/>
          <w:marRight w:val="0"/>
          <w:marTop w:val="0"/>
          <w:marBottom w:val="0"/>
          <w:divBdr>
            <w:top w:val="none" w:sz="0" w:space="0" w:color="auto"/>
            <w:left w:val="none" w:sz="0" w:space="0" w:color="auto"/>
            <w:bottom w:val="none" w:sz="0" w:space="0" w:color="auto"/>
            <w:right w:val="none" w:sz="0" w:space="0" w:color="auto"/>
          </w:divBdr>
          <w:divsChild>
            <w:div w:id="1061056486">
              <w:marLeft w:val="0"/>
              <w:marRight w:val="0"/>
              <w:marTop w:val="0"/>
              <w:marBottom w:val="0"/>
              <w:divBdr>
                <w:top w:val="none" w:sz="0" w:space="0" w:color="auto"/>
                <w:left w:val="none" w:sz="0" w:space="0" w:color="auto"/>
                <w:bottom w:val="none" w:sz="0" w:space="0" w:color="auto"/>
                <w:right w:val="none" w:sz="0" w:space="0" w:color="auto"/>
              </w:divBdr>
            </w:div>
            <w:div w:id="957567078">
              <w:marLeft w:val="0"/>
              <w:marRight w:val="0"/>
              <w:marTop w:val="0"/>
              <w:marBottom w:val="0"/>
              <w:divBdr>
                <w:top w:val="none" w:sz="0" w:space="0" w:color="auto"/>
                <w:left w:val="none" w:sz="0" w:space="0" w:color="auto"/>
                <w:bottom w:val="none" w:sz="0" w:space="0" w:color="auto"/>
                <w:right w:val="none" w:sz="0" w:space="0" w:color="auto"/>
              </w:divBdr>
              <w:divsChild>
                <w:div w:id="18731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186">
          <w:marLeft w:val="0"/>
          <w:marRight w:val="0"/>
          <w:marTop w:val="0"/>
          <w:marBottom w:val="0"/>
          <w:divBdr>
            <w:top w:val="none" w:sz="0" w:space="0" w:color="auto"/>
            <w:left w:val="none" w:sz="0" w:space="0" w:color="auto"/>
            <w:bottom w:val="none" w:sz="0" w:space="0" w:color="auto"/>
            <w:right w:val="none" w:sz="0" w:space="0" w:color="auto"/>
          </w:divBdr>
          <w:divsChild>
            <w:div w:id="680163205">
              <w:marLeft w:val="0"/>
              <w:marRight w:val="0"/>
              <w:marTop w:val="0"/>
              <w:marBottom w:val="0"/>
              <w:divBdr>
                <w:top w:val="none" w:sz="0" w:space="0" w:color="auto"/>
                <w:left w:val="none" w:sz="0" w:space="0" w:color="auto"/>
                <w:bottom w:val="none" w:sz="0" w:space="0" w:color="auto"/>
                <w:right w:val="none" w:sz="0" w:space="0" w:color="auto"/>
              </w:divBdr>
            </w:div>
            <w:div w:id="640505210">
              <w:marLeft w:val="0"/>
              <w:marRight w:val="0"/>
              <w:marTop w:val="0"/>
              <w:marBottom w:val="0"/>
              <w:divBdr>
                <w:top w:val="none" w:sz="0" w:space="0" w:color="auto"/>
                <w:left w:val="none" w:sz="0" w:space="0" w:color="auto"/>
                <w:bottom w:val="none" w:sz="0" w:space="0" w:color="auto"/>
                <w:right w:val="none" w:sz="0" w:space="0" w:color="auto"/>
              </w:divBdr>
              <w:divsChild>
                <w:div w:id="16754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7408">
          <w:marLeft w:val="0"/>
          <w:marRight w:val="0"/>
          <w:marTop w:val="0"/>
          <w:marBottom w:val="0"/>
          <w:divBdr>
            <w:top w:val="none" w:sz="0" w:space="0" w:color="auto"/>
            <w:left w:val="none" w:sz="0" w:space="0" w:color="auto"/>
            <w:bottom w:val="none" w:sz="0" w:space="0" w:color="auto"/>
            <w:right w:val="none" w:sz="0" w:space="0" w:color="auto"/>
          </w:divBdr>
          <w:divsChild>
            <w:div w:id="320164071">
              <w:marLeft w:val="0"/>
              <w:marRight w:val="0"/>
              <w:marTop w:val="0"/>
              <w:marBottom w:val="0"/>
              <w:divBdr>
                <w:top w:val="none" w:sz="0" w:space="0" w:color="auto"/>
                <w:left w:val="none" w:sz="0" w:space="0" w:color="auto"/>
                <w:bottom w:val="none" w:sz="0" w:space="0" w:color="auto"/>
                <w:right w:val="none" w:sz="0" w:space="0" w:color="auto"/>
              </w:divBdr>
            </w:div>
            <w:div w:id="225800732">
              <w:marLeft w:val="0"/>
              <w:marRight w:val="0"/>
              <w:marTop w:val="0"/>
              <w:marBottom w:val="0"/>
              <w:divBdr>
                <w:top w:val="none" w:sz="0" w:space="0" w:color="auto"/>
                <w:left w:val="none" w:sz="0" w:space="0" w:color="auto"/>
                <w:bottom w:val="none" w:sz="0" w:space="0" w:color="auto"/>
                <w:right w:val="none" w:sz="0" w:space="0" w:color="auto"/>
              </w:divBdr>
              <w:divsChild>
                <w:div w:id="15351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3086">
          <w:marLeft w:val="0"/>
          <w:marRight w:val="0"/>
          <w:marTop w:val="0"/>
          <w:marBottom w:val="0"/>
          <w:divBdr>
            <w:top w:val="none" w:sz="0" w:space="0" w:color="auto"/>
            <w:left w:val="none" w:sz="0" w:space="0" w:color="auto"/>
            <w:bottom w:val="none" w:sz="0" w:space="0" w:color="auto"/>
            <w:right w:val="none" w:sz="0" w:space="0" w:color="auto"/>
          </w:divBdr>
          <w:divsChild>
            <w:div w:id="1140734168">
              <w:marLeft w:val="0"/>
              <w:marRight w:val="0"/>
              <w:marTop w:val="0"/>
              <w:marBottom w:val="0"/>
              <w:divBdr>
                <w:top w:val="none" w:sz="0" w:space="0" w:color="auto"/>
                <w:left w:val="none" w:sz="0" w:space="0" w:color="auto"/>
                <w:bottom w:val="none" w:sz="0" w:space="0" w:color="auto"/>
                <w:right w:val="none" w:sz="0" w:space="0" w:color="auto"/>
              </w:divBdr>
            </w:div>
            <w:div w:id="568078136">
              <w:marLeft w:val="0"/>
              <w:marRight w:val="0"/>
              <w:marTop w:val="0"/>
              <w:marBottom w:val="0"/>
              <w:divBdr>
                <w:top w:val="none" w:sz="0" w:space="0" w:color="auto"/>
                <w:left w:val="none" w:sz="0" w:space="0" w:color="auto"/>
                <w:bottom w:val="none" w:sz="0" w:space="0" w:color="auto"/>
                <w:right w:val="none" w:sz="0" w:space="0" w:color="auto"/>
              </w:divBdr>
              <w:divsChild>
                <w:div w:id="13046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4940">
      <w:bodyDiv w:val="1"/>
      <w:marLeft w:val="0"/>
      <w:marRight w:val="0"/>
      <w:marTop w:val="0"/>
      <w:marBottom w:val="0"/>
      <w:divBdr>
        <w:top w:val="none" w:sz="0" w:space="0" w:color="auto"/>
        <w:left w:val="none" w:sz="0" w:space="0" w:color="auto"/>
        <w:bottom w:val="none" w:sz="0" w:space="0" w:color="auto"/>
        <w:right w:val="none" w:sz="0" w:space="0" w:color="auto"/>
      </w:divBdr>
    </w:div>
    <w:div w:id="1642536725">
      <w:bodyDiv w:val="1"/>
      <w:marLeft w:val="0"/>
      <w:marRight w:val="0"/>
      <w:marTop w:val="0"/>
      <w:marBottom w:val="0"/>
      <w:divBdr>
        <w:top w:val="none" w:sz="0" w:space="0" w:color="auto"/>
        <w:left w:val="none" w:sz="0" w:space="0" w:color="auto"/>
        <w:bottom w:val="none" w:sz="0" w:space="0" w:color="auto"/>
        <w:right w:val="none" w:sz="0" w:space="0" w:color="auto"/>
      </w:divBdr>
      <w:divsChild>
        <w:div w:id="1781604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611838">
      <w:bodyDiv w:val="1"/>
      <w:marLeft w:val="0"/>
      <w:marRight w:val="0"/>
      <w:marTop w:val="0"/>
      <w:marBottom w:val="0"/>
      <w:divBdr>
        <w:top w:val="none" w:sz="0" w:space="0" w:color="auto"/>
        <w:left w:val="none" w:sz="0" w:space="0" w:color="auto"/>
        <w:bottom w:val="none" w:sz="0" w:space="0" w:color="auto"/>
        <w:right w:val="none" w:sz="0" w:space="0" w:color="auto"/>
      </w:divBdr>
      <w:divsChild>
        <w:div w:id="1094280989">
          <w:marLeft w:val="0"/>
          <w:marRight w:val="0"/>
          <w:marTop w:val="0"/>
          <w:marBottom w:val="0"/>
          <w:divBdr>
            <w:top w:val="none" w:sz="0" w:space="0" w:color="auto"/>
            <w:left w:val="none" w:sz="0" w:space="0" w:color="auto"/>
            <w:bottom w:val="none" w:sz="0" w:space="0" w:color="auto"/>
            <w:right w:val="none" w:sz="0" w:space="0" w:color="auto"/>
          </w:divBdr>
          <w:divsChild>
            <w:div w:id="1696468047">
              <w:marLeft w:val="0"/>
              <w:marRight w:val="0"/>
              <w:marTop w:val="0"/>
              <w:marBottom w:val="0"/>
              <w:divBdr>
                <w:top w:val="none" w:sz="0" w:space="0" w:color="auto"/>
                <w:left w:val="none" w:sz="0" w:space="0" w:color="auto"/>
                <w:bottom w:val="none" w:sz="0" w:space="0" w:color="auto"/>
                <w:right w:val="none" w:sz="0" w:space="0" w:color="auto"/>
              </w:divBdr>
            </w:div>
          </w:divsChild>
        </w:div>
        <w:div w:id="1904833726">
          <w:marLeft w:val="0"/>
          <w:marRight w:val="0"/>
          <w:marTop w:val="0"/>
          <w:marBottom w:val="0"/>
          <w:divBdr>
            <w:top w:val="none" w:sz="0" w:space="0" w:color="auto"/>
            <w:left w:val="none" w:sz="0" w:space="0" w:color="auto"/>
            <w:bottom w:val="none" w:sz="0" w:space="0" w:color="auto"/>
            <w:right w:val="none" w:sz="0" w:space="0" w:color="auto"/>
          </w:divBdr>
        </w:div>
        <w:div w:id="1845388889">
          <w:marLeft w:val="0"/>
          <w:marRight w:val="0"/>
          <w:marTop w:val="0"/>
          <w:marBottom w:val="0"/>
          <w:divBdr>
            <w:top w:val="none" w:sz="0" w:space="0" w:color="auto"/>
            <w:left w:val="none" w:sz="0" w:space="0" w:color="auto"/>
            <w:bottom w:val="none" w:sz="0" w:space="0" w:color="auto"/>
            <w:right w:val="none" w:sz="0" w:space="0" w:color="auto"/>
          </w:divBdr>
          <w:divsChild>
            <w:div w:id="2054385624">
              <w:marLeft w:val="0"/>
              <w:marRight w:val="0"/>
              <w:marTop w:val="0"/>
              <w:marBottom w:val="0"/>
              <w:divBdr>
                <w:top w:val="none" w:sz="0" w:space="0" w:color="auto"/>
                <w:left w:val="none" w:sz="0" w:space="0" w:color="auto"/>
                <w:bottom w:val="none" w:sz="0" w:space="0" w:color="auto"/>
                <w:right w:val="none" w:sz="0" w:space="0" w:color="auto"/>
              </w:divBdr>
            </w:div>
          </w:divsChild>
        </w:div>
        <w:div w:id="371539624">
          <w:marLeft w:val="0"/>
          <w:marRight w:val="0"/>
          <w:marTop w:val="0"/>
          <w:marBottom w:val="0"/>
          <w:divBdr>
            <w:top w:val="none" w:sz="0" w:space="0" w:color="auto"/>
            <w:left w:val="none" w:sz="0" w:space="0" w:color="auto"/>
            <w:bottom w:val="none" w:sz="0" w:space="0" w:color="auto"/>
            <w:right w:val="none" w:sz="0" w:space="0" w:color="auto"/>
          </w:divBdr>
          <w:divsChild>
            <w:div w:id="329791973">
              <w:marLeft w:val="0"/>
              <w:marRight w:val="0"/>
              <w:marTop w:val="0"/>
              <w:marBottom w:val="0"/>
              <w:divBdr>
                <w:top w:val="none" w:sz="0" w:space="0" w:color="auto"/>
                <w:left w:val="none" w:sz="0" w:space="0" w:color="auto"/>
                <w:bottom w:val="none" w:sz="0" w:space="0" w:color="auto"/>
                <w:right w:val="none" w:sz="0" w:space="0" w:color="auto"/>
              </w:divBdr>
            </w:div>
          </w:divsChild>
        </w:div>
        <w:div w:id="764108123">
          <w:marLeft w:val="0"/>
          <w:marRight w:val="0"/>
          <w:marTop w:val="0"/>
          <w:marBottom w:val="0"/>
          <w:divBdr>
            <w:top w:val="none" w:sz="0" w:space="0" w:color="auto"/>
            <w:left w:val="none" w:sz="0" w:space="0" w:color="auto"/>
            <w:bottom w:val="none" w:sz="0" w:space="0" w:color="auto"/>
            <w:right w:val="none" w:sz="0" w:space="0" w:color="auto"/>
          </w:divBdr>
          <w:divsChild>
            <w:div w:id="1463383276">
              <w:marLeft w:val="0"/>
              <w:marRight w:val="0"/>
              <w:marTop w:val="0"/>
              <w:marBottom w:val="0"/>
              <w:divBdr>
                <w:top w:val="none" w:sz="0" w:space="0" w:color="auto"/>
                <w:left w:val="none" w:sz="0" w:space="0" w:color="auto"/>
                <w:bottom w:val="none" w:sz="0" w:space="0" w:color="auto"/>
                <w:right w:val="none" w:sz="0" w:space="0" w:color="auto"/>
              </w:divBdr>
            </w:div>
          </w:divsChild>
        </w:div>
        <w:div w:id="966274455">
          <w:marLeft w:val="0"/>
          <w:marRight w:val="0"/>
          <w:marTop w:val="0"/>
          <w:marBottom w:val="0"/>
          <w:divBdr>
            <w:top w:val="none" w:sz="0" w:space="0" w:color="auto"/>
            <w:left w:val="none" w:sz="0" w:space="0" w:color="auto"/>
            <w:bottom w:val="none" w:sz="0" w:space="0" w:color="auto"/>
            <w:right w:val="none" w:sz="0" w:space="0" w:color="auto"/>
          </w:divBdr>
        </w:div>
        <w:div w:id="1646734144">
          <w:marLeft w:val="0"/>
          <w:marRight w:val="0"/>
          <w:marTop w:val="0"/>
          <w:marBottom w:val="0"/>
          <w:divBdr>
            <w:top w:val="none" w:sz="0" w:space="0" w:color="auto"/>
            <w:left w:val="none" w:sz="0" w:space="0" w:color="auto"/>
            <w:bottom w:val="none" w:sz="0" w:space="0" w:color="auto"/>
            <w:right w:val="none" w:sz="0" w:space="0" w:color="auto"/>
          </w:divBdr>
          <w:divsChild>
            <w:div w:id="1804418582">
              <w:marLeft w:val="0"/>
              <w:marRight w:val="0"/>
              <w:marTop w:val="0"/>
              <w:marBottom w:val="0"/>
              <w:divBdr>
                <w:top w:val="none" w:sz="0" w:space="0" w:color="auto"/>
                <w:left w:val="none" w:sz="0" w:space="0" w:color="auto"/>
                <w:bottom w:val="none" w:sz="0" w:space="0" w:color="auto"/>
                <w:right w:val="none" w:sz="0" w:space="0" w:color="auto"/>
              </w:divBdr>
            </w:div>
          </w:divsChild>
        </w:div>
        <w:div w:id="1743211459">
          <w:marLeft w:val="0"/>
          <w:marRight w:val="0"/>
          <w:marTop w:val="0"/>
          <w:marBottom w:val="0"/>
          <w:divBdr>
            <w:top w:val="none" w:sz="0" w:space="0" w:color="auto"/>
            <w:left w:val="none" w:sz="0" w:space="0" w:color="auto"/>
            <w:bottom w:val="none" w:sz="0" w:space="0" w:color="auto"/>
            <w:right w:val="none" w:sz="0" w:space="0" w:color="auto"/>
          </w:divBdr>
        </w:div>
        <w:div w:id="140661207">
          <w:marLeft w:val="0"/>
          <w:marRight w:val="0"/>
          <w:marTop w:val="0"/>
          <w:marBottom w:val="0"/>
          <w:divBdr>
            <w:top w:val="none" w:sz="0" w:space="0" w:color="auto"/>
            <w:left w:val="none" w:sz="0" w:space="0" w:color="auto"/>
            <w:bottom w:val="none" w:sz="0" w:space="0" w:color="auto"/>
            <w:right w:val="none" w:sz="0" w:space="0" w:color="auto"/>
          </w:divBdr>
        </w:div>
      </w:divsChild>
    </w:div>
    <w:div w:id="1839687189">
      <w:bodyDiv w:val="1"/>
      <w:marLeft w:val="0"/>
      <w:marRight w:val="0"/>
      <w:marTop w:val="0"/>
      <w:marBottom w:val="0"/>
      <w:divBdr>
        <w:top w:val="none" w:sz="0" w:space="0" w:color="auto"/>
        <w:left w:val="none" w:sz="0" w:space="0" w:color="auto"/>
        <w:bottom w:val="none" w:sz="0" w:space="0" w:color="auto"/>
        <w:right w:val="none" w:sz="0" w:space="0" w:color="auto"/>
      </w:divBdr>
    </w:div>
    <w:div w:id="184983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lchinchillal@sanmateo.edu.co" TargetMode="External"/><Relationship Id="rId13" Type="http://schemas.openxmlformats.org/officeDocument/2006/relationships/hyperlink" Target="https://www.zotero.org/user/log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c8890@gmail.co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ndeley.com/sign/in/"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myendnoteweb.com/"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1085</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2019-03-09T20:39:00Z</dcterms:created>
  <dcterms:modified xsi:type="dcterms:W3CDTF">2019-04-18T19:48:00Z</dcterms:modified>
</cp:coreProperties>
</file>