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53C" w:rsidRPr="00DA5B1C" w:rsidRDefault="00CC2A23" w:rsidP="00382F4D">
      <w:pPr>
        <w:jc w:val="center"/>
        <w:rPr>
          <w:rFonts w:ascii="Times New Roman" w:hAnsi="Times New Roman" w:cs="Times New Roman"/>
          <w:sz w:val="24"/>
          <w:szCs w:val="24"/>
        </w:rPr>
      </w:pPr>
      <w:bookmarkStart w:id="0" w:name="_Hlk3930397"/>
      <w:bookmarkEnd w:id="0"/>
      <w:r w:rsidRPr="00DA5B1C">
        <w:rPr>
          <w:rFonts w:ascii="Times New Roman" w:hAnsi="Times New Roman" w:cs="Times New Roman"/>
          <w:noProof/>
          <w:sz w:val="24"/>
          <w:szCs w:val="24"/>
          <w:lang w:val="es-CO" w:eastAsia="es-CO"/>
        </w:rPr>
        <w:drawing>
          <wp:anchor distT="0" distB="0" distL="114300" distR="114300" simplePos="0" relativeHeight="251658240" behindDoc="1" locked="0" layoutInCell="1" allowOverlap="1">
            <wp:simplePos x="0" y="0"/>
            <wp:positionH relativeFrom="margin">
              <wp:align>center</wp:align>
            </wp:positionH>
            <wp:positionV relativeFrom="paragraph">
              <wp:posOffset>-509905</wp:posOffset>
            </wp:positionV>
            <wp:extent cx="5008782" cy="183066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ria.png"/>
                    <pic:cNvPicPr/>
                  </pic:nvPicPr>
                  <pic:blipFill rotWithShape="1">
                    <a:blip r:embed="rId5">
                      <a:extLst>
                        <a:ext uri="{28A0092B-C50C-407E-A947-70E740481C1C}">
                          <a14:useLocalDpi xmlns:a14="http://schemas.microsoft.com/office/drawing/2010/main" val="0"/>
                        </a:ext>
                      </a:extLst>
                    </a:blip>
                    <a:srcRect l="17763" r="20063" b="18212"/>
                    <a:stretch/>
                  </pic:blipFill>
                  <pic:spPr bwMode="auto">
                    <a:xfrm>
                      <a:off x="0" y="0"/>
                      <a:ext cx="5008782" cy="18306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82F4D" w:rsidRPr="00DA5B1C" w:rsidRDefault="00382F4D" w:rsidP="00382F4D">
      <w:pPr>
        <w:jc w:val="center"/>
        <w:rPr>
          <w:rFonts w:ascii="Times New Roman" w:hAnsi="Times New Roman" w:cs="Times New Roman"/>
          <w:sz w:val="24"/>
          <w:szCs w:val="24"/>
        </w:rPr>
      </w:pPr>
    </w:p>
    <w:p w:rsidR="00382F4D" w:rsidRPr="00DA5B1C" w:rsidRDefault="00382F4D" w:rsidP="00382F4D">
      <w:pPr>
        <w:jc w:val="center"/>
        <w:rPr>
          <w:rFonts w:ascii="Times New Roman" w:hAnsi="Times New Roman" w:cs="Times New Roman"/>
          <w:sz w:val="24"/>
          <w:szCs w:val="24"/>
        </w:rPr>
      </w:pPr>
    </w:p>
    <w:p w:rsidR="00EA5353" w:rsidRPr="00DA5B1C" w:rsidRDefault="00EA5353" w:rsidP="00382F4D">
      <w:pPr>
        <w:jc w:val="center"/>
        <w:rPr>
          <w:rFonts w:ascii="Times New Roman" w:hAnsi="Times New Roman" w:cs="Times New Roman"/>
          <w:sz w:val="24"/>
          <w:szCs w:val="24"/>
        </w:rPr>
      </w:pPr>
    </w:p>
    <w:p w:rsidR="00EA5353" w:rsidRPr="00DA5B1C" w:rsidRDefault="00EA5353" w:rsidP="00382F4D">
      <w:pPr>
        <w:jc w:val="center"/>
        <w:rPr>
          <w:rFonts w:ascii="Times New Roman" w:hAnsi="Times New Roman" w:cs="Times New Roman"/>
          <w:sz w:val="24"/>
          <w:szCs w:val="24"/>
        </w:rPr>
      </w:pPr>
    </w:p>
    <w:p w:rsidR="00382F4D" w:rsidRPr="00DA5B1C" w:rsidRDefault="00382F4D" w:rsidP="00382F4D">
      <w:pPr>
        <w:jc w:val="center"/>
        <w:rPr>
          <w:rFonts w:ascii="Times New Roman" w:hAnsi="Times New Roman" w:cs="Times New Roman"/>
          <w:sz w:val="24"/>
          <w:szCs w:val="24"/>
        </w:rPr>
      </w:pPr>
    </w:p>
    <w:p w:rsidR="00382F4D" w:rsidRPr="00DA5B1C" w:rsidRDefault="00382F4D" w:rsidP="00382F4D">
      <w:pPr>
        <w:jc w:val="center"/>
        <w:rPr>
          <w:rFonts w:ascii="Times New Roman" w:hAnsi="Times New Roman" w:cs="Times New Roman"/>
          <w:sz w:val="24"/>
          <w:szCs w:val="24"/>
        </w:rPr>
      </w:pPr>
      <w:r w:rsidRPr="00DA5B1C">
        <w:rPr>
          <w:rFonts w:ascii="Times New Roman" w:hAnsi="Times New Roman" w:cs="Times New Roman"/>
          <w:sz w:val="24"/>
          <w:szCs w:val="24"/>
        </w:rPr>
        <w:t>ASIGNATURA:</w:t>
      </w:r>
    </w:p>
    <w:p w:rsidR="00382F4D" w:rsidRPr="00DA5B1C" w:rsidRDefault="00D15443" w:rsidP="00382F4D">
      <w:pPr>
        <w:jc w:val="center"/>
        <w:rPr>
          <w:rFonts w:ascii="Times New Roman" w:hAnsi="Times New Roman" w:cs="Times New Roman"/>
          <w:sz w:val="24"/>
          <w:szCs w:val="24"/>
        </w:rPr>
      </w:pPr>
      <w:r w:rsidRPr="00DA5B1C">
        <w:rPr>
          <w:rFonts w:ascii="Times New Roman" w:hAnsi="Times New Roman" w:cs="Times New Roman"/>
          <w:sz w:val="24"/>
          <w:szCs w:val="24"/>
        </w:rPr>
        <w:t>SEMINARIO DE INVESTIGACIÓN, INNOVACIÓN Y EMPRENDIMIENTO</w:t>
      </w:r>
    </w:p>
    <w:p w:rsidR="00382F4D" w:rsidRPr="00DA5B1C" w:rsidRDefault="00382F4D" w:rsidP="00382F4D">
      <w:pPr>
        <w:jc w:val="center"/>
        <w:rPr>
          <w:rFonts w:ascii="Times New Roman" w:hAnsi="Times New Roman" w:cs="Times New Roman"/>
          <w:sz w:val="24"/>
          <w:szCs w:val="24"/>
        </w:rPr>
      </w:pPr>
    </w:p>
    <w:p w:rsidR="000A3F33" w:rsidRPr="00DA5B1C" w:rsidRDefault="000A3F33" w:rsidP="000A3F33">
      <w:pPr>
        <w:rPr>
          <w:rFonts w:ascii="Times New Roman" w:hAnsi="Times New Roman" w:cs="Times New Roman"/>
          <w:sz w:val="24"/>
          <w:szCs w:val="24"/>
        </w:rPr>
      </w:pPr>
    </w:p>
    <w:p w:rsidR="00382F4D" w:rsidRPr="00DA5B1C" w:rsidRDefault="00382F4D" w:rsidP="00382F4D">
      <w:pPr>
        <w:jc w:val="center"/>
        <w:rPr>
          <w:rFonts w:ascii="Times New Roman" w:hAnsi="Times New Roman" w:cs="Times New Roman"/>
          <w:sz w:val="24"/>
          <w:szCs w:val="24"/>
        </w:rPr>
      </w:pPr>
    </w:p>
    <w:p w:rsidR="00382F4D" w:rsidRPr="00DA5B1C" w:rsidRDefault="00382F4D" w:rsidP="00382F4D">
      <w:pPr>
        <w:jc w:val="center"/>
        <w:rPr>
          <w:rFonts w:ascii="Times New Roman" w:hAnsi="Times New Roman" w:cs="Times New Roman"/>
          <w:sz w:val="24"/>
          <w:szCs w:val="24"/>
        </w:rPr>
      </w:pPr>
      <w:r w:rsidRPr="00DA5B1C">
        <w:rPr>
          <w:rFonts w:ascii="Times New Roman" w:hAnsi="Times New Roman" w:cs="Times New Roman"/>
          <w:sz w:val="24"/>
          <w:szCs w:val="24"/>
        </w:rPr>
        <w:t xml:space="preserve">UNIDAD </w:t>
      </w:r>
      <w:r w:rsidR="005C0913" w:rsidRPr="00DA5B1C">
        <w:rPr>
          <w:rFonts w:ascii="Times New Roman" w:hAnsi="Times New Roman" w:cs="Times New Roman"/>
          <w:sz w:val="24"/>
          <w:szCs w:val="24"/>
        </w:rPr>
        <w:t>DOS</w:t>
      </w:r>
      <w:r w:rsidR="00072F07" w:rsidRPr="00DA5B1C">
        <w:rPr>
          <w:rFonts w:ascii="Times New Roman" w:hAnsi="Times New Roman" w:cs="Times New Roman"/>
          <w:sz w:val="24"/>
          <w:szCs w:val="24"/>
        </w:rPr>
        <w:t>:</w:t>
      </w:r>
    </w:p>
    <w:p w:rsidR="00382F4D" w:rsidRPr="00DA5B1C" w:rsidRDefault="00D15443" w:rsidP="00382F4D">
      <w:pPr>
        <w:jc w:val="center"/>
        <w:rPr>
          <w:rFonts w:ascii="Times New Roman" w:hAnsi="Times New Roman" w:cs="Times New Roman"/>
          <w:sz w:val="24"/>
          <w:szCs w:val="24"/>
        </w:rPr>
      </w:pPr>
      <w:r w:rsidRPr="00DA5B1C">
        <w:rPr>
          <w:rFonts w:ascii="Times New Roman" w:hAnsi="Times New Roman" w:cs="Times New Roman"/>
          <w:sz w:val="24"/>
          <w:szCs w:val="24"/>
        </w:rPr>
        <w:t xml:space="preserve">Conceptos </w:t>
      </w:r>
      <w:r w:rsidR="004E0296" w:rsidRPr="00DA5B1C">
        <w:rPr>
          <w:rFonts w:ascii="Times New Roman" w:hAnsi="Times New Roman" w:cs="Times New Roman"/>
          <w:sz w:val="24"/>
          <w:szCs w:val="24"/>
        </w:rPr>
        <w:t>Metodológicos</w:t>
      </w:r>
      <w:r w:rsidRPr="00DA5B1C">
        <w:rPr>
          <w:rFonts w:ascii="Times New Roman" w:hAnsi="Times New Roman" w:cs="Times New Roman"/>
          <w:sz w:val="24"/>
          <w:szCs w:val="24"/>
        </w:rPr>
        <w:t xml:space="preserve"> </w:t>
      </w:r>
    </w:p>
    <w:p w:rsidR="006E7051" w:rsidRPr="00DA5B1C" w:rsidRDefault="00D15443" w:rsidP="00382F4D">
      <w:pPr>
        <w:jc w:val="center"/>
        <w:rPr>
          <w:rFonts w:ascii="Times New Roman" w:hAnsi="Times New Roman" w:cs="Times New Roman"/>
          <w:sz w:val="24"/>
          <w:szCs w:val="24"/>
        </w:rPr>
      </w:pPr>
      <w:r w:rsidRPr="00DA5B1C">
        <w:rPr>
          <w:rFonts w:ascii="Times New Roman" w:hAnsi="Times New Roman" w:cs="Times New Roman"/>
          <w:sz w:val="24"/>
          <w:szCs w:val="24"/>
        </w:rPr>
        <w:t>Actividad dos: momento colaborativo</w:t>
      </w:r>
    </w:p>
    <w:p w:rsidR="000A3F33" w:rsidRPr="00DA5B1C" w:rsidRDefault="000A3F33" w:rsidP="006E7051">
      <w:pPr>
        <w:rPr>
          <w:rFonts w:ascii="Times New Roman" w:hAnsi="Times New Roman" w:cs="Times New Roman"/>
          <w:sz w:val="24"/>
          <w:szCs w:val="24"/>
        </w:rPr>
      </w:pPr>
    </w:p>
    <w:p w:rsidR="000A3F33" w:rsidRPr="00DA5B1C" w:rsidRDefault="000A3F33" w:rsidP="00382F4D">
      <w:pPr>
        <w:jc w:val="center"/>
        <w:rPr>
          <w:rFonts w:ascii="Times New Roman" w:hAnsi="Times New Roman" w:cs="Times New Roman"/>
          <w:sz w:val="24"/>
          <w:szCs w:val="24"/>
        </w:rPr>
      </w:pPr>
    </w:p>
    <w:p w:rsidR="00382F4D" w:rsidRPr="00DA5B1C" w:rsidRDefault="00382F4D" w:rsidP="00382F4D">
      <w:pPr>
        <w:jc w:val="center"/>
        <w:rPr>
          <w:rFonts w:ascii="Times New Roman" w:hAnsi="Times New Roman" w:cs="Times New Roman"/>
          <w:sz w:val="24"/>
          <w:szCs w:val="24"/>
        </w:rPr>
      </w:pPr>
    </w:p>
    <w:p w:rsidR="00382F4D" w:rsidRPr="00DA5B1C" w:rsidRDefault="00382F4D" w:rsidP="00382F4D">
      <w:pPr>
        <w:jc w:val="center"/>
        <w:rPr>
          <w:rFonts w:ascii="Times New Roman" w:hAnsi="Times New Roman" w:cs="Times New Roman"/>
          <w:sz w:val="24"/>
          <w:szCs w:val="24"/>
        </w:rPr>
      </w:pPr>
      <w:r w:rsidRPr="00DA5B1C">
        <w:rPr>
          <w:rFonts w:ascii="Times New Roman" w:hAnsi="Times New Roman" w:cs="Times New Roman"/>
          <w:sz w:val="24"/>
          <w:szCs w:val="24"/>
        </w:rPr>
        <w:t xml:space="preserve">PRESENTADO POR: </w:t>
      </w:r>
    </w:p>
    <w:p w:rsidR="006E7051" w:rsidRPr="00DA5B1C" w:rsidRDefault="00EA5353" w:rsidP="00382F4D">
      <w:pPr>
        <w:jc w:val="center"/>
        <w:rPr>
          <w:rFonts w:ascii="Times New Roman" w:hAnsi="Times New Roman" w:cs="Times New Roman"/>
          <w:sz w:val="24"/>
          <w:szCs w:val="24"/>
        </w:rPr>
      </w:pPr>
      <w:r w:rsidRPr="00DA5B1C">
        <w:rPr>
          <w:rFonts w:ascii="Times New Roman" w:hAnsi="Times New Roman" w:cs="Times New Roman"/>
          <w:sz w:val="24"/>
          <w:szCs w:val="24"/>
        </w:rPr>
        <w:t>Nieves Lucia Chinchilla La Rotta</w:t>
      </w:r>
    </w:p>
    <w:p w:rsidR="00382F4D" w:rsidRPr="00DA5B1C" w:rsidRDefault="00382F4D" w:rsidP="00382F4D">
      <w:pPr>
        <w:jc w:val="center"/>
        <w:rPr>
          <w:rFonts w:ascii="Times New Roman" w:hAnsi="Times New Roman" w:cs="Times New Roman"/>
          <w:sz w:val="24"/>
          <w:szCs w:val="24"/>
        </w:rPr>
      </w:pPr>
    </w:p>
    <w:p w:rsidR="000A3F33" w:rsidRPr="00DA5B1C" w:rsidRDefault="000A3F33" w:rsidP="00382F4D">
      <w:pPr>
        <w:jc w:val="center"/>
        <w:rPr>
          <w:rFonts w:ascii="Times New Roman" w:hAnsi="Times New Roman" w:cs="Times New Roman"/>
          <w:sz w:val="24"/>
          <w:szCs w:val="24"/>
        </w:rPr>
      </w:pPr>
    </w:p>
    <w:p w:rsidR="000A3F33" w:rsidRPr="00DA5B1C" w:rsidRDefault="000A3F33" w:rsidP="00382F4D">
      <w:pPr>
        <w:jc w:val="center"/>
        <w:rPr>
          <w:rFonts w:ascii="Times New Roman" w:hAnsi="Times New Roman" w:cs="Times New Roman"/>
          <w:sz w:val="24"/>
          <w:szCs w:val="24"/>
        </w:rPr>
      </w:pPr>
    </w:p>
    <w:p w:rsidR="00382F4D" w:rsidRPr="00DA5B1C" w:rsidRDefault="00382F4D" w:rsidP="00382F4D">
      <w:pPr>
        <w:jc w:val="center"/>
        <w:rPr>
          <w:rFonts w:ascii="Times New Roman" w:hAnsi="Times New Roman" w:cs="Times New Roman"/>
          <w:sz w:val="24"/>
          <w:szCs w:val="24"/>
        </w:rPr>
      </w:pPr>
      <w:r w:rsidRPr="00DA5B1C">
        <w:rPr>
          <w:rFonts w:ascii="Times New Roman" w:hAnsi="Times New Roman" w:cs="Times New Roman"/>
          <w:sz w:val="24"/>
          <w:szCs w:val="24"/>
        </w:rPr>
        <w:t xml:space="preserve">DOCENTE: </w:t>
      </w:r>
    </w:p>
    <w:p w:rsidR="000A3F33" w:rsidRPr="00DA5B1C" w:rsidRDefault="00D15443" w:rsidP="00382F4D">
      <w:pPr>
        <w:jc w:val="center"/>
        <w:rPr>
          <w:rFonts w:ascii="Times New Roman" w:hAnsi="Times New Roman" w:cs="Times New Roman"/>
          <w:sz w:val="24"/>
          <w:szCs w:val="24"/>
        </w:rPr>
      </w:pPr>
      <w:r w:rsidRPr="00DA5B1C">
        <w:rPr>
          <w:rFonts w:ascii="Times New Roman" w:hAnsi="Times New Roman" w:cs="Times New Roman"/>
          <w:sz w:val="24"/>
          <w:szCs w:val="24"/>
        </w:rPr>
        <w:t>Alba Lucía Muñoz</w:t>
      </w:r>
    </w:p>
    <w:p w:rsidR="00D15443" w:rsidRPr="00DA5B1C" w:rsidRDefault="00D15443" w:rsidP="00382F4D">
      <w:pPr>
        <w:jc w:val="center"/>
        <w:rPr>
          <w:rFonts w:ascii="Times New Roman" w:hAnsi="Times New Roman" w:cs="Times New Roman"/>
          <w:sz w:val="24"/>
          <w:szCs w:val="24"/>
        </w:rPr>
      </w:pPr>
    </w:p>
    <w:p w:rsidR="000A3F33" w:rsidRPr="00DA5B1C" w:rsidRDefault="000A3F33" w:rsidP="006E7051">
      <w:pPr>
        <w:rPr>
          <w:rFonts w:ascii="Times New Roman" w:hAnsi="Times New Roman" w:cs="Times New Roman"/>
          <w:sz w:val="24"/>
          <w:szCs w:val="24"/>
        </w:rPr>
      </w:pPr>
    </w:p>
    <w:p w:rsidR="000A3F33" w:rsidRPr="00DA5B1C" w:rsidRDefault="000A3F33" w:rsidP="00382F4D">
      <w:pPr>
        <w:jc w:val="center"/>
        <w:rPr>
          <w:rFonts w:ascii="Times New Roman" w:hAnsi="Times New Roman" w:cs="Times New Roman"/>
          <w:sz w:val="24"/>
          <w:szCs w:val="24"/>
        </w:rPr>
      </w:pPr>
    </w:p>
    <w:p w:rsidR="006E7051" w:rsidRPr="00DA5B1C" w:rsidRDefault="00EA5353" w:rsidP="006E7051">
      <w:pPr>
        <w:jc w:val="center"/>
        <w:rPr>
          <w:rFonts w:ascii="Times New Roman" w:hAnsi="Times New Roman" w:cs="Times New Roman"/>
          <w:sz w:val="24"/>
          <w:szCs w:val="24"/>
        </w:rPr>
      </w:pPr>
      <w:r w:rsidRPr="00DA5B1C">
        <w:rPr>
          <w:rFonts w:ascii="Times New Roman" w:hAnsi="Times New Roman" w:cs="Times New Roman"/>
          <w:sz w:val="24"/>
          <w:szCs w:val="24"/>
        </w:rPr>
        <w:t>Samacá Boyacá</w:t>
      </w:r>
      <w:r w:rsidR="000A3F33" w:rsidRPr="00DA5B1C">
        <w:rPr>
          <w:rFonts w:ascii="Times New Roman" w:hAnsi="Times New Roman" w:cs="Times New Roman"/>
          <w:sz w:val="24"/>
          <w:szCs w:val="24"/>
        </w:rPr>
        <w:t xml:space="preserve">                                                           </w:t>
      </w:r>
      <w:r w:rsidR="00D15443" w:rsidRPr="00DA5B1C">
        <w:rPr>
          <w:rFonts w:ascii="Times New Roman" w:hAnsi="Times New Roman" w:cs="Times New Roman"/>
          <w:sz w:val="24"/>
          <w:szCs w:val="24"/>
        </w:rPr>
        <w:t>18</w:t>
      </w:r>
      <w:r w:rsidR="000A3F33" w:rsidRPr="00DA5B1C">
        <w:rPr>
          <w:rFonts w:ascii="Times New Roman" w:hAnsi="Times New Roman" w:cs="Times New Roman"/>
          <w:sz w:val="24"/>
          <w:szCs w:val="24"/>
        </w:rPr>
        <w:t xml:space="preserve"> de </w:t>
      </w:r>
      <w:r w:rsidRPr="00DA5B1C">
        <w:rPr>
          <w:rFonts w:ascii="Times New Roman" w:hAnsi="Times New Roman" w:cs="Times New Roman"/>
          <w:sz w:val="24"/>
          <w:szCs w:val="24"/>
        </w:rPr>
        <w:t>abril</w:t>
      </w:r>
      <w:r w:rsidR="000A3F33" w:rsidRPr="00DA5B1C">
        <w:rPr>
          <w:rFonts w:ascii="Times New Roman" w:hAnsi="Times New Roman" w:cs="Times New Roman"/>
          <w:sz w:val="24"/>
          <w:szCs w:val="24"/>
        </w:rPr>
        <w:t xml:space="preserve"> 2019</w:t>
      </w:r>
    </w:p>
    <w:p w:rsidR="00AE43DB" w:rsidRDefault="005C0913" w:rsidP="004E0296">
      <w:pPr>
        <w:shd w:val="clear" w:color="auto" w:fill="FFFFFF"/>
        <w:spacing w:after="0" w:line="240" w:lineRule="auto"/>
        <w:jc w:val="both"/>
        <w:rPr>
          <w:rFonts w:ascii="Times New Roman" w:eastAsia="Times New Roman" w:hAnsi="Times New Roman" w:cs="Times New Roman"/>
          <w:b/>
          <w:spacing w:val="-3"/>
          <w:sz w:val="24"/>
          <w:szCs w:val="24"/>
          <w:lang w:val="es-MX" w:eastAsia="es-MX"/>
        </w:rPr>
      </w:pPr>
      <w:r w:rsidRPr="00DA5B1C">
        <w:rPr>
          <w:rFonts w:ascii="Times New Roman" w:eastAsia="Times New Roman" w:hAnsi="Times New Roman" w:cs="Times New Roman"/>
          <w:b/>
          <w:spacing w:val="-3"/>
          <w:sz w:val="24"/>
          <w:szCs w:val="24"/>
          <w:lang w:val="es-MX" w:eastAsia="es-MX"/>
        </w:rPr>
        <w:lastRenderedPageBreak/>
        <w:t>1.Una descripción de cada una de las técnicas de investigación estudiadas, haciendo énfasis en la técnica escogida para el proyecto productivo de donde Pacho</w:t>
      </w:r>
    </w:p>
    <w:p w:rsidR="004E0296" w:rsidRPr="00DA5B1C" w:rsidRDefault="004E0296" w:rsidP="004E0296">
      <w:pPr>
        <w:shd w:val="clear" w:color="auto" w:fill="FFFFFF"/>
        <w:spacing w:after="0" w:line="240" w:lineRule="auto"/>
        <w:jc w:val="both"/>
        <w:rPr>
          <w:rFonts w:ascii="Times New Roman" w:eastAsia="Times New Roman" w:hAnsi="Times New Roman" w:cs="Times New Roman"/>
          <w:b/>
          <w:spacing w:val="-3"/>
          <w:sz w:val="24"/>
          <w:szCs w:val="24"/>
          <w:lang w:val="es-MX" w:eastAsia="es-MX"/>
        </w:rPr>
      </w:pPr>
    </w:p>
    <w:p w:rsidR="004E0296" w:rsidRPr="00AE43DB" w:rsidRDefault="004E0296" w:rsidP="004E0296">
      <w:pPr>
        <w:shd w:val="clear" w:color="auto" w:fill="FFFFFF"/>
        <w:spacing w:after="0" w:line="240" w:lineRule="auto"/>
        <w:jc w:val="both"/>
        <w:rPr>
          <w:rFonts w:ascii="Times New Roman" w:eastAsia="Times New Roman" w:hAnsi="Times New Roman" w:cs="Times New Roman"/>
          <w:b/>
          <w:spacing w:val="-3"/>
          <w:sz w:val="24"/>
          <w:szCs w:val="24"/>
          <w:lang w:val="es-MX" w:eastAsia="es-MX"/>
        </w:rPr>
      </w:pPr>
      <w:r w:rsidRPr="00AE43DB">
        <w:rPr>
          <w:rFonts w:ascii="Times New Roman" w:eastAsia="Times New Roman" w:hAnsi="Times New Roman" w:cs="Times New Roman"/>
          <w:b/>
          <w:spacing w:val="-3"/>
          <w:sz w:val="24"/>
          <w:szCs w:val="24"/>
          <w:lang w:val="es-MX" w:eastAsia="es-MX"/>
        </w:rPr>
        <w:t xml:space="preserve">INVESTIGACIÓN EXPLORATORIA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Consiste en investigar acerca de un tema o prob</w:t>
      </w:r>
      <w:r w:rsidRPr="00DA5B1C">
        <w:rPr>
          <w:rFonts w:ascii="Times New Roman" w:eastAsia="Times New Roman" w:hAnsi="Times New Roman" w:cs="Times New Roman"/>
          <w:spacing w:val="-3"/>
          <w:sz w:val="24"/>
          <w:szCs w:val="24"/>
          <w:lang w:val="es-MX" w:eastAsia="es-MX"/>
        </w:rPr>
        <w:t xml:space="preserve">lemática de investigación poco </w:t>
      </w:r>
      <w:r w:rsidRPr="00DA5B1C">
        <w:rPr>
          <w:rFonts w:ascii="Times New Roman" w:eastAsia="Times New Roman" w:hAnsi="Times New Roman" w:cs="Times New Roman"/>
          <w:spacing w:val="-3"/>
          <w:sz w:val="24"/>
          <w:szCs w:val="24"/>
          <w:lang w:val="es-MX" w:eastAsia="es-MX"/>
        </w:rPr>
        <w:t xml:space="preserve">estudiado o que no se ha estudiado antes. Comparada con otros tipos de estudio, implica que el investigador esté dispuesto a correr riesgos, ser paciente y receptivo. Se encarga de generar hipótesis que impulsen el desarrollo de un estudio más profundo, del cual se generen resultados y una conclusión.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Características: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p>
    <w:p w:rsidR="004E0296" w:rsidRPr="00DA5B1C" w:rsidRDefault="004E0296" w:rsidP="004E0296">
      <w:pPr>
        <w:pStyle w:val="Prrafodelista"/>
        <w:numPr>
          <w:ilvl w:val="0"/>
          <w:numId w:val="19"/>
        </w:num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Al definir sus conceptos, prioriza los pun</w:t>
      </w:r>
      <w:r w:rsidRPr="00DA5B1C">
        <w:rPr>
          <w:rFonts w:ascii="Times New Roman" w:eastAsia="Times New Roman" w:hAnsi="Times New Roman" w:cs="Times New Roman"/>
          <w:spacing w:val="-3"/>
          <w:sz w:val="24"/>
          <w:szCs w:val="24"/>
          <w:lang w:val="es-MX" w:eastAsia="es-MX"/>
        </w:rPr>
        <w:t xml:space="preserve">tos de vista de las personas. </w:t>
      </w:r>
    </w:p>
    <w:p w:rsidR="004E0296" w:rsidRPr="00DA5B1C" w:rsidRDefault="004E0296" w:rsidP="004E0296">
      <w:pPr>
        <w:pStyle w:val="Prrafodelista"/>
        <w:numPr>
          <w:ilvl w:val="0"/>
          <w:numId w:val="19"/>
        </w:num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Está enfocada en el conocimiento que se tiene de un tema, por lo que el sign</w:t>
      </w:r>
      <w:r w:rsidRPr="00DA5B1C">
        <w:rPr>
          <w:rFonts w:ascii="Times New Roman" w:eastAsia="Times New Roman" w:hAnsi="Times New Roman" w:cs="Times New Roman"/>
          <w:spacing w:val="-3"/>
          <w:sz w:val="24"/>
          <w:szCs w:val="24"/>
          <w:lang w:val="es-MX" w:eastAsia="es-MX"/>
        </w:rPr>
        <w:t xml:space="preserve">ificado es único e innovador. </w:t>
      </w:r>
    </w:p>
    <w:p w:rsidR="004E0296" w:rsidRPr="00DA5B1C" w:rsidRDefault="004E0296" w:rsidP="004E0296">
      <w:pPr>
        <w:pStyle w:val="Prrafodelista"/>
        <w:numPr>
          <w:ilvl w:val="0"/>
          <w:numId w:val="19"/>
        </w:num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No tiene una estructura obligada, así que el investigador puede seguir el proceso</w:t>
      </w:r>
      <w:r w:rsidRPr="00DA5B1C">
        <w:rPr>
          <w:rFonts w:ascii="Times New Roman" w:eastAsia="Times New Roman" w:hAnsi="Times New Roman" w:cs="Times New Roman"/>
          <w:spacing w:val="-3"/>
          <w:sz w:val="24"/>
          <w:szCs w:val="24"/>
          <w:lang w:val="es-MX" w:eastAsia="es-MX"/>
        </w:rPr>
        <w:t xml:space="preserve"> que le parezca más sencillo. </w:t>
      </w:r>
    </w:p>
    <w:p w:rsidR="004E0296" w:rsidRPr="00DA5B1C" w:rsidRDefault="004E0296" w:rsidP="004E0296">
      <w:pPr>
        <w:pStyle w:val="Prrafodelista"/>
        <w:numPr>
          <w:ilvl w:val="0"/>
          <w:numId w:val="19"/>
        </w:num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Encuentra una solución a problemas que no fueron </w:t>
      </w:r>
      <w:r w:rsidRPr="00DA5B1C">
        <w:rPr>
          <w:rFonts w:ascii="Times New Roman" w:eastAsia="Times New Roman" w:hAnsi="Times New Roman" w:cs="Times New Roman"/>
          <w:spacing w:val="-3"/>
          <w:sz w:val="24"/>
          <w:szCs w:val="24"/>
          <w:lang w:val="es-MX" w:eastAsia="es-MX"/>
        </w:rPr>
        <w:t>tomados en cuenta en el pasado.</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AE43DB">
        <w:rPr>
          <w:rFonts w:ascii="Times New Roman" w:eastAsia="Times New Roman" w:hAnsi="Times New Roman" w:cs="Times New Roman"/>
          <w:b/>
          <w:spacing w:val="-3"/>
          <w:sz w:val="24"/>
          <w:szCs w:val="24"/>
          <w:lang w:val="es-MX" w:eastAsia="es-MX"/>
        </w:rPr>
        <w:t>Ejemplo:</w:t>
      </w:r>
      <w:r w:rsidR="00AE43DB">
        <w:rPr>
          <w:rFonts w:ascii="Times New Roman" w:eastAsia="Times New Roman" w:hAnsi="Times New Roman" w:cs="Times New Roman"/>
          <w:spacing w:val="-3"/>
          <w:sz w:val="24"/>
          <w:szCs w:val="24"/>
          <w:lang w:val="es-MX" w:eastAsia="es-MX"/>
        </w:rPr>
        <w:t xml:space="preserve"> </w:t>
      </w:r>
      <w:r w:rsidRPr="00DA5B1C">
        <w:rPr>
          <w:rFonts w:ascii="Times New Roman" w:eastAsia="Times New Roman" w:hAnsi="Times New Roman" w:cs="Times New Roman"/>
          <w:spacing w:val="-3"/>
          <w:sz w:val="24"/>
          <w:szCs w:val="24"/>
          <w:lang w:val="es-MX" w:eastAsia="es-MX"/>
        </w:rPr>
        <w:t xml:space="preserve">Como se llevaría a cabo la construcción de un centro de acopio en Mundo Perdido.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b/>
          <w:spacing w:val="-3"/>
          <w:sz w:val="24"/>
          <w:szCs w:val="24"/>
          <w:lang w:val="es-MX" w:eastAsia="es-MX"/>
        </w:rPr>
      </w:pPr>
      <w:r w:rsidRPr="00DA5B1C">
        <w:rPr>
          <w:rFonts w:ascii="Times New Roman" w:eastAsia="Times New Roman" w:hAnsi="Times New Roman" w:cs="Times New Roman"/>
          <w:b/>
          <w:spacing w:val="-3"/>
          <w:sz w:val="24"/>
          <w:szCs w:val="24"/>
          <w:lang w:val="es-MX" w:eastAsia="es-MX"/>
        </w:rPr>
        <w:t xml:space="preserve">INVESTIGACIÓN DESCRIPTIVA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Describe situaciones</w:t>
      </w:r>
      <w:r w:rsidRPr="00DA5B1C">
        <w:rPr>
          <w:rFonts w:ascii="Times New Roman" w:eastAsia="Times New Roman" w:hAnsi="Times New Roman" w:cs="Times New Roman"/>
          <w:spacing w:val="-3"/>
          <w:sz w:val="24"/>
          <w:szCs w:val="24"/>
          <w:lang w:val="es-MX" w:eastAsia="es-MX"/>
        </w:rPr>
        <w:t xml:space="preserve"> o eventos, se especifican las </w:t>
      </w:r>
      <w:r w:rsidRPr="00DA5B1C">
        <w:rPr>
          <w:rFonts w:ascii="Times New Roman" w:eastAsia="Times New Roman" w:hAnsi="Times New Roman" w:cs="Times New Roman"/>
          <w:spacing w:val="-3"/>
          <w:sz w:val="24"/>
          <w:szCs w:val="24"/>
          <w:lang w:val="es-MX" w:eastAsia="es-MX"/>
        </w:rPr>
        <w:t xml:space="preserve">propiedades importantes de personas, grupos o comunidades o cualquier fenómeno que se quiera analizar. Se encarga de puntualizar las características de la población que está estudiando. Esta metodología se centra más en el “qué”, en lugar del “por qué” del sujeto de investigación. La investigación descriptiva, se refiere al diseño de la investigación, creación de preguntas y análisis de datos que se llevarán a cabo sobre el tema. Se conoce como método de investigación observacional porque ninguna de las variables que forman parte del estudio está influenciada.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b/>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 </w:t>
      </w:r>
      <w:r w:rsidRPr="00DA5B1C">
        <w:rPr>
          <w:rFonts w:ascii="Times New Roman" w:eastAsia="Times New Roman" w:hAnsi="Times New Roman" w:cs="Times New Roman"/>
          <w:b/>
          <w:spacing w:val="-3"/>
          <w:sz w:val="24"/>
          <w:szCs w:val="24"/>
          <w:lang w:val="es-MX" w:eastAsia="es-MX"/>
        </w:rPr>
        <w:t xml:space="preserve">Características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 </w:t>
      </w:r>
    </w:p>
    <w:p w:rsidR="004E0296" w:rsidRDefault="004E0296" w:rsidP="004E0296">
      <w:pPr>
        <w:pStyle w:val="Prrafodelista"/>
        <w:numPr>
          <w:ilvl w:val="0"/>
          <w:numId w:val="20"/>
        </w:num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b/>
          <w:spacing w:val="-3"/>
          <w:sz w:val="24"/>
          <w:szCs w:val="24"/>
          <w:lang w:val="es-MX" w:eastAsia="es-MX"/>
        </w:rPr>
        <w:t xml:space="preserve">Investigación cuantitativa: </w:t>
      </w:r>
      <w:r w:rsidRPr="00DA5B1C">
        <w:rPr>
          <w:rFonts w:ascii="Times New Roman" w:eastAsia="Times New Roman" w:hAnsi="Times New Roman" w:cs="Times New Roman"/>
          <w:spacing w:val="-3"/>
          <w:sz w:val="24"/>
          <w:szCs w:val="24"/>
          <w:lang w:val="es-MX" w:eastAsia="es-MX"/>
        </w:rPr>
        <w:t>La investigación descriptiva es un método que intenta recopilar información cuantificable para ser utilizada en el análisis estadístico de la muestra de población. Es una herramienta popular de investigación de mercado que permite recopilar y describir la natural</w:t>
      </w:r>
      <w:r w:rsidRPr="00DA5B1C">
        <w:rPr>
          <w:rFonts w:ascii="Times New Roman" w:eastAsia="Times New Roman" w:hAnsi="Times New Roman" w:cs="Times New Roman"/>
          <w:spacing w:val="-3"/>
          <w:sz w:val="24"/>
          <w:szCs w:val="24"/>
          <w:lang w:val="es-MX" w:eastAsia="es-MX"/>
        </w:rPr>
        <w:t xml:space="preserve">eza del segmento demográfico. </w:t>
      </w:r>
    </w:p>
    <w:p w:rsidR="00AE43DB" w:rsidRPr="00DA5B1C" w:rsidRDefault="00AE43DB" w:rsidP="00AE43DB">
      <w:pPr>
        <w:pStyle w:val="Prrafodelista"/>
        <w:shd w:val="clear" w:color="auto" w:fill="FFFFFF"/>
        <w:spacing w:after="0" w:line="240" w:lineRule="auto"/>
        <w:ind w:left="360"/>
        <w:jc w:val="both"/>
        <w:rPr>
          <w:rFonts w:ascii="Times New Roman" w:eastAsia="Times New Roman" w:hAnsi="Times New Roman" w:cs="Times New Roman"/>
          <w:spacing w:val="-3"/>
          <w:sz w:val="24"/>
          <w:szCs w:val="24"/>
          <w:lang w:val="es-MX" w:eastAsia="es-MX"/>
        </w:rPr>
      </w:pPr>
    </w:p>
    <w:p w:rsidR="004E0296" w:rsidRDefault="004E0296" w:rsidP="004E0296">
      <w:pPr>
        <w:pStyle w:val="Prrafodelista"/>
        <w:numPr>
          <w:ilvl w:val="0"/>
          <w:numId w:val="20"/>
        </w:num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b/>
          <w:spacing w:val="-3"/>
          <w:sz w:val="24"/>
          <w:szCs w:val="24"/>
          <w:lang w:val="es-MX" w:eastAsia="es-MX"/>
        </w:rPr>
        <w:t>Variables no controladas:</w:t>
      </w:r>
      <w:r w:rsidRPr="00DA5B1C">
        <w:rPr>
          <w:rFonts w:ascii="Times New Roman" w:eastAsia="Times New Roman" w:hAnsi="Times New Roman" w:cs="Times New Roman"/>
          <w:spacing w:val="-3"/>
          <w:sz w:val="24"/>
          <w:szCs w:val="24"/>
          <w:lang w:val="es-MX" w:eastAsia="es-MX"/>
        </w:rPr>
        <w:t xml:space="preserve"> En la investigación descriptiva, ninguna de las variables está influenciada de ninguna manera, sino que utiliza métodos de observación para llevar a cabo el estudio. Por lo tanto, la naturaleza de las variables o su comportamiento no es</w:t>
      </w:r>
      <w:r w:rsidRPr="00DA5B1C">
        <w:rPr>
          <w:rFonts w:ascii="Times New Roman" w:eastAsia="Times New Roman" w:hAnsi="Times New Roman" w:cs="Times New Roman"/>
          <w:spacing w:val="-3"/>
          <w:sz w:val="24"/>
          <w:szCs w:val="24"/>
          <w:lang w:val="es-MX" w:eastAsia="es-MX"/>
        </w:rPr>
        <w:t xml:space="preserve">tá en manos del investigador. </w:t>
      </w:r>
    </w:p>
    <w:p w:rsidR="00AE43DB" w:rsidRPr="00AE43DB" w:rsidRDefault="00AE43DB" w:rsidP="00AE43DB">
      <w:pPr>
        <w:pStyle w:val="Prrafodelista"/>
        <w:rPr>
          <w:rFonts w:ascii="Times New Roman" w:eastAsia="Times New Roman" w:hAnsi="Times New Roman" w:cs="Times New Roman"/>
          <w:spacing w:val="-3"/>
          <w:sz w:val="24"/>
          <w:szCs w:val="24"/>
          <w:lang w:val="es-MX" w:eastAsia="es-MX"/>
        </w:rPr>
      </w:pPr>
    </w:p>
    <w:p w:rsidR="004E0296" w:rsidRPr="00DA5B1C" w:rsidRDefault="004E0296" w:rsidP="004E0296">
      <w:pPr>
        <w:pStyle w:val="Prrafodelista"/>
        <w:numPr>
          <w:ilvl w:val="0"/>
          <w:numId w:val="20"/>
        </w:numPr>
        <w:shd w:val="clear" w:color="auto" w:fill="FFFFFF"/>
        <w:spacing w:after="0" w:line="240" w:lineRule="auto"/>
        <w:jc w:val="both"/>
        <w:rPr>
          <w:rFonts w:ascii="Times New Roman" w:eastAsia="Times New Roman" w:hAnsi="Times New Roman" w:cs="Times New Roman"/>
          <w:spacing w:val="-3"/>
          <w:sz w:val="24"/>
          <w:szCs w:val="24"/>
          <w:lang w:val="es-MX" w:eastAsia="es-MX"/>
        </w:rPr>
      </w:pPr>
      <w:bookmarkStart w:id="1" w:name="_GoBack"/>
      <w:bookmarkEnd w:id="1"/>
      <w:r w:rsidRPr="00DA5B1C">
        <w:rPr>
          <w:rFonts w:ascii="Times New Roman" w:eastAsia="Times New Roman" w:hAnsi="Times New Roman" w:cs="Times New Roman"/>
          <w:b/>
          <w:spacing w:val="-3"/>
          <w:sz w:val="24"/>
          <w:szCs w:val="24"/>
          <w:lang w:val="es-MX" w:eastAsia="es-MX"/>
        </w:rPr>
        <w:t>Estudios transversales:</w:t>
      </w:r>
      <w:r w:rsidRPr="00DA5B1C">
        <w:rPr>
          <w:rFonts w:ascii="Times New Roman" w:eastAsia="Times New Roman" w:hAnsi="Times New Roman" w:cs="Times New Roman"/>
          <w:spacing w:val="-3"/>
          <w:sz w:val="24"/>
          <w:szCs w:val="24"/>
          <w:lang w:val="es-MX" w:eastAsia="es-MX"/>
        </w:rPr>
        <w:t xml:space="preserve"> La investigación descriptiva, generalmente, es un estudio transversal de diferentes secciones p</w:t>
      </w:r>
      <w:r w:rsidRPr="00DA5B1C">
        <w:rPr>
          <w:rFonts w:ascii="Times New Roman" w:eastAsia="Times New Roman" w:hAnsi="Times New Roman" w:cs="Times New Roman"/>
          <w:spacing w:val="-3"/>
          <w:sz w:val="24"/>
          <w:szCs w:val="24"/>
          <w:lang w:val="es-MX" w:eastAsia="es-MX"/>
        </w:rPr>
        <w:t xml:space="preserve">ertenecientes al mismo grupo. </w:t>
      </w:r>
    </w:p>
    <w:p w:rsidR="004E0296" w:rsidRPr="00DA5B1C" w:rsidRDefault="004E0296" w:rsidP="004E0296">
      <w:pPr>
        <w:pStyle w:val="Prrafodelista"/>
        <w:numPr>
          <w:ilvl w:val="0"/>
          <w:numId w:val="20"/>
        </w:num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b/>
          <w:spacing w:val="-3"/>
          <w:sz w:val="24"/>
          <w:szCs w:val="24"/>
          <w:lang w:val="es-MX" w:eastAsia="es-MX"/>
        </w:rPr>
        <w:lastRenderedPageBreak/>
        <w:t>Bases para una mayor investigación:</w:t>
      </w:r>
      <w:r w:rsidRPr="00DA5B1C">
        <w:rPr>
          <w:rFonts w:ascii="Times New Roman" w:eastAsia="Times New Roman" w:hAnsi="Times New Roman" w:cs="Times New Roman"/>
          <w:spacing w:val="-3"/>
          <w:sz w:val="24"/>
          <w:szCs w:val="24"/>
          <w:lang w:val="es-MX" w:eastAsia="es-MX"/>
        </w:rPr>
        <w:t xml:space="preserve"> Los datos recogidos y analizados a partir de la investigación descriptiva pueden ser investigados más a fondo utilizando diferentes técnicas. Además, ayudan a determinar los tipos de métodos de investigación que se utilizarán para la investigación subsiguiente.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AE43DB">
        <w:rPr>
          <w:rFonts w:ascii="Times New Roman" w:eastAsia="Times New Roman" w:hAnsi="Times New Roman" w:cs="Times New Roman"/>
          <w:b/>
          <w:spacing w:val="-3"/>
          <w:sz w:val="24"/>
          <w:szCs w:val="24"/>
          <w:lang w:val="es-MX" w:eastAsia="es-MX"/>
        </w:rPr>
        <w:t xml:space="preserve">Ejemplo: </w:t>
      </w:r>
      <w:r w:rsidRPr="00DA5B1C">
        <w:rPr>
          <w:rFonts w:ascii="Times New Roman" w:eastAsia="Times New Roman" w:hAnsi="Times New Roman" w:cs="Times New Roman"/>
          <w:spacing w:val="-3"/>
          <w:sz w:val="24"/>
          <w:szCs w:val="24"/>
          <w:lang w:val="es-MX" w:eastAsia="es-MX"/>
        </w:rPr>
        <w:t>Don Pacho, desea construir una oficina de acopio, por lo que desea saber qué productos prefieren los diferentes grupos de personas del municipio. Debe realizar un estudio de investigación descriptivo, utilizando diferentes métodos como la obs</w:t>
      </w:r>
      <w:r w:rsidRPr="00DA5B1C">
        <w:rPr>
          <w:rFonts w:ascii="Times New Roman" w:eastAsia="Times New Roman" w:hAnsi="Times New Roman" w:cs="Times New Roman"/>
          <w:spacing w:val="-3"/>
          <w:sz w:val="24"/>
          <w:szCs w:val="24"/>
          <w:lang w:val="es-MX" w:eastAsia="es-MX"/>
        </w:rPr>
        <w:t>ervación en los supermercados, m</w:t>
      </w:r>
      <w:r w:rsidRPr="00DA5B1C">
        <w:rPr>
          <w:rFonts w:ascii="Times New Roman" w:eastAsia="Times New Roman" w:hAnsi="Times New Roman" w:cs="Times New Roman"/>
          <w:spacing w:val="-3"/>
          <w:sz w:val="24"/>
          <w:szCs w:val="24"/>
          <w:lang w:val="es-MX" w:eastAsia="es-MX"/>
        </w:rPr>
        <w:t xml:space="preserve">ediante la realización de una encuesta y la recopilación de información demográfica, se obtiene información sobre las preferencias de los diferentes mercados. Llevar a cabo una investigación descriptiva exhaustiva ayudaría a Don Pacho a modificar su modelo de negocio y amplificar el marketing en los mercados principales.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b/>
          <w:spacing w:val="-3"/>
          <w:sz w:val="24"/>
          <w:szCs w:val="24"/>
          <w:lang w:val="es-MX" w:eastAsia="es-MX"/>
        </w:rPr>
      </w:pPr>
      <w:r w:rsidRPr="00DA5B1C">
        <w:rPr>
          <w:rFonts w:ascii="Times New Roman" w:eastAsia="Times New Roman" w:hAnsi="Times New Roman" w:cs="Times New Roman"/>
          <w:b/>
          <w:spacing w:val="-3"/>
          <w:sz w:val="24"/>
          <w:szCs w:val="24"/>
          <w:lang w:val="es-MX" w:eastAsia="es-MX"/>
        </w:rPr>
        <w:t xml:space="preserve">INVESTIGACIÓN DE CORRELACIÓN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La investigación correlacional es un método de investigación no experimental en el cual un investigador mide dos variables. Entiende y evalúa la relación estadística entre ellas sin influencia de ninguna variable extraña.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La investigación correlacional, hace una relación entre dos variables. Busca variables que parecen interactuar entre sí, de modo que cuando una variable cambia, la persona, al hacer una investigación, tendrá clara la manera en la que la otra variable también cambia.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p>
    <w:p w:rsidR="004E0296" w:rsidRPr="00DA5B1C" w:rsidRDefault="004E0296" w:rsidP="004E0296">
      <w:pPr>
        <w:shd w:val="clear" w:color="auto" w:fill="FFFFFF"/>
        <w:spacing w:after="0" w:line="240" w:lineRule="auto"/>
        <w:jc w:val="both"/>
        <w:rPr>
          <w:rFonts w:ascii="Times New Roman" w:eastAsia="Times New Roman" w:hAnsi="Times New Roman" w:cs="Times New Roman"/>
          <w:b/>
          <w:spacing w:val="-3"/>
          <w:sz w:val="24"/>
          <w:szCs w:val="24"/>
          <w:lang w:val="es-MX" w:eastAsia="es-MX"/>
        </w:rPr>
      </w:pPr>
      <w:r w:rsidRPr="00DA5B1C">
        <w:rPr>
          <w:rFonts w:ascii="Times New Roman" w:eastAsia="Times New Roman" w:hAnsi="Times New Roman" w:cs="Times New Roman"/>
          <w:b/>
          <w:spacing w:val="-3"/>
          <w:sz w:val="24"/>
          <w:szCs w:val="24"/>
          <w:lang w:val="es-MX" w:eastAsia="es-MX"/>
        </w:rPr>
        <w:t xml:space="preserve">Tipos: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p>
    <w:p w:rsidR="004E0296" w:rsidRDefault="004E0296" w:rsidP="004E0296">
      <w:pPr>
        <w:pStyle w:val="Prrafodelista"/>
        <w:numPr>
          <w:ilvl w:val="0"/>
          <w:numId w:val="21"/>
        </w:num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b/>
          <w:spacing w:val="-3"/>
          <w:sz w:val="24"/>
          <w:szCs w:val="24"/>
          <w:lang w:val="es-MX" w:eastAsia="es-MX"/>
        </w:rPr>
        <w:t>Correlación positiva:</w:t>
      </w:r>
      <w:r w:rsidRPr="00DA5B1C">
        <w:rPr>
          <w:rFonts w:ascii="Times New Roman" w:eastAsia="Times New Roman" w:hAnsi="Times New Roman" w:cs="Times New Roman"/>
          <w:spacing w:val="-3"/>
          <w:sz w:val="24"/>
          <w:szCs w:val="24"/>
          <w:lang w:val="es-MX" w:eastAsia="es-MX"/>
        </w:rPr>
        <w:t xml:space="preserve"> Una correlación positiva entre dos variables es cuando un aumento en una variable conduce a un aumento en la otra variable y una disminución en una variable conducirá a una dism</w:t>
      </w:r>
      <w:r w:rsidRPr="00DA5B1C">
        <w:rPr>
          <w:rFonts w:ascii="Times New Roman" w:eastAsia="Times New Roman" w:hAnsi="Times New Roman" w:cs="Times New Roman"/>
          <w:spacing w:val="-3"/>
          <w:sz w:val="24"/>
          <w:szCs w:val="24"/>
          <w:lang w:val="es-MX" w:eastAsia="es-MX"/>
        </w:rPr>
        <w:t xml:space="preserve">inución en la otra variable.  </w:t>
      </w:r>
    </w:p>
    <w:p w:rsidR="00AE43DB" w:rsidRPr="00DA5B1C" w:rsidRDefault="00AE43DB" w:rsidP="00AE43DB">
      <w:pPr>
        <w:pStyle w:val="Prrafodelista"/>
        <w:shd w:val="clear" w:color="auto" w:fill="FFFFFF"/>
        <w:spacing w:after="0" w:line="240" w:lineRule="auto"/>
        <w:ind w:left="360"/>
        <w:jc w:val="both"/>
        <w:rPr>
          <w:rFonts w:ascii="Times New Roman" w:eastAsia="Times New Roman" w:hAnsi="Times New Roman" w:cs="Times New Roman"/>
          <w:spacing w:val="-3"/>
          <w:sz w:val="24"/>
          <w:szCs w:val="24"/>
          <w:lang w:val="es-MX" w:eastAsia="es-MX"/>
        </w:rPr>
      </w:pPr>
    </w:p>
    <w:p w:rsidR="004E0296" w:rsidRDefault="004E0296" w:rsidP="004E0296">
      <w:pPr>
        <w:pStyle w:val="Prrafodelista"/>
        <w:numPr>
          <w:ilvl w:val="0"/>
          <w:numId w:val="21"/>
        </w:num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b/>
          <w:spacing w:val="-3"/>
          <w:sz w:val="24"/>
          <w:szCs w:val="24"/>
          <w:lang w:val="es-MX" w:eastAsia="es-MX"/>
        </w:rPr>
        <w:t>Correlación negativa:</w:t>
      </w:r>
      <w:r w:rsidRPr="00DA5B1C">
        <w:rPr>
          <w:rFonts w:ascii="Times New Roman" w:eastAsia="Times New Roman" w:hAnsi="Times New Roman" w:cs="Times New Roman"/>
          <w:spacing w:val="-3"/>
          <w:sz w:val="24"/>
          <w:szCs w:val="24"/>
          <w:lang w:val="es-MX" w:eastAsia="es-MX"/>
        </w:rPr>
        <w:t xml:space="preserve"> Una correlación negativa es, literalmente el opuesto a la correlación positiva. Esto significa que, si hay aumento en una variable, la segunda variable mostrará</w:t>
      </w:r>
      <w:r w:rsidRPr="00DA5B1C">
        <w:rPr>
          <w:rFonts w:ascii="Times New Roman" w:eastAsia="Times New Roman" w:hAnsi="Times New Roman" w:cs="Times New Roman"/>
          <w:spacing w:val="-3"/>
          <w:sz w:val="24"/>
          <w:szCs w:val="24"/>
          <w:lang w:val="es-MX" w:eastAsia="es-MX"/>
        </w:rPr>
        <w:t xml:space="preserve"> una disminución y viceversa. </w:t>
      </w:r>
    </w:p>
    <w:p w:rsidR="00AE43DB" w:rsidRPr="00AE43DB" w:rsidRDefault="00AE43DB" w:rsidP="00AE43DB">
      <w:pPr>
        <w:shd w:val="clear" w:color="auto" w:fill="FFFFFF"/>
        <w:spacing w:after="0" w:line="240" w:lineRule="auto"/>
        <w:jc w:val="both"/>
        <w:rPr>
          <w:rFonts w:ascii="Times New Roman" w:eastAsia="Times New Roman" w:hAnsi="Times New Roman" w:cs="Times New Roman"/>
          <w:spacing w:val="-3"/>
          <w:sz w:val="24"/>
          <w:szCs w:val="24"/>
          <w:lang w:val="es-MX" w:eastAsia="es-MX"/>
        </w:rPr>
      </w:pPr>
    </w:p>
    <w:p w:rsidR="004E0296" w:rsidRPr="00DA5B1C" w:rsidRDefault="004E0296" w:rsidP="004E0296">
      <w:pPr>
        <w:pStyle w:val="Prrafodelista"/>
        <w:numPr>
          <w:ilvl w:val="0"/>
          <w:numId w:val="21"/>
        </w:num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b/>
          <w:spacing w:val="-3"/>
          <w:sz w:val="24"/>
          <w:szCs w:val="24"/>
          <w:lang w:val="es-MX" w:eastAsia="es-MX"/>
        </w:rPr>
        <w:t>Sin correlación:</w:t>
      </w:r>
      <w:r w:rsidRPr="00DA5B1C">
        <w:rPr>
          <w:rFonts w:ascii="Times New Roman" w:eastAsia="Times New Roman" w:hAnsi="Times New Roman" w:cs="Times New Roman"/>
          <w:spacing w:val="-3"/>
          <w:sz w:val="24"/>
          <w:szCs w:val="24"/>
          <w:lang w:val="es-MX" w:eastAsia="es-MX"/>
        </w:rPr>
        <w:t xml:space="preserve"> En este tipo de investigación las variables no están correlacionadas. Esto significa que el cambio en una variable no influye en que la otra varíe. Por ejemplo, ser millonario y la felicidad no es algo que esté correlacionado. Esto significa que el aumento en el dinero de una persona no necesariamente corresponde a su felicidad. </w:t>
      </w:r>
    </w:p>
    <w:p w:rsidR="004E0296" w:rsidRPr="00AE43DB" w:rsidRDefault="004E0296" w:rsidP="004E0296">
      <w:pPr>
        <w:shd w:val="clear" w:color="auto" w:fill="FFFFFF"/>
        <w:spacing w:after="0" w:line="240" w:lineRule="auto"/>
        <w:jc w:val="both"/>
        <w:rPr>
          <w:rFonts w:ascii="Times New Roman" w:eastAsia="Times New Roman" w:hAnsi="Times New Roman" w:cs="Times New Roman"/>
          <w:b/>
          <w:spacing w:val="-3"/>
          <w:sz w:val="24"/>
          <w:szCs w:val="24"/>
          <w:lang w:val="es-MX" w:eastAsia="es-MX"/>
        </w:rPr>
      </w:pPr>
      <w:r w:rsidRPr="00AE43DB">
        <w:rPr>
          <w:rFonts w:ascii="Times New Roman" w:eastAsia="Times New Roman" w:hAnsi="Times New Roman" w:cs="Times New Roman"/>
          <w:b/>
          <w:spacing w:val="-3"/>
          <w:sz w:val="24"/>
          <w:szCs w:val="24"/>
          <w:lang w:val="es-MX" w:eastAsia="es-MX"/>
        </w:rPr>
        <w:t xml:space="preserve">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AE43DB">
        <w:rPr>
          <w:rFonts w:ascii="Times New Roman" w:eastAsia="Times New Roman" w:hAnsi="Times New Roman" w:cs="Times New Roman"/>
          <w:b/>
          <w:spacing w:val="-3"/>
          <w:sz w:val="24"/>
          <w:szCs w:val="24"/>
          <w:lang w:val="es-MX" w:eastAsia="es-MX"/>
        </w:rPr>
        <w:t>Ejemplo</w:t>
      </w:r>
      <w:r w:rsidRPr="00DA5B1C">
        <w:rPr>
          <w:rFonts w:ascii="Times New Roman" w:eastAsia="Times New Roman" w:hAnsi="Times New Roman" w:cs="Times New Roman"/>
          <w:spacing w:val="-3"/>
          <w:sz w:val="24"/>
          <w:szCs w:val="24"/>
          <w:lang w:val="es-MX" w:eastAsia="es-MX"/>
        </w:rPr>
        <w:t xml:space="preserve">: A mayor crecimiento del centro de copio en el municipio, mayores siembras se presentarán.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b/>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 </w:t>
      </w:r>
      <w:r w:rsidRPr="00DA5B1C">
        <w:rPr>
          <w:rFonts w:ascii="Times New Roman" w:eastAsia="Times New Roman" w:hAnsi="Times New Roman" w:cs="Times New Roman"/>
          <w:b/>
          <w:spacing w:val="-3"/>
          <w:sz w:val="24"/>
          <w:szCs w:val="24"/>
          <w:lang w:val="es-MX" w:eastAsia="es-MX"/>
        </w:rPr>
        <w:t xml:space="preserve">INVESTIGACIÓN FORMATIVA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La finalidad de la investigación formativa es difundir información existente y favorecer que el estudiante la incorpore como conocimiento, es decir, desarrolla las capacidades necesarias para </w:t>
      </w:r>
      <w:r w:rsidRPr="00DA5B1C">
        <w:rPr>
          <w:rFonts w:ascii="Times New Roman" w:eastAsia="Times New Roman" w:hAnsi="Times New Roman" w:cs="Times New Roman"/>
          <w:spacing w:val="-3"/>
          <w:sz w:val="24"/>
          <w:szCs w:val="24"/>
          <w:lang w:val="es-MX" w:eastAsia="es-MX"/>
        </w:rPr>
        <w:lastRenderedPageBreak/>
        <w:t xml:space="preserve">el aprendizaje permanente, necesario para la actualización del conocimiento y habilidades de los profesionales.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Características </w:t>
      </w:r>
    </w:p>
    <w:p w:rsidR="004E0296" w:rsidRPr="00DA5B1C" w:rsidRDefault="004E0296" w:rsidP="004E0296">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 </w:t>
      </w:r>
    </w:p>
    <w:p w:rsidR="004E0296" w:rsidRPr="00DA5B1C" w:rsidRDefault="004E0296" w:rsidP="004E0296">
      <w:pPr>
        <w:pStyle w:val="Prrafodelista"/>
        <w:numPr>
          <w:ilvl w:val="0"/>
          <w:numId w:val="22"/>
        </w:num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 xml:space="preserve">Es una investigación dirigida </w:t>
      </w:r>
      <w:r w:rsidRPr="00DA5B1C">
        <w:rPr>
          <w:rFonts w:ascii="Times New Roman" w:eastAsia="Times New Roman" w:hAnsi="Times New Roman" w:cs="Times New Roman"/>
          <w:spacing w:val="-3"/>
          <w:sz w:val="24"/>
          <w:szCs w:val="24"/>
          <w:lang w:val="es-MX" w:eastAsia="es-MX"/>
        </w:rPr>
        <w:t xml:space="preserve">y orientada por un profesor.  </w:t>
      </w:r>
    </w:p>
    <w:p w:rsidR="004E0296" w:rsidRPr="00DA5B1C" w:rsidRDefault="004E0296" w:rsidP="004E0296">
      <w:pPr>
        <w:pStyle w:val="Prrafodelista"/>
        <w:numPr>
          <w:ilvl w:val="0"/>
          <w:numId w:val="22"/>
        </w:num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DA5B1C">
        <w:rPr>
          <w:rFonts w:ascii="Times New Roman" w:eastAsia="Times New Roman" w:hAnsi="Times New Roman" w:cs="Times New Roman"/>
          <w:spacing w:val="-3"/>
          <w:sz w:val="24"/>
          <w:szCs w:val="24"/>
          <w:lang w:val="es-MX" w:eastAsia="es-MX"/>
        </w:rPr>
        <w:t>Los agentes inv</w:t>
      </w:r>
      <w:r w:rsidRPr="00DA5B1C">
        <w:rPr>
          <w:rFonts w:ascii="Times New Roman" w:eastAsia="Times New Roman" w:hAnsi="Times New Roman" w:cs="Times New Roman"/>
          <w:spacing w:val="-3"/>
          <w:sz w:val="24"/>
          <w:szCs w:val="24"/>
          <w:lang w:val="es-MX" w:eastAsia="es-MX"/>
        </w:rPr>
        <w:t xml:space="preserve">estigadores son estudiantes.  </w:t>
      </w:r>
    </w:p>
    <w:p w:rsidR="005C0913" w:rsidRPr="00AE43DB" w:rsidRDefault="004E0296" w:rsidP="004E0296">
      <w:pPr>
        <w:pStyle w:val="Prrafodelista"/>
        <w:numPr>
          <w:ilvl w:val="0"/>
          <w:numId w:val="22"/>
        </w:numPr>
        <w:shd w:val="clear" w:color="auto" w:fill="FFFFFF"/>
        <w:spacing w:after="0" w:line="240" w:lineRule="auto"/>
        <w:jc w:val="both"/>
        <w:rPr>
          <w:rFonts w:ascii="Times New Roman" w:hAnsi="Times New Roman" w:cs="Times New Roman"/>
          <w:sz w:val="24"/>
          <w:szCs w:val="24"/>
        </w:rPr>
      </w:pPr>
      <w:r w:rsidRPr="00DA5B1C">
        <w:rPr>
          <w:rFonts w:ascii="Times New Roman" w:eastAsia="Times New Roman" w:hAnsi="Times New Roman" w:cs="Times New Roman"/>
          <w:spacing w:val="-3"/>
          <w:sz w:val="24"/>
          <w:szCs w:val="24"/>
          <w:lang w:val="es-MX" w:eastAsia="es-MX"/>
        </w:rPr>
        <w:t>La primera condición para poder incorporar la investigación formativa en los programas académicos, es que tanto profesores como estudiantes posean una formación básica en metodología de investigación.</w:t>
      </w:r>
    </w:p>
    <w:p w:rsidR="00AE43DB" w:rsidRDefault="00AE43DB" w:rsidP="00AE43DB">
      <w:pPr>
        <w:shd w:val="clear" w:color="auto" w:fill="FFFFFF"/>
        <w:spacing w:after="0" w:line="240" w:lineRule="auto"/>
        <w:jc w:val="both"/>
        <w:rPr>
          <w:rFonts w:ascii="Times New Roman" w:hAnsi="Times New Roman" w:cs="Times New Roman"/>
          <w:sz w:val="24"/>
          <w:szCs w:val="24"/>
        </w:rPr>
      </w:pPr>
    </w:p>
    <w:p w:rsidR="00AE43DB" w:rsidRPr="00AE43DB" w:rsidRDefault="00AE43DB" w:rsidP="00AE43DB">
      <w:pPr>
        <w:numPr>
          <w:ilvl w:val="0"/>
          <w:numId w:val="23"/>
        </w:numPr>
        <w:shd w:val="clear" w:color="auto" w:fill="FFFFFF"/>
        <w:spacing w:after="0" w:line="240" w:lineRule="auto"/>
        <w:ind w:left="0"/>
        <w:jc w:val="center"/>
        <w:rPr>
          <w:rFonts w:ascii="Times New Roman" w:eastAsia="Times New Roman" w:hAnsi="Times New Roman" w:cs="Times New Roman"/>
          <w:b/>
          <w:spacing w:val="-3"/>
          <w:sz w:val="24"/>
          <w:szCs w:val="24"/>
          <w:lang w:eastAsia="es-CO"/>
        </w:rPr>
      </w:pPr>
      <w:r w:rsidRPr="00AE43DB">
        <w:rPr>
          <w:rFonts w:ascii="Times New Roman" w:eastAsia="Times New Roman" w:hAnsi="Times New Roman" w:cs="Times New Roman"/>
          <w:b/>
          <w:spacing w:val="-3"/>
          <w:sz w:val="24"/>
          <w:szCs w:val="24"/>
          <w:lang w:eastAsia="es-CO"/>
        </w:rPr>
        <w:t>Elaborar una tabla comparativa entre las técnicas y dar un puntaje de tal forma que le ayude a don Pacho a saber cuál de las cuatro técnicas es la mejor para su proyecto</w:t>
      </w:r>
    </w:p>
    <w:p w:rsidR="00DA5B1C" w:rsidRPr="00DA5B1C" w:rsidRDefault="00DA5B1C" w:rsidP="00DA5B1C">
      <w:pPr>
        <w:shd w:val="clear" w:color="auto" w:fill="FFFFFF"/>
        <w:spacing w:after="0" w:line="240" w:lineRule="auto"/>
        <w:jc w:val="both"/>
        <w:rPr>
          <w:rFonts w:ascii="Times New Roman" w:hAnsi="Times New Roman" w:cs="Times New Roman"/>
          <w:sz w:val="24"/>
          <w:szCs w:val="24"/>
        </w:rPr>
      </w:pPr>
    </w:p>
    <w:tbl>
      <w:tblPr>
        <w:tblStyle w:val="Tabladecuadrcula6concolores-nfasis3"/>
        <w:tblW w:w="9499" w:type="dxa"/>
        <w:tblLayout w:type="fixed"/>
        <w:tblLook w:val="04A0" w:firstRow="1" w:lastRow="0" w:firstColumn="1" w:lastColumn="0" w:noHBand="0" w:noVBand="1"/>
      </w:tblPr>
      <w:tblGrid>
        <w:gridCol w:w="1413"/>
        <w:gridCol w:w="1984"/>
        <w:gridCol w:w="1985"/>
        <w:gridCol w:w="2121"/>
        <w:gridCol w:w="1996"/>
      </w:tblGrid>
      <w:tr w:rsidR="00DA5B1C" w:rsidRPr="00DA5B1C" w:rsidTr="00DA5B1C">
        <w:trPr>
          <w:cnfStyle w:val="100000000000" w:firstRow="1" w:lastRow="0" w:firstColumn="0" w:lastColumn="0" w:oddVBand="0" w:evenVBand="0" w:oddHBand="0" w:evenHBand="0" w:firstRowFirstColumn="0" w:firstRowLastColumn="0" w:lastRowFirstColumn="0" w:lastRowLastColumn="0"/>
          <w:trHeight w:val="1135"/>
        </w:trPr>
        <w:tc>
          <w:tcPr>
            <w:cnfStyle w:val="001000000000" w:firstRow="0" w:lastRow="0" w:firstColumn="1" w:lastColumn="0" w:oddVBand="0" w:evenVBand="0" w:oddHBand="0" w:evenHBand="0" w:firstRowFirstColumn="0" w:firstRowLastColumn="0" w:lastRowFirstColumn="0" w:lastRowLastColumn="0"/>
            <w:tcW w:w="1413" w:type="dxa"/>
            <w:tcBorders>
              <w:top w:val="single" w:sz="12" w:space="0" w:color="auto"/>
              <w:left w:val="single" w:sz="12" w:space="0" w:color="auto"/>
              <w:bottom w:val="single" w:sz="12" w:space="0" w:color="auto"/>
            </w:tcBorders>
            <w:vAlign w:val="center"/>
            <w:hideMark/>
          </w:tcPr>
          <w:p w:rsidR="00DA5B1C" w:rsidRPr="00DA5B1C" w:rsidRDefault="00DA5B1C" w:rsidP="00DA5B1C">
            <w:pPr>
              <w:jc w:val="center"/>
              <w:rPr>
                <w:rFonts w:ascii="Times New Roman" w:eastAsia="Times New Roman" w:hAnsi="Times New Roman" w:cs="Times New Roman"/>
                <w:b w:val="0"/>
                <w:bCs w:val="0"/>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TIPO DE INVESTIGACIÓN</w:t>
            </w:r>
          </w:p>
        </w:tc>
        <w:tc>
          <w:tcPr>
            <w:tcW w:w="1984" w:type="dxa"/>
            <w:tcBorders>
              <w:top w:val="single" w:sz="12" w:space="0" w:color="auto"/>
              <w:bottom w:val="single" w:sz="12" w:space="0" w:color="auto"/>
            </w:tcBorders>
            <w:shd w:val="clear" w:color="auto" w:fill="FFE599" w:themeFill="accent4" w:themeFillTint="66"/>
            <w:vAlign w:val="center"/>
            <w:hideMark/>
          </w:tcPr>
          <w:p w:rsidR="00DA5B1C" w:rsidRPr="00DA5B1C" w:rsidRDefault="00DA5B1C" w:rsidP="00DA5B1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INVESTIGACIÓN DESCRIPTIVA</w:t>
            </w:r>
          </w:p>
        </w:tc>
        <w:tc>
          <w:tcPr>
            <w:tcW w:w="1985" w:type="dxa"/>
            <w:tcBorders>
              <w:top w:val="single" w:sz="12" w:space="0" w:color="auto"/>
              <w:bottom w:val="single" w:sz="12" w:space="0" w:color="auto"/>
            </w:tcBorders>
            <w:shd w:val="clear" w:color="auto" w:fill="BDD6EE" w:themeFill="accent5" w:themeFillTint="66"/>
            <w:vAlign w:val="center"/>
            <w:hideMark/>
          </w:tcPr>
          <w:p w:rsidR="00DA5B1C" w:rsidRPr="00DA5B1C" w:rsidRDefault="00DA5B1C" w:rsidP="00DA5B1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INVESTIGACIÓN DE CORRELACIÓN</w:t>
            </w:r>
          </w:p>
        </w:tc>
        <w:tc>
          <w:tcPr>
            <w:tcW w:w="2121" w:type="dxa"/>
            <w:tcBorders>
              <w:top w:val="single" w:sz="12" w:space="0" w:color="auto"/>
              <w:bottom w:val="single" w:sz="12" w:space="0" w:color="auto"/>
            </w:tcBorders>
            <w:shd w:val="clear" w:color="auto" w:fill="C5E0B3" w:themeFill="accent6" w:themeFillTint="66"/>
            <w:vAlign w:val="center"/>
            <w:hideMark/>
          </w:tcPr>
          <w:p w:rsidR="00DA5B1C" w:rsidRPr="00DA5B1C" w:rsidRDefault="00DA5B1C" w:rsidP="00DA5B1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INVESTIGACIÓN EXPLORATORIA</w:t>
            </w:r>
          </w:p>
        </w:tc>
        <w:tc>
          <w:tcPr>
            <w:tcW w:w="1996" w:type="dxa"/>
            <w:tcBorders>
              <w:top w:val="single" w:sz="12" w:space="0" w:color="auto"/>
              <w:bottom w:val="single" w:sz="12" w:space="0" w:color="auto"/>
              <w:right w:val="single" w:sz="12" w:space="0" w:color="auto"/>
            </w:tcBorders>
            <w:shd w:val="clear" w:color="auto" w:fill="F7CAAC" w:themeFill="accent2" w:themeFillTint="66"/>
            <w:vAlign w:val="center"/>
            <w:hideMark/>
          </w:tcPr>
          <w:p w:rsidR="00DA5B1C" w:rsidRPr="00DA5B1C" w:rsidRDefault="00DA5B1C" w:rsidP="00DA5B1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INVESTIGACIÓN FORMATIVA</w:t>
            </w:r>
          </w:p>
        </w:tc>
      </w:tr>
      <w:tr w:rsidR="00DA5B1C" w:rsidRPr="00DA5B1C" w:rsidTr="00DA5B1C">
        <w:trPr>
          <w:cnfStyle w:val="000000100000" w:firstRow="0" w:lastRow="0" w:firstColumn="0" w:lastColumn="0" w:oddVBand="0" w:evenVBand="0" w:oddHBand="1" w:evenHBand="0" w:firstRowFirstColumn="0" w:firstRowLastColumn="0" w:lastRowFirstColumn="0" w:lastRowLastColumn="0"/>
          <w:trHeight w:val="1979"/>
        </w:trPr>
        <w:tc>
          <w:tcPr>
            <w:cnfStyle w:val="001000000000" w:firstRow="0" w:lastRow="0" w:firstColumn="1" w:lastColumn="0" w:oddVBand="0" w:evenVBand="0" w:oddHBand="0" w:evenHBand="0" w:firstRowFirstColumn="0" w:firstRowLastColumn="0" w:lastRowFirstColumn="0" w:lastRowLastColumn="0"/>
            <w:tcW w:w="1413" w:type="dxa"/>
            <w:tcBorders>
              <w:top w:val="single" w:sz="12" w:space="0" w:color="auto"/>
              <w:left w:val="single" w:sz="12" w:space="0" w:color="auto"/>
              <w:bottom w:val="single" w:sz="12" w:space="0" w:color="auto"/>
            </w:tcBorders>
            <w:vAlign w:val="center"/>
            <w:hideMark/>
          </w:tcPr>
          <w:p w:rsidR="00DA5B1C" w:rsidRPr="00D72BFF" w:rsidRDefault="00DA5B1C" w:rsidP="00DA5B1C">
            <w:pPr>
              <w:jc w:val="center"/>
              <w:rPr>
                <w:rFonts w:ascii="Times New Roman" w:eastAsia="Times New Roman" w:hAnsi="Times New Roman" w:cs="Times New Roman"/>
                <w:b w:val="0"/>
                <w:bCs w:val="0"/>
                <w:color w:val="000000"/>
                <w:sz w:val="20"/>
                <w:szCs w:val="20"/>
                <w:highlight w:val="yellow"/>
                <w:lang w:val="es-MX" w:eastAsia="es-MX"/>
              </w:rPr>
            </w:pPr>
            <w:r w:rsidRPr="00D72BFF">
              <w:rPr>
                <w:rFonts w:ascii="Times New Roman" w:eastAsia="Times New Roman" w:hAnsi="Times New Roman" w:cs="Times New Roman"/>
                <w:color w:val="000000"/>
                <w:sz w:val="20"/>
                <w:szCs w:val="20"/>
                <w:highlight w:val="yellow"/>
                <w:lang w:val="es-MX" w:eastAsia="es-MX"/>
              </w:rPr>
              <w:t>CONCEPTO</w:t>
            </w:r>
          </w:p>
        </w:tc>
        <w:tc>
          <w:tcPr>
            <w:tcW w:w="1984" w:type="dxa"/>
            <w:tcBorders>
              <w:top w:val="single" w:sz="12" w:space="0" w:color="auto"/>
              <w:bottom w:val="single" w:sz="12" w:space="0" w:color="auto"/>
            </w:tcBorders>
            <w:shd w:val="clear" w:color="auto" w:fill="FFE599" w:themeFill="accent4"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Es la investigación basada en especificar las cualidades importantes de una comunidad.</w:t>
            </w:r>
          </w:p>
        </w:tc>
        <w:tc>
          <w:tcPr>
            <w:tcW w:w="1985" w:type="dxa"/>
            <w:tcBorders>
              <w:top w:val="single" w:sz="12" w:space="0" w:color="auto"/>
              <w:bottom w:val="single" w:sz="12" w:space="0" w:color="auto"/>
            </w:tcBorders>
            <w:shd w:val="clear" w:color="auto" w:fill="BDD6EE" w:themeFill="accent5"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Demuestra el grado de relación entre algunas variables</w:t>
            </w:r>
          </w:p>
        </w:tc>
        <w:tc>
          <w:tcPr>
            <w:tcW w:w="2121" w:type="dxa"/>
            <w:tcBorders>
              <w:top w:val="single" w:sz="12" w:space="0" w:color="auto"/>
              <w:bottom w:val="single" w:sz="12" w:space="0" w:color="auto"/>
            </w:tcBorders>
            <w:shd w:val="clear" w:color="auto" w:fill="C5E0B3" w:themeFill="accent6"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Demuestra una realidad poco indagada, con la que se busca resolver y descubrir nueva posibilidades</w:t>
            </w:r>
          </w:p>
        </w:tc>
        <w:tc>
          <w:tcPr>
            <w:tcW w:w="1996" w:type="dxa"/>
            <w:tcBorders>
              <w:top w:val="single" w:sz="12" w:space="0" w:color="auto"/>
              <w:bottom w:val="single" w:sz="12" w:space="0" w:color="auto"/>
              <w:right w:val="single" w:sz="12" w:space="0" w:color="auto"/>
            </w:tcBorders>
            <w:shd w:val="clear" w:color="auto" w:fill="F7CAAC" w:themeFill="accent2"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Es la fomenta la investigación en la población   estudiantil, a través de  proceso de motivación, participación y aprendizaje continuo  con la capacidad de producir en el investigador el desarrollo de ciertas habilidades</w:t>
            </w:r>
          </w:p>
        </w:tc>
      </w:tr>
      <w:tr w:rsidR="00DA5B1C" w:rsidRPr="00DA5B1C" w:rsidTr="00DA5B1C">
        <w:trPr>
          <w:trHeight w:val="858"/>
        </w:trPr>
        <w:tc>
          <w:tcPr>
            <w:cnfStyle w:val="001000000000" w:firstRow="0" w:lastRow="0" w:firstColumn="1" w:lastColumn="0" w:oddVBand="0" w:evenVBand="0" w:oddHBand="0" w:evenHBand="0" w:firstRowFirstColumn="0" w:firstRowLastColumn="0" w:lastRowFirstColumn="0" w:lastRowLastColumn="0"/>
            <w:tcW w:w="1413" w:type="dxa"/>
            <w:vMerge w:val="restart"/>
            <w:tcBorders>
              <w:top w:val="single" w:sz="12" w:space="0" w:color="auto"/>
              <w:left w:val="single" w:sz="12" w:space="0" w:color="auto"/>
            </w:tcBorders>
            <w:vAlign w:val="center"/>
            <w:hideMark/>
          </w:tcPr>
          <w:p w:rsidR="00DA5B1C" w:rsidRPr="00D72BFF" w:rsidRDefault="00DA5B1C" w:rsidP="00DA5B1C">
            <w:pPr>
              <w:jc w:val="center"/>
              <w:rPr>
                <w:rFonts w:ascii="Times New Roman" w:eastAsia="Times New Roman" w:hAnsi="Times New Roman" w:cs="Times New Roman"/>
                <w:b w:val="0"/>
                <w:bCs w:val="0"/>
                <w:color w:val="000000"/>
                <w:sz w:val="20"/>
                <w:szCs w:val="20"/>
                <w:highlight w:val="yellow"/>
                <w:lang w:val="es-MX" w:eastAsia="es-MX"/>
              </w:rPr>
            </w:pPr>
            <w:r w:rsidRPr="00D72BFF">
              <w:rPr>
                <w:rFonts w:ascii="Times New Roman" w:eastAsia="Times New Roman" w:hAnsi="Times New Roman" w:cs="Times New Roman"/>
                <w:color w:val="000000"/>
                <w:sz w:val="20"/>
                <w:szCs w:val="20"/>
                <w:highlight w:val="yellow"/>
                <w:lang w:val="es-MX" w:eastAsia="es-MX"/>
              </w:rPr>
              <w:t>CARACTERISTICAS</w:t>
            </w:r>
          </w:p>
        </w:tc>
        <w:tc>
          <w:tcPr>
            <w:tcW w:w="1984" w:type="dxa"/>
            <w:vMerge w:val="restart"/>
            <w:tcBorders>
              <w:top w:val="single" w:sz="12" w:space="0" w:color="auto"/>
            </w:tcBorders>
            <w:shd w:val="clear" w:color="auto" w:fill="FFE599" w:themeFill="accent4"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Se toman los datos para resolver interrogantes de una manera analítica.</w:t>
            </w:r>
          </w:p>
        </w:tc>
        <w:tc>
          <w:tcPr>
            <w:tcW w:w="1985" w:type="dxa"/>
            <w:vMerge w:val="restart"/>
            <w:tcBorders>
              <w:top w:val="single" w:sz="12" w:space="0" w:color="auto"/>
            </w:tcBorders>
            <w:shd w:val="clear" w:color="auto" w:fill="BDD6EE" w:themeFill="accent5"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Se manifiesta en conjeturas</w:t>
            </w:r>
          </w:p>
        </w:tc>
        <w:tc>
          <w:tcPr>
            <w:tcW w:w="2121" w:type="dxa"/>
            <w:tcBorders>
              <w:top w:val="single" w:sz="12" w:space="0" w:color="auto"/>
            </w:tcBorders>
            <w:shd w:val="clear" w:color="auto" w:fill="C5E0B3" w:themeFill="accent6"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Indaga problemas poco estudiados</w:t>
            </w:r>
          </w:p>
        </w:tc>
        <w:tc>
          <w:tcPr>
            <w:tcW w:w="1996" w:type="dxa"/>
            <w:tcBorders>
              <w:top w:val="single" w:sz="12" w:space="0" w:color="auto"/>
              <w:right w:val="single" w:sz="12" w:space="0" w:color="auto"/>
            </w:tcBorders>
            <w:shd w:val="clear" w:color="auto" w:fill="F7CAAC" w:themeFill="accent2" w:themeFillTint="66"/>
            <w:vAlign w:val="center"/>
            <w:hideMark/>
          </w:tcPr>
          <w:p w:rsidR="00DA5B1C" w:rsidRPr="00DA5B1C" w:rsidRDefault="00DA5B1C" w:rsidP="00DA5B1C">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 xml:space="preserve">Es conducida y liderada por un </w:t>
            </w:r>
            <w:r>
              <w:rPr>
                <w:rFonts w:ascii="Times New Roman" w:eastAsia="Times New Roman" w:hAnsi="Times New Roman" w:cs="Times New Roman"/>
                <w:color w:val="000000"/>
                <w:sz w:val="20"/>
                <w:szCs w:val="20"/>
                <w:lang w:val="es-MX" w:eastAsia="es-MX"/>
              </w:rPr>
              <w:t>tutor</w:t>
            </w:r>
          </w:p>
        </w:tc>
      </w:tr>
      <w:tr w:rsidR="00DA5B1C" w:rsidRPr="00DA5B1C" w:rsidTr="00DA5B1C">
        <w:trPr>
          <w:cnfStyle w:val="000000100000" w:firstRow="0" w:lastRow="0" w:firstColumn="0" w:lastColumn="0" w:oddVBand="0" w:evenVBand="0" w:oddHBand="1"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1413" w:type="dxa"/>
            <w:vMerge/>
            <w:tcBorders>
              <w:left w:val="single" w:sz="12" w:space="0" w:color="auto"/>
            </w:tcBorders>
            <w:vAlign w:val="center"/>
            <w:hideMark/>
          </w:tcPr>
          <w:p w:rsidR="00DA5B1C" w:rsidRPr="00D72BFF" w:rsidRDefault="00DA5B1C" w:rsidP="00DA5B1C">
            <w:pPr>
              <w:jc w:val="center"/>
              <w:rPr>
                <w:rFonts w:ascii="Times New Roman" w:eastAsia="Times New Roman" w:hAnsi="Times New Roman" w:cs="Times New Roman"/>
                <w:b w:val="0"/>
                <w:bCs w:val="0"/>
                <w:color w:val="000000"/>
                <w:sz w:val="20"/>
                <w:szCs w:val="20"/>
                <w:highlight w:val="yellow"/>
                <w:lang w:val="es-MX" w:eastAsia="es-MX"/>
              </w:rPr>
            </w:pPr>
          </w:p>
        </w:tc>
        <w:tc>
          <w:tcPr>
            <w:tcW w:w="1984" w:type="dxa"/>
            <w:vMerge/>
            <w:shd w:val="clear" w:color="auto" w:fill="FFE599" w:themeFill="accent4"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p>
        </w:tc>
        <w:tc>
          <w:tcPr>
            <w:tcW w:w="1985" w:type="dxa"/>
            <w:vMerge/>
            <w:shd w:val="clear" w:color="auto" w:fill="BDD6EE" w:themeFill="accent5"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p>
        </w:tc>
        <w:tc>
          <w:tcPr>
            <w:tcW w:w="2121" w:type="dxa"/>
            <w:shd w:val="clear" w:color="auto" w:fill="C5E0B3" w:themeFill="accent6"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Se apoya en información bibliográfica, la opinión de expertos en el tema, observación partícipe, etc.</w:t>
            </w:r>
          </w:p>
        </w:tc>
        <w:tc>
          <w:tcPr>
            <w:tcW w:w="1996" w:type="dxa"/>
            <w:tcBorders>
              <w:right w:val="single" w:sz="12" w:space="0" w:color="auto"/>
            </w:tcBorders>
            <w:shd w:val="clear" w:color="auto" w:fill="F7CAAC" w:themeFill="accent2" w:themeFillTint="66"/>
            <w:vAlign w:val="center"/>
            <w:hideMark/>
          </w:tcPr>
          <w:p w:rsidR="00DA5B1C" w:rsidRPr="00DA5B1C" w:rsidRDefault="00DA5B1C" w:rsidP="00DA5B1C">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El  agentes investigador</w:t>
            </w:r>
            <w:r>
              <w:rPr>
                <w:rFonts w:ascii="Times New Roman" w:eastAsia="Times New Roman" w:hAnsi="Times New Roman" w:cs="Times New Roman"/>
                <w:color w:val="000000"/>
                <w:sz w:val="20"/>
                <w:szCs w:val="20"/>
                <w:lang w:val="es-MX" w:eastAsia="es-MX"/>
              </w:rPr>
              <w:t>es es la población estudiantil</w:t>
            </w:r>
          </w:p>
        </w:tc>
      </w:tr>
      <w:tr w:rsidR="00DA5B1C" w:rsidRPr="00DA5B1C" w:rsidTr="00DA5B1C">
        <w:trPr>
          <w:trHeight w:val="956"/>
        </w:trPr>
        <w:tc>
          <w:tcPr>
            <w:cnfStyle w:val="001000000000" w:firstRow="0" w:lastRow="0" w:firstColumn="1" w:lastColumn="0" w:oddVBand="0" w:evenVBand="0" w:oddHBand="0" w:evenHBand="0" w:firstRowFirstColumn="0" w:firstRowLastColumn="0" w:lastRowFirstColumn="0" w:lastRowLastColumn="0"/>
            <w:tcW w:w="1413" w:type="dxa"/>
            <w:vMerge/>
            <w:tcBorders>
              <w:left w:val="single" w:sz="12" w:space="0" w:color="auto"/>
              <w:bottom w:val="single" w:sz="12" w:space="0" w:color="auto"/>
            </w:tcBorders>
            <w:vAlign w:val="center"/>
            <w:hideMark/>
          </w:tcPr>
          <w:p w:rsidR="00DA5B1C" w:rsidRPr="00D72BFF" w:rsidRDefault="00DA5B1C" w:rsidP="00DA5B1C">
            <w:pPr>
              <w:jc w:val="center"/>
              <w:rPr>
                <w:rFonts w:ascii="Times New Roman" w:eastAsia="Times New Roman" w:hAnsi="Times New Roman" w:cs="Times New Roman"/>
                <w:b w:val="0"/>
                <w:bCs w:val="0"/>
                <w:color w:val="000000"/>
                <w:sz w:val="20"/>
                <w:szCs w:val="20"/>
                <w:highlight w:val="yellow"/>
                <w:lang w:val="es-MX" w:eastAsia="es-MX"/>
              </w:rPr>
            </w:pPr>
          </w:p>
        </w:tc>
        <w:tc>
          <w:tcPr>
            <w:tcW w:w="1984" w:type="dxa"/>
            <w:tcBorders>
              <w:bottom w:val="single" w:sz="12" w:space="0" w:color="auto"/>
            </w:tcBorders>
            <w:shd w:val="clear" w:color="auto" w:fill="FFE599" w:themeFill="accent4"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Es  necesario tener conceptos previos  claros</w:t>
            </w:r>
          </w:p>
        </w:tc>
        <w:tc>
          <w:tcPr>
            <w:tcW w:w="1985" w:type="dxa"/>
            <w:tcBorders>
              <w:bottom w:val="single" w:sz="12" w:space="0" w:color="auto"/>
            </w:tcBorders>
            <w:shd w:val="clear" w:color="auto" w:fill="BDD6EE" w:themeFill="accent5"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Calcula por separado las variables, para después demostrar su correlación.</w:t>
            </w:r>
          </w:p>
        </w:tc>
        <w:tc>
          <w:tcPr>
            <w:tcW w:w="2121" w:type="dxa"/>
            <w:tcBorders>
              <w:bottom w:val="single" w:sz="12" w:space="0" w:color="auto"/>
            </w:tcBorders>
            <w:shd w:val="clear" w:color="auto" w:fill="C5E0B3" w:themeFill="accent6"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Es un apoyo para estudios un más complejos.</w:t>
            </w:r>
          </w:p>
        </w:tc>
        <w:tc>
          <w:tcPr>
            <w:tcW w:w="1996" w:type="dxa"/>
            <w:tcBorders>
              <w:bottom w:val="single" w:sz="12" w:space="0" w:color="auto"/>
              <w:right w:val="single" w:sz="12" w:space="0" w:color="auto"/>
            </w:tcBorders>
            <w:shd w:val="clear" w:color="auto" w:fill="F7CAAC" w:themeFill="accent2"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Debe estar hacer parte de un progra</w:t>
            </w:r>
            <w:r>
              <w:rPr>
                <w:rFonts w:ascii="Times New Roman" w:eastAsia="Times New Roman" w:hAnsi="Times New Roman" w:cs="Times New Roman"/>
                <w:color w:val="000000"/>
                <w:sz w:val="20"/>
                <w:szCs w:val="20"/>
                <w:lang w:val="es-MX" w:eastAsia="es-MX"/>
              </w:rPr>
              <w:t>ma académicos para su desarrollo</w:t>
            </w:r>
          </w:p>
        </w:tc>
      </w:tr>
      <w:tr w:rsidR="00DA5B1C" w:rsidRPr="00DA5B1C" w:rsidTr="00DA5B1C">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1413" w:type="dxa"/>
            <w:tcBorders>
              <w:top w:val="single" w:sz="12" w:space="0" w:color="auto"/>
              <w:left w:val="single" w:sz="12" w:space="0" w:color="auto"/>
            </w:tcBorders>
            <w:vAlign w:val="center"/>
            <w:hideMark/>
          </w:tcPr>
          <w:p w:rsidR="00DA5B1C" w:rsidRPr="00D72BFF" w:rsidRDefault="00DA5B1C" w:rsidP="00DA5B1C">
            <w:pPr>
              <w:jc w:val="center"/>
              <w:rPr>
                <w:rFonts w:ascii="Times New Roman" w:eastAsia="Times New Roman" w:hAnsi="Times New Roman" w:cs="Times New Roman"/>
                <w:b w:val="0"/>
                <w:bCs w:val="0"/>
                <w:color w:val="000000"/>
                <w:sz w:val="20"/>
                <w:szCs w:val="20"/>
                <w:highlight w:val="yellow"/>
                <w:lang w:val="es-MX" w:eastAsia="es-MX"/>
              </w:rPr>
            </w:pPr>
            <w:r w:rsidRPr="00D72BFF">
              <w:rPr>
                <w:rFonts w:ascii="Times New Roman" w:eastAsia="Times New Roman" w:hAnsi="Times New Roman" w:cs="Times New Roman"/>
                <w:color w:val="000000"/>
                <w:sz w:val="20"/>
                <w:szCs w:val="20"/>
                <w:highlight w:val="yellow"/>
                <w:lang w:val="es-MX" w:eastAsia="es-MX"/>
              </w:rPr>
              <w:t>USO</w:t>
            </w:r>
          </w:p>
        </w:tc>
        <w:tc>
          <w:tcPr>
            <w:tcW w:w="1984" w:type="dxa"/>
            <w:tcBorders>
              <w:top w:val="single" w:sz="12" w:space="0" w:color="auto"/>
            </w:tcBorders>
            <w:shd w:val="clear" w:color="auto" w:fill="FFE599" w:themeFill="accent4"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Para describir las características de una población especifica</w:t>
            </w:r>
          </w:p>
        </w:tc>
        <w:tc>
          <w:tcPr>
            <w:tcW w:w="1985" w:type="dxa"/>
            <w:tcBorders>
              <w:top w:val="single" w:sz="12" w:space="0" w:color="auto"/>
            </w:tcBorders>
            <w:shd w:val="clear" w:color="auto" w:fill="BDD6EE" w:themeFill="accent5"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Manifestar la relación entre fenómenos</w:t>
            </w:r>
          </w:p>
        </w:tc>
        <w:tc>
          <w:tcPr>
            <w:tcW w:w="2121" w:type="dxa"/>
            <w:tcBorders>
              <w:top w:val="single" w:sz="12" w:space="0" w:color="auto"/>
            </w:tcBorders>
            <w:shd w:val="clear" w:color="auto" w:fill="C5E0B3" w:themeFill="accent6"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Utilizada cuando el tema de la investigación no es muy conocido o no ha sido objeto de muchos estudios.</w:t>
            </w:r>
          </w:p>
        </w:tc>
        <w:tc>
          <w:tcPr>
            <w:tcW w:w="1996" w:type="dxa"/>
            <w:tcBorders>
              <w:top w:val="single" w:sz="12" w:space="0" w:color="auto"/>
              <w:right w:val="single" w:sz="12" w:space="0" w:color="auto"/>
            </w:tcBorders>
            <w:shd w:val="clear" w:color="auto" w:fill="F7CAAC" w:themeFill="accent2"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Para formar en la  población investigadora, la comprensión de soluciones de alguna problemática de manera científica</w:t>
            </w:r>
          </w:p>
        </w:tc>
      </w:tr>
      <w:tr w:rsidR="00DA5B1C" w:rsidRPr="00DA5B1C" w:rsidTr="00DA5B1C">
        <w:trPr>
          <w:trHeight w:val="1080"/>
        </w:trPr>
        <w:tc>
          <w:tcPr>
            <w:cnfStyle w:val="001000000000" w:firstRow="0" w:lastRow="0" w:firstColumn="1" w:lastColumn="0" w:oddVBand="0" w:evenVBand="0" w:oddHBand="0" w:evenHBand="0" w:firstRowFirstColumn="0" w:firstRowLastColumn="0" w:lastRowFirstColumn="0" w:lastRowLastColumn="0"/>
            <w:tcW w:w="1413" w:type="dxa"/>
            <w:vMerge w:val="restart"/>
            <w:tcBorders>
              <w:left w:val="single" w:sz="12" w:space="0" w:color="auto"/>
            </w:tcBorders>
            <w:vAlign w:val="center"/>
            <w:hideMark/>
          </w:tcPr>
          <w:p w:rsidR="00DA5B1C" w:rsidRPr="00DA5B1C" w:rsidRDefault="00DA5B1C" w:rsidP="00DA5B1C">
            <w:pPr>
              <w:jc w:val="center"/>
              <w:rPr>
                <w:rFonts w:ascii="Times New Roman" w:eastAsia="Times New Roman" w:hAnsi="Times New Roman" w:cs="Times New Roman"/>
                <w:b w:val="0"/>
                <w:bCs w:val="0"/>
                <w:color w:val="000000"/>
                <w:sz w:val="20"/>
                <w:szCs w:val="20"/>
                <w:lang w:val="es-MX" w:eastAsia="es-MX"/>
              </w:rPr>
            </w:pPr>
            <w:r w:rsidRPr="00D72BFF">
              <w:rPr>
                <w:rFonts w:ascii="Times New Roman" w:eastAsia="Times New Roman" w:hAnsi="Times New Roman" w:cs="Times New Roman"/>
                <w:color w:val="000000"/>
                <w:sz w:val="20"/>
                <w:szCs w:val="20"/>
                <w:highlight w:val="yellow"/>
                <w:lang w:val="es-MX" w:eastAsia="es-MX"/>
              </w:rPr>
              <w:lastRenderedPageBreak/>
              <w:t>VENTAJAS</w:t>
            </w:r>
          </w:p>
        </w:tc>
        <w:tc>
          <w:tcPr>
            <w:tcW w:w="1984" w:type="dxa"/>
            <w:vMerge w:val="restart"/>
            <w:shd w:val="clear" w:color="auto" w:fill="FFE599" w:themeFill="accent4"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Permite describir la conducta real de un concepto</w:t>
            </w:r>
          </w:p>
        </w:tc>
        <w:tc>
          <w:tcPr>
            <w:tcW w:w="1985" w:type="dxa"/>
            <w:shd w:val="clear" w:color="auto" w:fill="BDD6EE" w:themeFill="accent5"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La información se puede recoger con mayor rapidez</w:t>
            </w:r>
          </w:p>
        </w:tc>
        <w:tc>
          <w:tcPr>
            <w:tcW w:w="2121" w:type="dxa"/>
            <w:shd w:val="clear" w:color="auto" w:fill="C5E0B3" w:themeFill="accent6"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Induce al promover nuevas investigaciones</w:t>
            </w:r>
          </w:p>
        </w:tc>
        <w:tc>
          <w:tcPr>
            <w:tcW w:w="1996" w:type="dxa"/>
            <w:tcBorders>
              <w:right w:val="single" w:sz="12" w:space="0" w:color="auto"/>
            </w:tcBorders>
            <w:shd w:val="clear" w:color="auto" w:fill="F7CAAC" w:themeFill="accent2"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Favores el desarrollo de  habilidades y competencias investigativas en los estudiantes</w:t>
            </w:r>
          </w:p>
        </w:tc>
      </w:tr>
      <w:tr w:rsidR="00DA5B1C" w:rsidRPr="00DA5B1C" w:rsidTr="00DA5B1C">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413" w:type="dxa"/>
            <w:vMerge/>
            <w:tcBorders>
              <w:left w:val="single" w:sz="12" w:space="0" w:color="auto"/>
            </w:tcBorders>
            <w:vAlign w:val="center"/>
            <w:hideMark/>
          </w:tcPr>
          <w:p w:rsidR="00DA5B1C" w:rsidRPr="00DA5B1C" w:rsidRDefault="00DA5B1C" w:rsidP="00DA5B1C">
            <w:pPr>
              <w:jc w:val="center"/>
              <w:rPr>
                <w:rFonts w:ascii="Times New Roman" w:eastAsia="Times New Roman" w:hAnsi="Times New Roman" w:cs="Times New Roman"/>
                <w:b w:val="0"/>
                <w:bCs w:val="0"/>
                <w:color w:val="000000"/>
                <w:sz w:val="20"/>
                <w:szCs w:val="20"/>
                <w:lang w:val="es-MX" w:eastAsia="es-MX"/>
              </w:rPr>
            </w:pPr>
          </w:p>
        </w:tc>
        <w:tc>
          <w:tcPr>
            <w:tcW w:w="1984" w:type="dxa"/>
            <w:vMerge/>
            <w:shd w:val="clear" w:color="auto" w:fill="FFE599" w:themeFill="accent4"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p>
        </w:tc>
        <w:tc>
          <w:tcPr>
            <w:tcW w:w="1985" w:type="dxa"/>
            <w:shd w:val="clear" w:color="auto" w:fill="BDD6EE" w:themeFill="accent5"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Se indagan algunas variables al mismo tiempo</w:t>
            </w:r>
          </w:p>
        </w:tc>
        <w:tc>
          <w:tcPr>
            <w:tcW w:w="2121" w:type="dxa"/>
            <w:shd w:val="clear" w:color="auto" w:fill="C5E0B3" w:themeFill="accent6"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Permite determinar prioridades</w:t>
            </w:r>
          </w:p>
        </w:tc>
        <w:tc>
          <w:tcPr>
            <w:tcW w:w="1996" w:type="dxa"/>
            <w:tcBorders>
              <w:right w:val="single" w:sz="12" w:space="0" w:color="auto"/>
            </w:tcBorders>
            <w:shd w:val="clear" w:color="auto" w:fill="F7CAAC" w:themeFill="accent2"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Promueve la formación de nuevos investigadores</w:t>
            </w:r>
          </w:p>
        </w:tc>
      </w:tr>
      <w:tr w:rsidR="00DA5B1C" w:rsidRPr="00DA5B1C" w:rsidTr="00DA5B1C">
        <w:trPr>
          <w:trHeight w:val="756"/>
        </w:trPr>
        <w:tc>
          <w:tcPr>
            <w:cnfStyle w:val="001000000000" w:firstRow="0" w:lastRow="0" w:firstColumn="1" w:lastColumn="0" w:oddVBand="0" w:evenVBand="0" w:oddHBand="0" w:evenHBand="0" w:firstRowFirstColumn="0" w:firstRowLastColumn="0" w:lastRowFirstColumn="0" w:lastRowLastColumn="0"/>
            <w:tcW w:w="1413" w:type="dxa"/>
            <w:vMerge/>
            <w:tcBorders>
              <w:left w:val="single" w:sz="12" w:space="0" w:color="auto"/>
              <w:bottom w:val="single" w:sz="12" w:space="0" w:color="auto"/>
            </w:tcBorders>
            <w:vAlign w:val="center"/>
            <w:hideMark/>
          </w:tcPr>
          <w:p w:rsidR="00DA5B1C" w:rsidRPr="00DA5B1C" w:rsidRDefault="00DA5B1C" w:rsidP="00DA5B1C">
            <w:pPr>
              <w:jc w:val="center"/>
              <w:rPr>
                <w:rFonts w:ascii="Times New Roman" w:eastAsia="Times New Roman" w:hAnsi="Times New Roman" w:cs="Times New Roman"/>
                <w:b w:val="0"/>
                <w:bCs w:val="0"/>
                <w:color w:val="000000"/>
                <w:sz w:val="20"/>
                <w:szCs w:val="20"/>
                <w:lang w:val="es-MX" w:eastAsia="es-MX"/>
              </w:rPr>
            </w:pPr>
          </w:p>
        </w:tc>
        <w:tc>
          <w:tcPr>
            <w:tcW w:w="1984" w:type="dxa"/>
            <w:tcBorders>
              <w:bottom w:val="single" w:sz="12" w:space="0" w:color="auto"/>
            </w:tcBorders>
            <w:shd w:val="clear" w:color="auto" w:fill="FFE599" w:themeFill="accent4"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Algunos datos son recopilados solo por observación</w:t>
            </w:r>
          </w:p>
        </w:tc>
        <w:tc>
          <w:tcPr>
            <w:tcW w:w="1985" w:type="dxa"/>
            <w:tcBorders>
              <w:bottom w:val="single" w:sz="12" w:space="0" w:color="auto"/>
            </w:tcBorders>
            <w:shd w:val="clear" w:color="auto" w:fill="BDD6EE" w:themeFill="accent5"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Se pueden tomar varios métodos para recolectar la información</w:t>
            </w:r>
          </w:p>
        </w:tc>
        <w:tc>
          <w:tcPr>
            <w:tcW w:w="2121" w:type="dxa"/>
            <w:tcBorders>
              <w:bottom w:val="single" w:sz="12" w:space="0" w:color="auto"/>
            </w:tcBorders>
            <w:shd w:val="clear" w:color="auto" w:fill="C5E0B3" w:themeFill="accent6"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Los datos e información aportada son aproximados</w:t>
            </w:r>
          </w:p>
        </w:tc>
        <w:tc>
          <w:tcPr>
            <w:tcW w:w="1996" w:type="dxa"/>
            <w:tcBorders>
              <w:bottom w:val="single" w:sz="12" w:space="0" w:color="auto"/>
              <w:right w:val="single" w:sz="12" w:space="0" w:color="auto"/>
            </w:tcBorders>
            <w:shd w:val="clear" w:color="auto" w:fill="F7CAAC" w:themeFill="accent2"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Apoya en la búsqueda de alternativas de solución al problema planteado</w:t>
            </w:r>
          </w:p>
        </w:tc>
      </w:tr>
      <w:tr w:rsidR="00DA5B1C" w:rsidRPr="00DA5B1C" w:rsidTr="00DA5B1C">
        <w:trPr>
          <w:cnfStyle w:val="000000100000" w:firstRow="0" w:lastRow="0" w:firstColumn="0" w:lastColumn="0" w:oddVBand="0" w:evenVBand="0" w:oddHBand="1"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1413" w:type="dxa"/>
            <w:vMerge w:val="restart"/>
            <w:tcBorders>
              <w:top w:val="single" w:sz="12" w:space="0" w:color="auto"/>
              <w:left w:val="single" w:sz="12" w:space="0" w:color="auto"/>
            </w:tcBorders>
            <w:vAlign w:val="center"/>
            <w:hideMark/>
          </w:tcPr>
          <w:p w:rsidR="00DA5B1C" w:rsidRPr="00DA5B1C" w:rsidRDefault="00DA5B1C" w:rsidP="00DA5B1C">
            <w:pPr>
              <w:jc w:val="center"/>
              <w:rPr>
                <w:rFonts w:ascii="Times New Roman" w:eastAsia="Times New Roman" w:hAnsi="Times New Roman" w:cs="Times New Roman"/>
                <w:b w:val="0"/>
                <w:bCs w:val="0"/>
                <w:color w:val="000000"/>
                <w:sz w:val="20"/>
                <w:szCs w:val="20"/>
                <w:lang w:val="es-MX" w:eastAsia="es-MX"/>
              </w:rPr>
            </w:pPr>
            <w:r w:rsidRPr="00D72BFF">
              <w:rPr>
                <w:rFonts w:ascii="Times New Roman" w:eastAsia="Times New Roman" w:hAnsi="Times New Roman" w:cs="Times New Roman"/>
                <w:color w:val="000000"/>
                <w:sz w:val="20"/>
                <w:szCs w:val="20"/>
                <w:highlight w:val="yellow"/>
                <w:lang w:val="es-MX" w:eastAsia="es-MX"/>
              </w:rPr>
              <w:t>DESVENTAJAS</w:t>
            </w:r>
          </w:p>
        </w:tc>
        <w:tc>
          <w:tcPr>
            <w:tcW w:w="1984" w:type="dxa"/>
            <w:tcBorders>
              <w:top w:val="single" w:sz="12" w:space="0" w:color="auto"/>
            </w:tcBorders>
            <w:shd w:val="clear" w:color="auto" w:fill="FFE599" w:themeFill="accent4"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No requiere profundizar en explicaciones</w:t>
            </w:r>
          </w:p>
        </w:tc>
        <w:tc>
          <w:tcPr>
            <w:tcW w:w="1985" w:type="dxa"/>
            <w:tcBorders>
              <w:top w:val="single" w:sz="12" w:space="0" w:color="auto"/>
            </w:tcBorders>
            <w:shd w:val="clear" w:color="auto" w:fill="BDD6EE" w:themeFill="accent5"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Requiere de la relación causa - efecto para ser arrojar resultados</w:t>
            </w:r>
          </w:p>
        </w:tc>
        <w:tc>
          <w:tcPr>
            <w:tcW w:w="2121" w:type="dxa"/>
            <w:tcBorders>
              <w:top w:val="single" w:sz="12" w:space="0" w:color="auto"/>
            </w:tcBorders>
            <w:shd w:val="clear" w:color="auto" w:fill="C5E0B3" w:themeFill="accent6"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Son investigaciones de carácter intrínseco y ligeros.</w:t>
            </w:r>
          </w:p>
        </w:tc>
        <w:tc>
          <w:tcPr>
            <w:tcW w:w="1996" w:type="dxa"/>
            <w:tcBorders>
              <w:top w:val="single" w:sz="12" w:space="0" w:color="auto"/>
              <w:right w:val="single" w:sz="12" w:space="0" w:color="auto"/>
            </w:tcBorders>
            <w:shd w:val="clear" w:color="auto" w:fill="F7CAAC" w:themeFill="accent2"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Se requiere de una formación básica en metodología de investigación por parte de sus participantes</w:t>
            </w:r>
          </w:p>
        </w:tc>
      </w:tr>
      <w:tr w:rsidR="00DA5B1C" w:rsidRPr="00DA5B1C" w:rsidTr="00DA5B1C">
        <w:trPr>
          <w:trHeight w:val="420"/>
        </w:trPr>
        <w:tc>
          <w:tcPr>
            <w:cnfStyle w:val="001000000000" w:firstRow="0" w:lastRow="0" w:firstColumn="1" w:lastColumn="0" w:oddVBand="0" w:evenVBand="0" w:oddHBand="0" w:evenHBand="0" w:firstRowFirstColumn="0" w:firstRowLastColumn="0" w:lastRowFirstColumn="0" w:lastRowLastColumn="0"/>
            <w:tcW w:w="1413" w:type="dxa"/>
            <w:vMerge/>
            <w:tcBorders>
              <w:left w:val="single" w:sz="12" w:space="0" w:color="auto"/>
            </w:tcBorders>
            <w:vAlign w:val="center"/>
            <w:hideMark/>
          </w:tcPr>
          <w:p w:rsidR="00DA5B1C" w:rsidRPr="00DA5B1C" w:rsidRDefault="00DA5B1C" w:rsidP="00DA5B1C">
            <w:pPr>
              <w:jc w:val="center"/>
              <w:rPr>
                <w:rFonts w:ascii="Times New Roman" w:eastAsia="Times New Roman" w:hAnsi="Times New Roman" w:cs="Times New Roman"/>
                <w:b w:val="0"/>
                <w:bCs w:val="0"/>
                <w:color w:val="000000"/>
                <w:sz w:val="20"/>
                <w:szCs w:val="20"/>
                <w:lang w:val="es-MX" w:eastAsia="es-MX"/>
              </w:rPr>
            </w:pPr>
          </w:p>
        </w:tc>
        <w:tc>
          <w:tcPr>
            <w:tcW w:w="1984" w:type="dxa"/>
            <w:shd w:val="clear" w:color="auto" w:fill="FFE599" w:themeFill="accent4"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La percepción del investigador puede desviar los datos</w:t>
            </w:r>
          </w:p>
        </w:tc>
        <w:tc>
          <w:tcPr>
            <w:tcW w:w="1985" w:type="dxa"/>
            <w:shd w:val="clear" w:color="auto" w:fill="BDD6EE" w:themeFill="accent5"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No todas las variables se les puede demostrar su relación perfectamente</w:t>
            </w:r>
          </w:p>
        </w:tc>
        <w:tc>
          <w:tcPr>
            <w:tcW w:w="2121" w:type="dxa"/>
            <w:shd w:val="clear" w:color="auto" w:fill="C5E0B3" w:themeFill="accent6"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Se visualiza el medio y a las personas en forma global, no individualmente</w:t>
            </w:r>
          </w:p>
        </w:tc>
        <w:tc>
          <w:tcPr>
            <w:tcW w:w="1996" w:type="dxa"/>
            <w:tcBorders>
              <w:right w:val="single" w:sz="12" w:space="0" w:color="auto"/>
            </w:tcBorders>
            <w:shd w:val="clear" w:color="auto" w:fill="F7CAAC" w:themeFill="accent2"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Es dependiente de los propósitos pedagogía</w:t>
            </w:r>
          </w:p>
        </w:tc>
      </w:tr>
      <w:tr w:rsidR="00DA5B1C" w:rsidRPr="00DA5B1C" w:rsidTr="00D72BFF">
        <w:trPr>
          <w:cnfStyle w:val="000000100000" w:firstRow="0" w:lastRow="0" w:firstColumn="0" w:lastColumn="0" w:oddVBand="0" w:evenVBand="0" w:oddHBand="1" w:evenHBand="0" w:firstRowFirstColumn="0" w:firstRowLastColumn="0" w:lastRowFirstColumn="0" w:lastRowLastColumn="0"/>
          <w:trHeight w:val="1942"/>
        </w:trPr>
        <w:tc>
          <w:tcPr>
            <w:cnfStyle w:val="001000000000" w:firstRow="0" w:lastRow="0" w:firstColumn="1" w:lastColumn="0" w:oddVBand="0" w:evenVBand="0" w:oddHBand="0" w:evenHBand="0" w:firstRowFirstColumn="0" w:firstRowLastColumn="0" w:lastRowFirstColumn="0" w:lastRowLastColumn="0"/>
            <w:tcW w:w="1413" w:type="dxa"/>
            <w:vMerge/>
            <w:tcBorders>
              <w:left w:val="single" w:sz="12" w:space="0" w:color="auto"/>
              <w:bottom w:val="single" w:sz="12" w:space="0" w:color="auto"/>
            </w:tcBorders>
            <w:vAlign w:val="center"/>
            <w:hideMark/>
          </w:tcPr>
          <w:p w:rsidR="00DA5B1C" w:rsidRPr="00DA5B1C" w:rsidRDefault="00DA5B1C" w:rsidP="00DA5B1C">
            <w:pPr>
              <w:jc w:val="center"/>
              <w:rPr>
                <w:rFonts w:ascii="Times New Roman" w:eastAsia="Times New Roman" w:hAnsi="Times New Roman" w:cs="Times New Roman"/>
                <w:b w:val="0"/>
                <w:bCs w:val="0"/>
                <w:color w:val="000000"/>
                <w:sz w:val="20"/>
                <w:szCs w:val="20"/>
                <w:lang w:val="es-MX" w:eastAsia="es-MX"/>
              </w:rPr>
            </w:pPr>
          </w:p>
        </w:tc>
        <w:tc>
          <w:tcPr>
            <w:tcW w:w="1984" w:type="dxa"/>
            <w:tcBorders>
              <w:bottom w:val="single" w:sz="12" w:space="0" w:color="auto"/>
            </w:tcBorders>
            <w:shd w:val="clear" w:color="auto" w:fill="FFE599" w:themeFill="accent4"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Algunos datos son difíciles de documentar y requieren más tiempo de observación; lo que incrementa los costos en la investigación.</w:t>
            </w:r>
          </w:p>
        </w:tc>
        <w:tc>
          <w:tcPr>
            <w:tcW w:w="1985" w:type="dxa"/>
            <w:tcBorders>
              <w:bottom w:val="single" w:sz="12" w:space="0" w:color="auto"/>
            </w:tcBorders>
            <w:shd w:val="clear" w:color="auto" w:fill="BDD6EE" w:themeFill="accent5"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Se requieren conocimientos estadísticos para desarrollarla</w:t>
            </w:r>
          </w:p>
        </w:tc>
        <w:tc>
          <w:tcPr>
            <w:tcW w:w="2121" w:type="dxa"/>
            <w:tcBorders>
              <w:bottom w:val="single" w:sz="12" w:space="0" w:color="auto"/>
            </w:tcBorders>
            <w:shd w:val="clear" w:color="auto" w:fill="C5E0B3" w:themeFill="accent6"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El costo y el tiempo destinado para su aplicación es muy mínimo.</w:t>
            </w:r>
          </w:p>
        </w:tc>
        <w:tc>
          <w:tcPr>
            <w:tcW w:w="1996" w:type="dxa"/>
            <w:tcBorders>
              <w:bottom w:val="single" w:sz="12" w:space="0" w:color="auto"/>
              <w:right w:val="single" w:sz="12" w:space="0" w:color="auto"/>
            </w:tcBorders>
            <w:shd w:val="clear" w:color="auto" w:fill="F7CAAC" w:themeFill="accent2" w:themeFillTint="66"/>
            <w:vAlign w:val="center"/>
            <w:hideMark/>
          </w:tcPr>
          <w:p w:rsidR="00DA5B1C" w:rsidRPr="00DA5B1C" w:rsidRDefault="00DA5B1C" w:rsidP="00DA5B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Requiere ser inducida por el docente, para que se promover la motivación e iniciativa del investigador</w:t>
            </w:r>
          </w:p>
        </w:tc>
      </w:tr>
      <w:tr w:rsidR="00DA5B1C" w:rsidRPr="00DA5B1C" w:rsidTr="00DA5B1C">
        <w:trPr>
          <w:trHeight w:val="1750"/>
        </w:trPr>
        <w:tc>
          <w:tcPr>
            <w:cnfStyle w:val="001000000000" w:firstRow="0" w:lastRow="0" w:firstColumn="1" w:lastColumn="0" w:oddVBand="0" w:evenVBand="0" w:oddHBand="0" w:evenHBand="0" w:firstRowFirstColumn="0" w:firstRowLastColumn="0" w:lastRowFirstColumn="0" w:lastRowLastColumn="0"/>
            <w:tcW w:w="1413" w:type="dxa"/>
            <w:tcBorders>
              <w:top w:val="single" w:sz="12" w:space="0" w:color="auto"/>
              <w:left w:val="single" w:sz="12" w:space="0" w:color="auto"/>
              <w:bottom w:val="single" w:sz="12" w:space="0" w:color="auto"/>
            </w:tcBorders>
            <w:vAlign w:val="center"/>
            <w:hideMark/>
          </w:tcPr>
          <w:p w:rsidR="00DA5B1C" w:rsidRPr="00DA5B1C" w:rsidRDefault="00DA5B1C" w:rsidP="00DA5B1C">
            <w:pPr>
              <w:jc w:val="center"/>
              <w:rPr>
                <w:rFonts w:ascii="Times New Roman" w:eastAsia="Times New Roman" w:hAnsi="Times New Roman" w:cs="Times New Roman"/>
                <w:b w:val="0"/>
                <w:bCs w:val="0"/>
                <w:color w:val="000000"/>
                <w:sz w:val="20"/>
                <w:szCs w:val="20"/>
                <w:lang w:val="es-MX" w:eastAsia="es-MX"/>
              </w:rPr>
            </w:pPr>
            <w:r w:rsidRPr="00D72BFF">
              <w:rPr>
                <w:rFonts w:ascii="Times New Roman" w:eastAsia="Times New Roman" w:hAnsi="Times New Roman" w:cs="Times New Roman"/>
                <w:color w:val="000000"/>
                <w:sz w:val="20"/>
                <w:szCs w:val="20"/>
                <w:highlight w:val="yellow"/>
                <w:lang w:val="es-MX" w:eastAsia="es-MX"/>
              </w:rPr>
              <w:t>PUNTAJE  DE UTILIDAD PARA EL TIPO DE PROYECTO</w:t>
            </w:r>
          </w:p>
        </w:tc>
        <w:tc>
          <w:tcPr>
            <w:tcW w:w="1984" w:type="dxa"/>
            <w:tcBorders>
              <w:top w:val="single" w:sz="12" w:space="0" w:color="auto"/>
              <w:bottom w:val="single" w:sz="12" w:space="0" w:color="auto"/>
            </w:tcBorders>
            <w:shd w:val="clear" w:color="auto" w:fill="FFE599" w:themeFill="accent4"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Aportaría datos importantes de la comunidad de mundo perdido desconocidos por las autoridades competentes. 10 %</w:t>
            </w:r>
          </w:p>
        </w:tc>
        <w:tc>
          <w:tcPr>
            <w:tcW w:w="1985" w:type="dxa"/>
            <w:tcBorders>
              <w:top w:val="single" w:sz="12" w:space="0" w:color="auto"/>
              <w:bottom w:val="single" w:sz="12" w:space="0" w:color="auto"/>
            </w:tcBorders>
            <w:shd w:val="clear" w:color="auto" w:fill="BDD6EE" w:themeFill="accent5"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Su metodología sería de gran apoyo para demostrar la relación de la carencia de productos agrícolas en el municipio de mundo perdido, con la falta de un centro de acopio en este lugar;  60 %</w:t>
            </w:r>
          </w:p>
        </w:tc>
        <w:tc>
          <w:tcPr>
            <w:tcW w:w="2121" w:type="dxa"/>
            <w:tcBorders>
              <w:top w:val="single" w:sz="12" w:space="0" w:color="auto"/>
              <w:bottom w:val="single" w:sz="12" w:space="0" w:color="auto"/>
            </w:tcBorders>
            <w:shd w:val="clear" w:color="auto" w:fill="C5E0B3" w:themeFill="accent6"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Servirían como plataforma para futuros proyectos en el municipio de mundo perdido. 20 %</w:t>
            </w:r>
          </w:p>
        </w:tc>
        <w:tc>
          <w:tcPr>
            <w:tcW w:w="1996" w:type="dxa"/>
            <w:tcBorders>
              <w:top w:val="single" w:sz="12" w:space="0" w:color="auto"/>
              <w:bottom w:val="single" w:sz="12" w:space="0" w:color="auto"/>
              <w:right w:val="single" w:sz="12" w:space="0" w:color="auto"/>
            </w:tcBorders>
            <w:shd w:val="clear" w:color="auto" w:fill="F7CAAC" w:themeFill="accent2" w:themeFillTint="66"/>
            <w:vAlign w:val="center"/>
            <w:hideMark/>
          </w:tcPr>
          <w:p w:rsidR="00DA5B1C" w:rsidRPr="00DA5B1C" w:rsidRDefault="00DA5B1C" w:rsidP="00DA5B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s-MX" w:eastAsia="es-MX"/>
              </w:rPr>
            </w:pPr>
            <w:r w:rsidRPr="00DA5B1C">
              <w:rPr>
                <w:rFonts w:ascii="Times New Roman" w:eastAsia="Times New Roman" w:hAnsi="Times New Roman" w:cs="Times New Roman"/>
                <w:color w:val="000000"/>
                <w:sz w:val="20"/>
                <w:szCs w:val="20"/>
                <w:lang w:val="es-MX" w:eastAsia="es-MX"/>
              </w:rPr>
              <w:t>Es la más utilizada en los procesos de formación estudiantil  10 %</w:t>
            </w:r>
          </w:p>
        </w:tc>
      </w:tr>
    </w:tbl>
    <w:p w:rsidR="00DA5B1C" w:rsidRPr="00DA5B1C" w:rsidRDefault="00DA5B1C" w:rsidP="00DA5B1C">
      <w:pPr>
        <w:shd w:val="clear" w:color="auto" w:fill="FFFFFF"/>
        <w:spacing w:after="0" w:line="240" w:lineRule="auto"/>
        <w:jc w:val="both"/>
        <w:rPr>
          <w:rFonts w:ascii="Times New Roman" w:hAnsi="Times New Roman" w:cs="Times New Roman"/>
          <w:sz w:val="24"/>
          <w:szCs w:val="24"/>
        </w:rPr>
      </w:pPr>
    </w:p>
    <w:sectPr w:rsidR="00DA5B1C" w:rsidRPr="00DA5B1C" w:rsidSect="004A6A62">
      <w:type w:val="continuous"/>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ic Comical NC">
    <w:altName w:val="Basic Comical N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323"/>
    <w:multiLevelType w:val="hybridMultilevel"/>
    <w:tmpl w:val="82A21B9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A0931B5"/>
    <w:multiLevelType w:val="hybridMultilevel"/>
    <w:tmpl w:val="372AB7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B3C15FE"/>
    <w:multiLevelType w:val="hybridMultilevel"/>
    <w:tmpl w:val="3844D800"/>
    <w:lvl w:ilvl="0" w:tplc="37B43D6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8546831"/>
    <w:multiLevelType w:val="hybridMultilevel"/>
    <w:tmpl w:val="399C97CA"/>
    <w:lvl w:ilvl="0" w:tplc="28E2C398">
      <w:numFmt w:val="bullet"/>
      <w:lvlText w:val="-"/>
      <w:lvlJc w:val="left"/>
      <w:pPr>
        <w:ind w:left="720" w:hanging="360"/>
      </w:pPr>
      <w:rPr>
        <w:rFonts w:ascii="Arial" w:eastAsiaTheme="minorHAnsi" w:hAnsi="Arial" w:cs="Arial"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380491"/>
    <w:multiLevelType w:val="multilevel"/>
    <w:tmpl w:val="BE3A5E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31703"/>
    <w:multiLevelType w:val="hybridMultilevel"/>
    <w:tmpl w:val="DDC21644"/>
    <w:lvl w:ilvl="0" w:tplc="240A0001">
      <w:start w:val="1"/>
      <w:numFmt w:val="bullet"/>
      <w:lvlText w:val=""/>
      <w:lvlJc w:val="left"/>
      <w:pPr>
        <w:ind w:left="360" w:hanging="360"/>
      </w:pPr>
      <w:rPr>
        <w:rFonts w:ascii="Symbol" w:hAnsi="Symbol"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3AD4144C"/>
    <w:multiLevelType w:val="hybridMultilevel"/>
    <w:tmpl w:val="BD90C5E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3CB06129"/>
    <w:multiLevelType w:val="hybridMultilevel"/>
    <w:tmpl w:val="DDE2CA6A"/>
    <w:lvl w:ilvl="0" w:tplc="580A0001">
      <w:start w:val="1"/>
      <w:numFmt w:val="bullet"/>
      <w:lvlText w:val=""/>
      <w:lvlJc w:val="left"/>
      <w:pPr>
        <w:ind w:left="720" w:hanging="360"/>
      </w:pPr>
      <w:rPr>
        <w:rFonts w:ascii="Symbol" w:hAnsi="Symbol" w:hint="default"/>
      </w:rPr>
    </w:lvl>
    <w:lvl w:ilvl="1" w:tplc="EDB49232">
      <w:numFmt w:val="bullet"/>
      <w:lvlText w:val="•"/>
      <w:lvlJc w:val="left"/>
      <w:pPr>
        <w:ind w:left="1785" w:hanging="705"/>
      </w:pPr>
      <w:rPr>
        <w:rFonts w:ascii="Arial" w:eastAsiaTheme="minorHAnsi" w:hAnsi="Arial" w:cs="Arial"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402B020E"/>
    <w:multiLevelType w:val="hybridMultilevel"/>
    <w:tmpl w:val="188067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0AD700D"/>
    <w:multiLevelType w:val="hybridMultilevel"/>
    <w:tmpl w:val="C8ACF11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0DB4436"/>
    <w:multiLevelType w:val="multilevel"/>
    <w:tmpl w:val="9A9498BA"/>
    <w:lvl w:ilvl="0">
      <w:start w:val="3"/>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862"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A1970BB"/>
    <w:multiLevelType w:val="multilevel"/>
    <w:tmpl w:val="FCFA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C0D21"/>
    <w:multiLevelType w:val="hybridMultilevel"/>
    <w:tmpl w:val="D180ACA8"/>
    <w:lvl w:ilvl="0" w:tplc="080A000D">
      <w:start w:val="1"/>
      <w:numFmt w:val="bullet"/>
      <w:lvlText w:val=""/>
      <w:lvlJc w:val="left"/>
      <w:pPr>
        <w:ind w:left="2160" w:hanging="360"/>
      </w:pPr>
      <w:rPr>
        <w:rFonts w:ascii="Wingdings" w:hAnsi="Wingdings"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13" w15:restartNumberingAfterBreak="0">
    <w:nsid w:val="554B6581"/>
    <w:multiLevelType w:val="multilevel"/>
    <w:tmpl w:val="C6AAF6E4"/>
    <w:lvl w:ilvl="0">
      <w:start w:val="3"/>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bullet"/>
      <w:lvlText w:val=""/>
      <w:lvlJc w:val="left"/>
      <w:pPr>
        <w:ind w:left="862" w:hanging="720"/>
      </w:pPr>
      <w:rPr>
        <w:rFonts w:ascii="Symbol" w:hAnsi="Symbol" w:hint="default"/>
        <w:b/>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B8703FB"/>
    <w:multiLevelType w:val="hybridMultilevel"/>
    <w:tmpl w:val="B7EC4FA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62870F81"/>
    <w:multiLevelType w:val="hybridMultilevel"/>
    <w:tmpl w:val="4744681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69FE048D"/>
    <w:multiLevelType w:val="hybridMultilevel"/>
    <w:tmpl w:val="71A2B3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FD05E2B"/>
    <w:multiLevelType w:val="hybridMultilevel"/>
    <w:tmpl w:val="84423BC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74291995"/>
    <w:multiLevelType w:val="hybridMultilevel"/>
    <w:tmpl w:val="EB1639E2"/>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9" w15:restartNumberingAfterBreak="0">
    <w:nsid w:val="74384990"/>
    <w:multiLevelType w:val="hybridMultilevel"/>
    <w:tmpl w:val="DF7074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7A974A89"/>
    <w:multiLevelType w:val="hybridMultilevel"/>
    <w:tmpl w:val="5F7A61F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7C435A10"/>
    <w:multiLevelType w:val="hybridMultilevel"/>
    <w:tmpl w:val="E7C2B9D4"/>
    <w:lvl w:ilvl="0" w:tplc="080A000B">
      <w:start w:val="1"/>
      <w:numFmt w:val="bullet"/>
      <w:lvlText w:val=""/>
      <w:lvlJc w:val="left"/>
      <w:pPr>
        <w:ind w:left="2160" w:hanging="360"/>
      </w:pPr>
      <w:rPr>
        <w:rFonts w:ascii="Wingdings" w:hAnsi="Wingdings"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22" w15:restartNumberingAfterBreak="0">
    <w:nsid w:val="7C7030A0"/>
    <w:multiLevelType w:val="hybridMultilevel"/>
    <w:tmpl w:val="66ECC9E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5"/>
  </w:num>
  <w:num w:numId="2">
    <w:abstractNumId w:val="22"/>
  </w:num>
  <w:num w:numId="3">
    <w:abstractNumId w:val="18"/>
  </w:num>
  <w:num w:numId="4">
    <w:abstractNumId w:val="12"/>
  </w:num>
  <w:num w:numId="5">
    <w:abstractNumId w:val="21"/>
  </w:num>
  <w:num w:numId="6">
    <w:abstractNumId w:val="17"/>
  </w:num>
  <w:num w:numId="7">
    <w:abstractNumId w:val="8"/>
  </w:num>
  <w:num w:numId="8">
    <w:abstractNumId w:val="7"/>
  </w:num>
  <w:num w:numId="9">
    <w:abstractNumId w:val="20"/>
  </w:num>
  <w:num w:numId="10">
    <w:abstractNumId w:val="0"/>
  </w:num>
  <w:num w:numId="11">
    <w:abstractNumId w:val="11"/>
  </w:num>
  <w:num w:numId="12">
    <w:abstractNumId w:val="2"/>
  </w:num>
  <w:num w:numId="13">
    <w:abstractNumId w:val="5"/>
  </w:num>
  <w:num w:numId="14">
    <w:abstractNumId w:val="10"/>
  </w:num>
  <w:num w:numId="15">
    <w:abstractNumId w:val="1"/>
  </w:num>
  <w:num w:numId="16">
    <w:abstractNumId w:val="13"/>
  </w:num>
  <w:num w:numId="17">
    <w:abstractNumId w:val="16"/>
  </w:num>
  <w:num w:numId="18">
    <w:abstractNumId w:val="3"/>
  </w:num>
  <w:num w:numId="19">
    <w:abstractNumId w:val="14"/>
  </w:num>
  <w:num w:numId="20">
    <w:abstractNumId w:val="19"/>
  </w:num>
  <w:num w:numId="21">
    <w:abstractNumId w:val="6"/>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A23"/>
    <w:rsid w:val="0001447E"/>
    <w:rsid w:val="00072F07"/>
    <w:rsid w:val="000A3F33"/>
    <w:rsid w:val="000A6D11"/>
    <w:rsid w:val="001400D8"/>
    <w:rsid w:val="001511F2"/>
    <w:rsid w:val="0017624A"/>
    <w:rsid w:val="00177647"/>
    <w:rsid w:val="001A1E0F"/>
    <w:rsid w:val="002128AB"/>
    <w:rsid w:val="002264D4"/>
    <w:rsid w:val="00253D34"/>
    <w:rsid w:val="00274987"/>
    <w:rsid w:val="00382F4D"/>
    <w:rsid w:val="003C04F0"/>
    <w:rsid w:val="003D59EC"/>
    <w:rsid w:val="00455A3D"/>
    <w:rsid w:val="004A54A5"/>
    <w:rsid w:val="004A6A62"/>
    <w:rsid w:val="004E0296"/>
    <w:rsid w:val="005377CB"/>
    <w:rsid w:val="0059247C"/>
    <w:rsid w:val="005C0913"/>
    <w:rsid w:val="00637A7D"/>
    <w:rsid w:val="006E074F"/>
    <w:rsid w:val="006E7051"/>
    <w:rsid w:val="006F7BA4"/>
    <w:rsid w:val="007674BA"/>
    <w:rsid w:val="007C4D6E"/>
    <w:rsid w:val="007E431A"/>
    <w:rsid w:val="007E7ED9"/>
    <w:rsid w:val="0083075E"/>
    <w:rsid w:val="008B7837"/>
    <w:rsid w:val="008F380E"/>
    <w:rsid w:val="00924E05"/>
    <w:rsid w:val="00A017B9"/>
    <w:rsid w:val="00A854A4"/>
    <w:rsid w:val="00AA723C"/>
    <w:rsid w:val="00AE283D"/>
    <w:rsid w:val="00AE43DB"/>
    <w:rsid w:val="00B7694A"/>
    <w:rsid w:val="00B976D2"/>
    <w:rsid w:val="00BB5270"/>
    <w:rsid w:val="00BD153C"/>
    <w:rsid w:val="00C641D7"/>
    <w:rsid w:val="00CC2A23"/>
    <w:rsid w:val="00CD4D33"/>
    <w:rsid w:val="00D15443"/>
    <w:rsid w:val="00D46C22"/>
    <w:rsid w:val="00D72BFF"/>
    <w:rsid w:val="00D733E7"/>
    <w:rsid w:val="00D87349"/>
    <w:rsid w:val="00DA5B1C"/>
    <w:rsid w:val="00DC6084"/>
    <w:rsid w:val="00E1126F"/>
    <w:rsid w:val="00E24BA4"/>
    <w:rsid w:val="00EA143F"/>
    <w:rsid w:val="00EA5353"/>
    <w:rsid w:val="00EB1153"/>
    <w:rsid w:val="00EB5D30"/>
    <w:rsid w:val="00F034A5"/>
    <w:rsid w:val="00F3678F"/>
    <w:rsid w:val="00FC4BC7"/>
  </w:rsids>
  <m:mathPr>
    <m:mathFont m:val="Cambria Math"/>
    <m:brkBin m:val="before"/>
    <m:brkBinSub m:val="--"/>
    <m:smallFrac m:val="0"/>
    <m:dispDef/>
    <m:lMargin m:val="0"/>
    <m:rMargin m:val="0"/>
    <m:defJc m:val="centerGroup"/>
    <m:wrapIndent m:val="1440"/>
    <m:intLim m:val="subSup"/>
    <m:naryLim m:val="undOvr"/>
  </m:mathPr>
  <w:themeFontLang w:val="es-MX" w:eastAsia="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3B79"/>
  <w15:chartTrackingRefBased/>
  <w15:docId w15:val="{B79F959F-23F5-4924-94F2-C74FD426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E05"/>
    <w:pPr>
      <w:ind w:left="720"/>
      <w:contextualSpacing/>
    </w:pPr>
  </w:style>
  <w:style w:type="table" w:styleId="Tablaconcuadrcula">
    <w:name w:val="Table Grid"/>
    <w:basedOn w:val="Tablanormal"/>
    <w:uiPriority w:val="39"/>
    <w:rsid w:val="00F03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55A3D"/>
    <w:rPr>
      <w:color w:val="0563C1" w:themeColor="hyperlink"/>
      <w:u w:val="single"/>
    </w:rPr>
  </w:style>
  <w:style w:type="character" w:customStyle="1" w:styleId="UnresolvedMention">
    <w:name w:val="Unresolved Mention"/>
    <w:basedOn w:val="Fuentedeprrafopredeter"/>
    <w:uiPriority w:val="99"/>
    <w:semiHidden/>
    <w:unhideWhenUsed/>
    <w:rsid w:val="00455A3D"/>
    <w:rPr>
      <w:color w:val="605E5C"/>
      <w:shd w:val="clear" w:color="auto" w:fill="E1DFDD"/>
    </w:rPr>
  </w:style>
  <w:style w:type="paragraph" w:styleId="Textodeglobo">
    <w:name w:val="Balloon Text"/>
    <w:basedOn w:val="Normal"/>
    <w:link w:val="TextodegloboCar"/>
    <w:uiPriority w:val="99"/>
    <w:semiHidden/>
    <w:unhideWhenUsed/>
    <w:rsid w:val="00AE28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283D"/>
    <w:rPr>
      <w:rFonts w:ascii="Segoe UI" w:hAnsi="Segoe UI" w:cs="Segoe UI"/>
      <w:sz w:val="18"/>
      <w:szCs w:val="18"/>
    </w:rPr>
  </w:style>
  <w:style w:type="character" w:styleId="Hipervnculovisitado">
    <w:name w:val="FollowedHyperlink"/>
    <w:basedOn w:val="Fuentedeprrafopredeter"/>
    <w:uiPriority w:val="99"/>
    <w:semiHidden/>
    <w:unhideWhenUsed/>
    <w:rsid w:val="00EA5353"/>
    <w:rPr>
      <w:color w:val="954F72" w:themeColor="followedHyperlink"/>
      <w:u w:val="single"/>
    </w:rPr>
  </w:style>
  <w:style w:type="paragraph" w:styleId="NormalWeb">
    <w:name w:val="Normal (Web)"/>
    <w:basedOn w:val="Normal"/>
    <w:uiPriority w:val="99"/>
    <w:unhideWhenUsed/>
    <w:rsid w:val="00D1544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Default">
    <w:name w:val="Default"/>
    <w:rsid w:val="005C0913"/>
    <w:pPr>
      <w:autoSpaceDE w:val="0"/>
      <w:autoSpaceDN w:val="0"/>
      <w:adjustRightInd w:val="0"/>
      <w:spacing w:after="0" w:line="240" w:lineRule="auto"/>
    </w:pPr>
    <w:rPr>
      <w:rFonts w:ascii="Basic Comical NC" w:hAnsi="Basic Comical NC" w:cs="Basic Comical NC"/>
      <w:color w:val="000000"/>
      <w:sz w:val="24"/>
      <w:szCs w:val="24"/>
      <w:lang w:val="es-MX"/>
    </w:rPr>
  </w:style>
  <w:style w:type="character" w:customStyle="1" w:styleId="t">
    <w:name w:val="t"/>
    <w:basedOn w:val="Fuentedeprrafopredeter"/>
    <w:rsid w:val="005C0913"/>
  </w:style>
  <w:style w:type="table" w:styleId="Tabladecuadrcula6concolores-nfasis3">
    <w:name w:val="Grid Table 6 Colorful Accent 3"/>
    <w:basedOn w:val="Tablanormal"/>
    <w:uiPriority w:val="51"/>
    <w:rsid w:val="00DA5B1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495312">
      <w:bodyDiv w:val="1"/>
      <w:marLeft w:val="0"/>
      <w:marRight w:val="0"/>
      <w:marTop w:val="0"/>
      <w:marBottom w:val="0"/>
      <w:divBdr>
        <w:top w:val="none" w:sz="0" w:space="0" w:color="auto"/>
        <w:left w:val="none" w:sz="0" w:space="0" w:color="auto"/>
        <w:bottom w:val="none" w:sz="0" w:space="0" w:color="auto"/>
        <w:right w:val="none" w:sz="0" w:space="0" w:color="auto"/>
      </w:divBdr>
    </w:div>
    <w:div w:id="2130514175">
      <w:bodyDiv w:val="1"/>
      <w:marLeft w:val="0"/>
      <w:marRight w:val="0"/>
      <w:marTop w:val="0"/>
      <w:marBottom w:val="0"/>
      <w:divBdr>
        <w:top w:val="none" w:sz="0" w:space="0" w:color="auto"/>
        <w:left w:val="none" w:sz="0" w:space="0" w:color="auto"/>
        <w:bottom w:val="none" w:sz="0" w:space="0" w:color="auto"/>
        <w:right w:val="none" w:sz="0" w:space="0" w:color="auto"/>
      </w:divBdr>
      <w:divsChild>
        <w:div w:id="947353357">
          <w:marLeft w:val="0"/>
          <w:marRight w:val="0"/>
          <w:marTop w:val="0"/>
          <w:marBottom w:val="0"/>
          <w:divBdr>
            <w:top w:val="none" w:sz="0" w:space="0" w:color="auto"/>
            <w:left w:val="none" w:sz="0" w:space="0" w:color="auto"/>
            <w:bottom w:val="none" w:sz="0" w:space="0" w:color="auto"/>
            <w:right w:val="none" w:sz="0" w:space="0" w:color="auto"/>
          </w:divBdr>
        </w:div>
        <w:div w:id="1527870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5</Pages>
  <Words>1461</Words>
  <Characters>8038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herrera trujillo</dc:creator>
  <cp:keywords/>
  <dc:description/>
  <cp:lastModifiedBy>Usuario de Windows</cp:lastModifiedBy>
  <cp:revision>15</cp:revision>
  <dcterms:created xsi:type="dcterms:W3CDTF">2019-02-28T00:20:00Z</dcterms:created>
  <dcterms:modified xsi:type="dcterms:W3CDTF">2019-04-18T21:10:00Z</dcterms:modified>
</cp:coreProperties>
</file>