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077226" w:displacedByCustomXml="next"/>
    <w:sdt>
      <w:sdtPr>
        <w:id w:val="1098372432"/>
        <w:docPartObj>
          <w:docPartGallery w:val="Cover Pages"/>
          <w:docPartUnique/>
        </w:docPartObj>
      </w:sdtPr>
      <w:sdtEndPr>
        <w:rPr>
          <w:rFonts w:cstheme="minorHAnsi"/>
          <w:b/>
          <w:sz w:val="24"/>
          <w:szCs w:val="30"/>
        </w:rPr>
      </w:sdtEndPr>
      <w:sdtContent>
        <w:p w:rsidR="00990735" w:rsidRDefault="009907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FC3DC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0735" w:rsidRDefault="00DC7A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Wiladersson Rodriguez Gamboa</w:t>
                                    </w:r>
                                  </w:p>
                                </w:sdtContent>
                              </w:sdt>
                              <w:p w:rsidR="00990735" w:rsidRDefault="0035299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7A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wrodriguezg@sanmateo.edu.co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90735" w:rsidRDefault="00DC7A1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Wiladersson Rodriguez Gamboa</w:t>
                              </w:r>
                            </w:p>
                          </w:sdtContent>
                        </w:sdt>
                        <w:p w:rsidR="00990735" w:rsidRDefault="0035299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C7A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wrodriguezg@sanmateo.edu.co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735" w:rsidRPr="00895194" w:rsidRDefault="00990735">
                                <w:pPr>
                                  <w:pStyle w:val="Sinespaciado"/>
                                  <w:jc w:val="right"/>
                                  <w:rPr>
                                    <w:rFonts w:cstheme="minorHAnsi"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895194">
                                  <w:rPr>
                                    <w:rFonts w:cstheme="minorHAnsi"/>
                                    <w:color w:val="4472C4" w:themeColor="accent1"/>
                                    <w:sz w:val="24"/>
                                    <w:szCs w:val="28"/>
                                    <w:lang w:val="es-ES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rStyle w:val="Ttulo3Car"/>
                                    <w:rFonts w:asciiTheme="minorHAnsi" w:eastAsiaTheme="minorEastAsia" w:hAnsiTheme="minorHAnsi" w:cstheme="minorHAnsi"/>
                                    <w:b w:val="0"/>
                                    <w:iCs/>
                                    <w:color w:val="888888"/>
                                    <w:spacing w:val="-3"/>
                                    <w:sz w:val="24"/>
                                    <w:szCs w:val="28"/>
                                    <w:shd w:val="clear" w:color="auto" w:fill="FFFFFF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90735" w:rsidRPr="009200E5" w:rsidRDefault="009200E5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595959" w:themeColor="text1" w:themeTint="A6"/>
                                        <w:sz w:val="14"/>
                                        <w:szCs w:val="20"/>
                                      </w:rPr>
                                    </w:pPr>
                                    <w:r w:rsidRPr="009200E5">
                                      <w:rPr>
                                        <w:rStyle w:val="Ttulo3Car"/>
                                        <w:rFonts w:asciiTheme="minorHAnsi" w:eastAsiaTheme="minorEastAsia" w:hAnsiTheme="minorHAnsi" w:cstheme="minorHAnsi"/>
                                        <w:b w:val="0"/>
                                        <w:iCs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  <w:shd w:val="clear" w:color="auto" w:fill="FFFFFF"/>
                                      </w:rPr>
                                      <w:t>De acuerdo a la información suministrada por el coordinador académico, sobre el número de estudiantes que respondieron a las preguntas planteadas en el proceso de inducción, responda las siguientes preguntas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90735" w:rsidRPr="00895194" w:rsidRDefault="00990735">
                          <w:pPr>
                            <w:pStyle w:val="Sinespaciado"/>
                            <w:jc w:val="right"/>
                            <w:rPr>
                              <w:rFonts w:cstheme="minorHAnsi"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895194">
                            <w:rPr>
                              <w:rFonts w:cstheme="minorHAnsi"/>
                              <w:color w:val="4472C4" w:themeColor="accent1"/>
                              <w:sz w:val="24"/>
                              <w:szCs w:val="28"/>
                              <w:lang w:val="es-ES"/>
                            </w:rPr>
                            <w:t>Descripción</w:t>
                          </w:r>
                        </w:p>
                        <w:sdt>
                          <w:sdtPr>
                            <w:rPr>
                              <w:rStyle w:val="Ttulo3Car"/>
                              <w:rFonts w:asciiTheme="minorHAnsi" w:eastAsiaTheme="minorEastAsia" w:hAnsiTheme="minorHAnsi" w:cstheme="minorHAnsi"/>
                              <w:b w:val="0"/>
                              <w:iCs/>
                              <w:color w:val="888888"/>
                              <w:spacing w:val="-3"/>
                              <w:sz w:val="24"/>
                              <w:szCs w:val="28"/>
                              <w:shd w:val="clear" w:color="auto" w:fill="FFFFFF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90735" w:rsidRPr="009200E5" w:rsidRDefault="009200E5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b/>
                                  <w:color w:val="595959" w:themeColor="text1" w:themeTint="A6"/>
                                  <w:sz w:val="14"/>
                                  <w:szCs w:val="20"/>
                                </w:rPr>
                              </w:pPr>
                              <w:r w:rsidRPr="009200E5">
                                <w:rPr>
                                  <w:rStyle w:val="Ttulo3Car"/>
                                  <w:rFonts w:asciiTheme="minorHAnsi" w:eastAsiaTheme="minorEastAsia" w:hAnsiTheme="minorHAnsi" w:cstheme="minorHAnsi"/>
                                  <w:b w:val="0"/>
                                  <w:iCs/>
                                  <w:color w:val="888888"/>
                                  <w:spacing w:val="-3"/>
                                  <w:sz w:val="24"/>
                                  <w:szCs w:val="28"/>
                                  <w:shd w:val="clear" w:color="auto" w:fill="FFFFFF"/>
                                </w:rPr>
                                <w:t>De acuerdo a la información suministrada por el coordinador académico, sobre el número de estudiantes que respondieron a las preguntas planteadas en el proceso de inducción, responda las siguientes preguntas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735" w:rsidRPr="006A0A23" w:rsidRDefault="00352995">
                                <w:pPr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4472C4" w:themeColor="accent1"/>
                                      <w:spacing w:val="-3"/>
                                      <w:kern w:val="36"/>
                                      <w:sz w:val="48"/>
                                      <w:szCs w:val="53"/>
                                      <w:lang w:eastAsia="es-CO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A0A23" w:rsidRPr="006A0A23">
                                      <w:rPr>
                                        <w:rFonts w:ascii="Arial" w:eastAsia="Times New Roman" w:hAnsi="Arial" w:cs="Arial"/>
                                        <w:color w:val="4472C4" w:themeColor="accent1"/>
                                        <w:spacing w:val="-3"/>
                                        <w:kern w:val="36"/>
                                        <w:sz w:val="48"/>
                                        <w:szCs w:val="53"/>
                                        <w:lang w:eastAsia="es-CO"/>
                                      </w:rPr>
                                      <w:t>FUNDAMENTO DE MATEMÁTICAS Y LÓGICA DE PROGRAMACIÓN</w:t>
                                    </w:r>
                                  </w:sdtContent>
                                </w:sdt>
                              </w:p>
                              <w:p w:rsidR="00990735" w:rsidRDefault="0035299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 uno, actividad uno (Momento in</w:t>
                                    </w:r>
                                  </w:sdtContent>
                                </w:sdt>
                                <w:r w:rsidR="006A0A2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dependiente)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90735" w:rsidRPr="006A0A23" w:rsidRDefault="00352995">
                          <w:pPr>
                            <w:jc w:val="right"/>
                            <w:rPr>
                              <w:color w:val="4472C4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4472C4" w:themeColor="accent1"/>
                                <w:spacing w:val="-3"/>
                                <w:kern w:val="36"/>
                                <w:sz w:val="48"/>
                                <w:szCs w:val="53"/>
                                <w:lang w:eastAsia="es-CO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A0A23" w:rsidRPr="006A0A23">
                                <w:rPr>
                                  <w:rFonts w:ascii="Arial" w:eastAsia="Times New Roman" w:hAnsi="Arial" w:cs="Arial"/>
                                  <w:color w:val="4472C4" w:themeColor="accent1"/>
                                  <w:spacing w:val="-3"/>
                                  <w:kern w:val="36"/>
                                  <w:sz w:val="48"/>
                                  <w:szCs w:val="53"/>
                                  <w:lang w:eastAsia="es-CO"/>
                                </w:rPr>
                                <w:t>FUNDAMENTO DE MATEMÁTICAS Y LÓGICA DE PROGRAMACIÓN</w:t>
                              </w:r>
                            </w:sdtContent>
                          </w:sdt>
                        </w:p>
                        <w:p w:rsidR="00990735" w:rsidRDefault="0035299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0A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 uno, actividad uno (Momento in</w:t>
                              </w:r>
                            </w:sdtContent>
                          </w:sdt>
                          <w:r w:rsidR="006A0A2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dependiente)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7A15" w:rsidRDefault="006765A7" w:rsidP="00DC7A15">
          <w:pPr>
            <w:rPr>
              <w:rFonts w:cstheme="minorHAnsi"/>
              <w:b/>
              <w:sz w:val="24"/>
              <w:szCs w:val="30"/>
            </w:rPr>
          </w:pPr>
          <w:r w:rsidRPr="006765A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FBAA247">
                <wp:simplePos x="0" y="0"/>
                <wp:positionH relativeFrom="column">
                  <wp:posOffset>1567180</wp:posOffset>
                </wp:positionH>
                <wp:positionV relativeFrom="paragraph">
                  <wp:posOffset>488315</wp:posOffset>
                </wp:positionV>
                <wp:extent cx="2649220" cy="2009775"/>
                <wp:effectExtent l="0" t="0" r="0" b="952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5962"/>
                        <a:stretch/>
                      </pic:blipFill>
                      <pic:spPr bwMode="auto">
                        <a:xfrm>
                          <a:off x="0" y="0"/>
                          <a:ext cx="2649220" cy="2009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90735">
            <w:rPr>
              <w:rFonts w:cstheme="minorHAnsi"/>
              <w:b/>
              <w:sz w:val="24"/>
              <w:szCs w:val="30"/>
            </w:rPr>
            <w:br w:type="page"/>
          </w:r>
        </w:p>
      </w:sdtContent>
    </w:sdt>
    <w:p w:rsidR="002F2553" w:rsidRPr="007F4BE6" w:rsidRDefault="002F2553" w:rsidP="002F25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3"/>
          <w:sz w:val="20"/>
          <w:szCs w:val="21"/>
          <w:lang w:eastAsia="es-CO"/>
        </w:rPr>
      </w:pP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lastRenderedPageBreak/>
        <w:t>¿Cuántos estudiantes se encuentran inscritos para tomar los módulos de inglés y también Informática, pero no en Contabilidad?</w:t>
      </w:r>
      <w:r w:rsidR="00267C2D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</w:p>
    <w:p w:rsidR="00F76FC7" w:rsidRPr="007F4BE6" w:rsidRDefault="00F76FC7" w:rsidP="00267C2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267C2D" w:rsidRDefault="008C33E2" w:rsidP="00267C2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RTA// </w:t>
      </w:r>
      <w:r w:rsidR="00267C2D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Se encuentran inscritos para tomar los módulos de inglés y también </w:t>
      </w:r>
      <w:r w:rsidR="00F76FC7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informática pero no en contabilidad un total de 11 estudiantes.</w:t>
      </w:r>
    </w:p>
    <w:p w:rsidR="006F4DEF" w:rsidRPr="007F4BE6" w:rsidRDefault="006F4DEF" w:rsidP="00267C2D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0"/>
          <w:szCs w:val="21"/>
          <w:lang w:eastAsia="es-CO"/>
        </w:rPr>
      </w:pPr>
      <w:r>
        <w:t>(</w:t>
      </w:r>
      <w:r>
        <w:t>A∩B</w:t>
      </w:r>
      <w:r>
        <w:t>) -</w:t>
      </w:r>
      <w:r w:rsidR="00D06E66">
        <w:t xml:space="preserve"> </w:t>
      </w:r>
      <w:r>
        <w:t>d</w:t>
      </w:r>
    </w:p>
    <w:p w:rsidR="002F2553" w:rsidRPr="007F4BE6" w:rsidRDefault="002F2553" w:rsidP="002F2553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2F2553" w:rsidRPr="007F4BE6" w:rsidRDefault="002F2553" w:rsidP="002F25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3"/>
          <w:sz w:val="20"/>
          <w:szCs w:val="21"/>
          <w:lang w:eastAsia="es-CO"/>
        </w:rPr>
      </w:pP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¿Cuántos estudiantes estudian solamente Contabilidad?</w:t>
      </w:r>
    </w:p>
    <w:p w:rsidR="006D50C7" w:rsidRPr="007F4BE6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6D50C7" w:rsidRPr="007F4BE6" w:rsidRDefault="008C33E2" w:rsidP="006D50C7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0"/>
          <w:szCs w:val="21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RTA// </w:t>
      </w:r>
      <w:r w:rsidR="006D50C7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Solo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4 estudiantes</w:t>
      </w:r>
      <w:r w:rsidR="006D50C7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estudian contabilidad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.</w:t>
      </w:r>
      <w:r w:rsidR="006D50C7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</w:p>
    <w:p w:rsidR="00F76FC7" w:rsidRPr="007F4BE6" w:rsidRDefault="006F4DEF" w:rsidP="00F76FC7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C – (</w:t>
      </w:r>
      <w:r w:rsidR="003C67A3">
        <w:rPr>
          <w:rFonts w:eastAsia="Times New Roman" w:cstheme="minorHAnsi"/>
          <w:iCs/>
          <w:spacing w:val="-3"/>
          <w:sz w:val="24"/>
          <w:szCs w:val="28"/>
          <w:lang w:eastAsia="es-CO"/>
        </w:rPr>
        <w:t>A U B)</w:t>
      </w:r>
    </w:p>
    <w:p w:rsidR="00F76FC7" w:rsidRPr="007F4BE6" w:rsidRDefault="00F76FC7" w:rsidP="00F76FC7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0"/>
          <w:szCs w:val="21"/>
          <w:lang w:eastAsia="es-CO"/>
        </w:rPr>
      </w:pPr>
    </w:p>
    <w:p w:rsidR="002F2553" w:rsidRPr="007F4BE6" w:rsidRDefault="002F2553" w:rsidP="002F25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3"/>
          <w:sz w:val="20"/>
          <w:szCs w:val="21"/>
          <w:lang w:eastAsia="es-CO"/>
        </w:rPr>
      </w:pP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Realice la gráfica en el Diagrama de </w:t>
      </w:r>
      <w:r w:rsidR="006D50C7"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venn</w:t>
      </w: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, correspondiente para dar solución a las anteriores preguntas.</w:t>
      </w:r>
    </w:p>
    <w:p w:rsidR="006D50C7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6D50C7" w:rsidRPr="006D50C7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0"/>
          <w:szCs w:val="21"/>
          <w:lang w:eastAsia="es-CO"/>
        </w:rPr>
      </w:pPr>
      <w:r>
        <w:rPr>
          <w:noProof/>
        </w:rPr>
        <w:drawing>
          <wp:inline distT="0" distB="0" distL="0" distR="0" wp14:anchorId="5CDD27E1" wp14:editId="2B4FD335">
            <wp:extent cx="5612130" cy="504066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38" r="19043"/>
                    <a:stretch/>
                  </pic:blipFill>
                  <pic:spPr bwMode="auto">
                    <a:xfrm>
                      <a:off x="0" y="0"/>
                      <a:ext cx="5612197" cy="504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0C7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90041D" w:rsidRDefault="0090041D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90041D" w:rsidRDefault="0090041D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90041D" w:rsidRDefault="0090041D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6D50C7" w:rsidRPr="002F2553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0"/>
          <w:szCs w:val="21"/>
          <w:lang w:eastAsia="es-CO"/>
        </w:rPr>
      </w:pPr>
    </w:p>
    <w:p w:rsidR="002F2553" w:rsidRPr="0090041D" w:rsidRDefault="002F2553" w:rsidP="002F25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888888"/>
          <w:spacing w:val="-3"/>
          <w:sz w:val="20"/>
          <w:szCs w:val="21"/>
          <w:lang w:eastAsia="es-CO"/>
        </w:rPr>
      </w:pP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lastRenderedPageBreak/>
        <w:t>Redacte las proposiciones simples de la información dada para formar las proposiciones compuestas.</w:t>
      </w:r>
    </w:p>
    <w:p w:rsidR="0090041D" w:rsidRDefault="0090041D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90041D" w:rsidRDefault="0090041D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Sea:</w:t>
      </w:r>
      <w:r w:rsidR="00E7340D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126693">
        <w:rPr>
          <w:rFonts w:eastAsia="Times New Roman" w:cstheme="minorHAnsi"/>
          <w:iCs/>
          <w:spacing w:val="-3"/>
          <w:sz w:val="24"/>
          <w:szCs w:val="28"/>
          <w:lang w:eastAsia="es-CO"/>
        </w:rPr>
        <w:t>p:</w:t>
      </w:r>
      <w:r w:rsidR="000D16C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en </w:t>
      </w:r>
      <w:r w:rsidR="00126693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el </w:t>
      </w:r>
      <w:r w:rsidR="000D16C2">
        <w:rPr>
          <w:rFonts w:eastAsia="Times New Roman" w:cstheme="minorHAnsi"/>
          <w:iCs/>
          <w:spacing w:val="-3"/>
          <w:sz w:val="24"/>
          <w:szCs w:val="28"/>
          <w:lang w:eastAsia="es-CO"/>
        </w:rPr>
        <w:t>subconjunto</w:t>
      </w:r>
      <w:r w:rsidR="00126693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r </w:t>
      </w:r>
      <w:r w:rsidR="008209B1">
        <w:rPr>
          <w:rFonts w:eastAsia="Times New Roman" w:cstheme="minorHAnsi"/>
          <w:iCs/>
          <w:spacing w:val="-3"/>
          <w:sz w:val="24"/>
          <w:szCs w:val="28"/>
          <w:lang w:eastAsia="es-CO"/>
        </w:rPr>
        <w:t>11 estudiantes</w:t>
      </w:r>
      <w:r w:rsidR="00E7340D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estudian </w:t>
      </w:r>
      <w:r w:rsidR="008209B1">
        <w:rPr>
          <w:rFonts w:eastAsia="Times New Roman" w:cstheme="minorHAnsi"/>
          <w:iCs/>
          <w:spacing w:val="-3"/>
          <w:sz w:val="24"/>
          <w:szCs w:val="28"/>
          <w:lang w:eastAsia="es-CO"/>
        </w:rPr>
        <w:t>inglés</w:t>
      </w:r>
      <w:r w:rsidR="00E7340D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8209B1">
        <w:rPr>
          <w:rFonts w:eastAsia="Times New Roman" w:cstheme="minorHAnsi"/>
          <w:iCs/>
          <w:spacing w:val="-3"/>
          <w:sz w:val="24"/>
          <w:szCs w:val="28"/>
          <w:lang w:eastAsia="es-CO"/>
        </w:rPr>
        <w:t>e informantica (V)</w:t>
      </w:r>
    </w:p>
    <w:p w:rsidR="008209B1" w:rsidRDefault="008209B1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8209B1" w:rsidRDefault="008209B1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Sea:   </w:t>
      </w:r>
      <w:r w:rsidR="000D16C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q:  en el subconjunto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h</w:t>
      </w:r>
      <w:r w:rsidR="000D16C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9136EB">
        <w:rPr>
          <w:rFonts w:eastAsia="Times New Roman" w:cstheme="minorHAnsi"/>
          <w:iCs/>
          <w:spacing w:val="-3"/>
          <w:sz w:val="24"/>
          <w:szCs w:val="28"/>
          <w:lang w:eastAsia="es-CO"/>
        </w:rPr>
        <w:t>8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estudiantes estudian inf</w:t>
      </w:r>
      <w:r w:rsidR="009A0A86">
        <w:rPr>
          <w:rFonts w:eastAsia="Times New Roman" w:cstheme="minorHAnsi"/>
          <w:iCs/>
          <w:spacing w:val="-3"/>
          <w:sz w:val="24"/>
          <w:szCs w:val="28"/>
          <w:lang w:eastAsia="es-CO"/>
        </w:rPr>
        <w:t>orm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antica</w:t>
      </w:r>
      <w:r w:rsidR="009A0A86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 inglés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(</w:t>
      </w:r>
      <w:r w:rsidR="009136EB">
        <w:rPr>
          <w:rFonts w:eastAsia="Times New Roman" w:cstheme="minorHAnsi"/>
          <w:iCs/>
          <w:spacing w:val="-3"/>
          <w:sz w:val="24"/>
          <w:szCs w:val="28"/>
          <w:lang w:eastAsia="es-CO"/>
        </w:rPr>
        <w:t>F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)</w:t>
      </w:r>
    </w:p>
    <w:p w:rsidR="00126693" w:rsidRDefault="00126693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B10007" w:rsidRDefault="00B10007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DD0463" w:rsidRPr="004C38B5" w:rsidRDefault="00B10007" w:rsidP="008209B1">
      <w:pPr>
        <w:shd w:val="clear" w:color="auto" w:fill="FFFFFF"/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4C38B5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 xml:space="preserve">Conjunción </w:t>
      </w:r>
    </w:p>
    <w:p w:rsidR="00126693" w:rsidRDefault="00126693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9136EB" w:rsidRDefault="00B10007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r 11 estudiantes estudian inglés e informantica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Pr="00EE4DF8">
        <w:rPr>
          <w:rFonts w:eastAsia="Times New Roman" w:cstheme="minorHAnsi"/>
          <w:iCs/>
          <w:spacing w:val="-3"/>
          <w:sz w:val="24"/>
          <w:szCs w:val="28"/>
          <w:lang w:eastAsia="es-CO"/>
        </w:rPr>
        <w:t>y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en el subconjunto h 8 estudiantes estudian informantica e inglés  </w:t>
      </w:r>
    </w:p>
    <w:p w:rsidR="009136EB" w:rsidRDefault="009136EB" w:rsidP="008209B1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8209B1" w:rsidRDefault="00B10007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(V)</w:t>
      </w:r>
      <w:r w:rsidR="00E618E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FF091C">
        <w:rPr>
          <w:rFonts w:ascii="Aharoni" w:eastAsia="Times New Roman" w:hAnsi="Aharoni" w:cs="Aharoni" w:hint="cs"/>
          <w:iCs/>
          <w:spacing w:val="-3"/>
          <w:sz w:val="24"/>
          <w:szCs w:val="28"/>
          <w:lang w:eastAsia="es-CO"/>
        </w:rPr>
        <w:t>Ʌ</w:t>
      </w:r>
      <w:r w:rsidR="00FF091C">
        <w:rPr>
          <w:rFonts w:ascii="Agency FB" w:eastAsia="Times New Roman" w:hAnsi="Agency FB" w:cstheme="minorHAnsi"/>
          <w:iCs/>
          <w:spacing w:val="-3"/>
          <w:sz w:val="24"/>
          <w:szCs w:val="28"/>
          <w:lang w:eastAsia="es-CO"/>
        </w:rPr>
        <w:t xml:space="preserve"> </w:t>
      </w:r>
      <w:r w:rsidR="00E618E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EB37C4">
        <w:rPr>
          <w:rFonts w:eastAsia="Times New Roman" w:cstheme="minorHAnsi"/>
          <w:iCs/>
          <w:spacing w:val="-3"/>
          <w:sz w:val="24"/>
          <w:szCs w:val="28"/>
          <w:lang w:eastAsia="es-CO"/>
        </w:rPr>
        <w:t>(F) la proposición compuesta es (F)</w:t>
      </w: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4C38B5" w:rsidRP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4C38B5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Disyunción</w:t>
      </w: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r 11 estudiantes estudian inglés e informantica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o </w:t>
      </w:r>
      <w:r w:rsidR="00DE10BA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en el subconjunto h 8 estudiantes estudian informantica e inglés  </w:t>
      </w:r>
    </w:p>
    <w:p w:rsidR="00DE10BA" w:rsidRDefault="00DE10BA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DE10BA" w:rsidRDefault="00DE10BA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</w:t>
      </w:r>
      <w:r w:rsidR="007362D9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o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(F)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 la proposición compuesta es (V) </w:t>
      </w:r>
    </w:p>
    <w:p w:rsidR="004B300F" w:rsidRDefault="004B300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bookmarkStart w:id="1" w:name="_GoBack"/>
      <w:bookmarkEnd w:id="1"/>
    </w:p>
    <w:p w:rsidR="004B300F" w:rsidRDefault="004B300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4B300F" w:rsidRPr="004B300F" w:rsidRDefault="004B300F" w:rsidP="0090041D">
      <w:pPr>
        <w:shd w:val="clear" w:color="auto" w:fill="FFFFFF"/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4B300F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Implicación o condicional</w:t>
      </w: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4176B" w:rsidRDefault="004B300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Si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r 11 estudiantes estudian inglés e informantica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entonces</w:t>
      </w:r>
      <w:r w:rsidR="0034176B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 w:rsidR="0034176B"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h 8 estudiantes estudian informantica e inglés</w:t>
      </w:r>
    </w:p>
    <w:p w:rsidR="0034176B" w:rsidRDefault="0034176B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4B300F" w:rsidRDefault="007364A2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31940</wp:posOffset>
                </wp:positionV>
                <wp:extent cx="308759" cy="123454"/>
                <wp:effectExtent l="0" t="19050" r="34290" b="2921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12345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8EE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8.7pt;margin-top:2.5pt;width:24.3pt;height: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" adj="17282" fillcolor="red" strokecolor="red" strokeweight="1pt"/>
            </w:pict>
          </mc:Fallback>
        </mc:AlternateContent>
      </w:r>
      <w:r w:rsidR="0034176B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</w:t>
      </w:r>
      <w:r w:rsidR="004B300F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ab/>
        <w:t>(F) la proposición compuesta es (F)</w:t>
      </w:r>
    </w:p>
    <w:p w:rsidR="007362D9" w:rsidRDefault="007362D9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7364A2" w:rsidRDefault="007364A2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7364A2" w:rsidRDefault="007362D9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7362D9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Doble implicación o bicondicional</w:t>
      </w:r>
    </w:p>
    <w:p w:rsidR="007362D9" w:rsidRDefault="007362D9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</w:p>
    <w:p w:rsidR="007362D9" w:rsidRPr="007362D9" w:rsidRDefault="007362D9" w:rsidP="007364A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Si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r 11 estudiantes estudian inglés e informantica</w:t>
      </w:r>
      <w:r w:rsidR="00FA0B1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solo si </w:t>
      </w:r>
      <w:r w:rsidR="00FA0B12">
        <w:rPr>
          <w:rFonts w:eastAsia="Times New Roman" w:cstheme="minorHAnsi"/>
          <w:iCs/>
          <w:spacing w:val="-3"/>
          <w:sz w:val="24"/>
          <w:szCs w:val="28"/>
          <w:lang w:eastAsia="es-CO"/>
        </w:rPr>
        <w:t>en el subconjunto h 8 estudiantes estudian informantica e inglés</w:t>
      </w:r>
      <w:r w:rsidR="00FA0B12"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</w:t>
      </w:r>
    </w:p>
    <w:p w:rsidR="004C38B5" w:rsidRDefault="004C38B5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910DFB" w:rsidRDefault="00FA0B12" w:rsidP="00910DFB">
      <w:pPr>
        <w:shd w:val="clear" w:color="auto" w:fill="FFFFFF"/>
        <w:tabs>
          <w:tab w:val="left" w:pos="1103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56070</wp:posOffset>
                </wp:positionV>
                <wp:extent cx="391886" cy="111636"/>
                <wp:effectExtent l="19050" t="19050" r="27305" b="4127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1886" cy="111636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DFB" w:rsidRDefault="00910DFB" w:rsidP="00910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3" o:spid="_x0000_s1029" type="#_x0000_t69" style="position:absolute;margin-left:18.35pt;margin-top:4.4pt;width:30.85pt;height:8.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" adj="3077" fillcolor="red" strokecolor="red" strokeweight="1pt">
                <v:textbox>
                  <w:txbxContent>
                    <w:p w:rsidR="00910DFB" w:rsidRDefault="00910DFB" w:rsidP="00910D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</w:t>
      </w:r>
      <w:r w:rsidR="00910DFB">
        <w:rPr>
          <w:rFonts w:eastAsia="Times New Roman" w:cstheme="minorHAnsi"/>
          <w:iCs/>
          <w:spacing w:val="-3"/>
          <w:sz w:val="24"/>
          <w:szCs w:val="28"/>
          <w:lang w:eastAsia="es-CO"/>
        </w:rPr>
        <w:tab/>
        <w:t>(F) la proposición compuesta es (F)</w:t>
      </w:r>
    </w:p>
    <w:p w:rsidR="00EB37C4" w:rsidRDefault="00EB37C4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397A8F" w:rsidP="0090041D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6D50C7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iCs/>
          <w:color w:val="888888"/>
          <w:spacing w:val="-3"/>
          <w:sz w:val="24"/>
          <w:szCs w:val="28"/>
          <w:lang w:eastAsia="es-CO"/>
        </w:rPr>
      </w:pPr>
    </w:p>
    <w:p w:rsidR="006D50C7" w:rsidRPr="002F2553" w:rsidRDefault="006D50C7" w:rsidP="006D50C7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0"/>
          <w:szCs w:val="21"/>
          <w:lang w:eastAsia="es-CO"/>
        </w:rPr>
      </w:pPr>
    </w:p>
    <w:p w:rsidR="002F2553" w:rsidRPr="00397A8F" w:rsidRDefault="002F2553" w:rsidP="002F25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888888"/>
          <w:spacing w:val="-3"/>
          <w:sz w:val="20"/>
          <w:szCs w:val="21"/>
          <w:lang w:eastAsia="es-CO"/>
        </w:rPr>
      </w:pPr>
      <w:r w:rsidRPr="007F4BE6">
        <w:rPr>
          <w:rFonts w:eastAsia="Times New Roman" w:cstheme="minorHAnsi"/>
          <w:iCs/>
          <w:spacing w:val="-3"/>
          <w:sz w:val="24"/>
          <w:szCs w:val="28"/>
          <w:lang w:eastAsia="es-CO"/>
        </w:rPr>
        <w:t>Encuentre el valor de verdad de cada una de las proposiciones compuestas que formó.</w:t>
      </w:r>
    </w:p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Pr="004C38B5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4C38B5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 xml:space="preserve">Conjunción </w:t>
      </w:r>
    </w:p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</w:t>
      </w:r>
      <w:r>
        <w:rPr>
          <w:rFonts w:ascii="Aharoni" w:eastAsia="Times New Roman" w:hAnsi="Aharoni" w:cs="Aharoni" w:hint="cs"/>
          <w:iCs/>
          <w:spacing w:val="-3"/>
          <w:sz w:val="24"/>
          <w:szCs w:val="28"/>
          <w:lang w:eastAsia="es-CO"/>
        </w:rPr>
        <w:t>Ʌ</w:t>
      </w:r>
      <w:r>
        <w:rPr>
          <w:rFonts w:ascii="Agency FB" w:eastAsia="Times New Roman" w:hAnsi="Agency FB" w:cstheme="minorHAnsi"/>
          <w:iCs/>
          <w:spacing w:val="-3"/>
          <w:sz w:val="24"/>
          <w:szCs w:val="28"/>
          <w:lang w:eastAsia="es-CO"/>
        </w:rPr>
        <w:t xml:space="preserve">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 (F) la proposición compuesta es (F)</w:t>
      </w:r>
    </w:p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7A8F" w:rsidTr="00397A8F">
        <w:tc>
          <w:tcPr>
            <w:tcW w:w="2942" w:type="dxa"/>
          </w:tcPr>
          <w:p w:rsidR="00397A8F" w:rsidRPr="002357C7" w:rsidRDefault="002357C7" w:rsidP="002357C7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</w:p>
        </w:tc>
        <w:tc>
          <w:tcPr>
            <w:tcW w:w="2943" w:type="dxa"/>
          </w:tcPr>
          <w:p w:rsidR="00397A8F" w:rsidRPr="002357C7" w:rsidRDefault="002357C7" w:rsidP="002357C7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  <w:tc>
          <w:tcPr>
            <w:tcW w:w="2943" w:type="dxa"/>
          </w:tcPr>
          <w:p w:rsidR="00397A8F" w:rsidRPr="002357C7" w:rsidRDefault="002357C7" w:rsidP="002357C7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p </w:t>
            </w:r>
            <w:r w:rsidRPr="00B76A88">
              <w:rPr>
                <w:rFonts w:ascii="Aharoni" w:eastAsia="Times New Roman" w:hAnsi="Aharoni" w:cs="Aharoni" w:hint="cs"/>
                <w:b/>
                <w:iCs/>
                <w:color w:val="FF0000"/>
                <w:spacing w:val="-3"/>
                <w:sz w:val="24"/>
                <w:szCs w:val="28"/>
                <w:lang w:eastAsia="es-CO"/>
              </w:rPr>
              <w:t>Ʌ</w:t>
            </w:r>
            <w:r w:rsidRPr="002357C7">
              <w:rPr>
                <w:rFonts w:ascii="Aharoni" w:eastAsia="Times New Roman" w:hAnsi="Aharoni" w:cs="Aharon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</w:t>
            </w: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</w:tr>
      <w:tr w:rsidR="00397A8F" w:rsidTr="00397A8F">
        <w:tc>
          <w:tcPr>
            <w:tcW w:w="2942" w:type="dxa"/>
          </w:tcPr>
          <w:p w:rsidR="00397A8F" w:rsidRDefault="002357C7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397A8F" w:rsidTr="009E0F52">
        <w:tc>
          <w:tcPr>
            <w:tcW w:w="2942" w:type="dxa"/>
            <w:shd w:val="clear" w:color="auto" w:fill="A8D08D" w:themeFill="accent6" w:themeFillTint="99"/>
          </w:tcPr>
          <w:p w:rsidR="00397A8F" w:rsidRPr="009E0F52" w:rsidRDefault="002357C7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 w:rsidRPr="009E0F52"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397A8F" w:rsidRPr="009E0F52" w:rsidRDefault="009E0F52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 w:rsidRPr="009E0F52"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397A8F" w:rsidRPr="009E0F52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 w:rsidRPr="009E0F52"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  <w:tr w:rsidR="00397A8F" w:rsidTr="00397A8F">
        <w:tc>
          <w:tcPr>
            <w:tcW w:w="2942" w:type="dxa"/>
          </w:tcPr>
          <w:p w:rsidR="00397A8F" w:rsidRDefault="002357C7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  <w:tr w:rsidR="00397A8F" w:rsidTr="00397A8F">
        <w:tc>
          <w:tcPr>
            <w:tcW w:w="2942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397A8F" w:rsidRDefault="00CD1BB9" w:rsidP="002357C7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</w:tbl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CD1BB9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 w:rsidRPr="004C38B5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Disyunción</w:t>
      </w:r>
    </w:p>
    <w:p w:rsidR="00CD1BB9" w:rsidRDefault="00CD1BB9" w:rsidP="00CD1BB9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o  (F)  la proposición compuesta es (V) </w:t>
      </w:r>
    </w:p>
    <w:p w:rsidR="00CD1BB9" w:rsidRDefault="00CD1BB9" w:rsidP="00CD1BB9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D1BB9" w:rsidTr="00966C8A">
        <w:tc>
          <w:tcPr>
            <w:tcW w:w="2942" w:type="dxa"/>
          </w:tcPr>
          <w:p w:rsidR="00CD1BB9" w:rsidRPr="002357C7" w:rsidRDefault="00CD1BB9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</w:p>
        </w:tc>
        <w:tc>
          <w:tcPr>
            <w:tcW w:w="2943" w:type="dxa"/>
          </w:tcPr>
          <w:p w:rsidR="00CD1BB9" w:rsidRPr="002357C7" w:rsidRDefault="00CD1BB9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  <w:tc>
          <w:tcPr>
            <w:tcW w:w="2943" w:type="dxa"/>
          </w:tcPr>
          <w:p w:rsidR="00CD1BB9" w:rsidRPr="002357C7" w:rsidRDefault="00CD1BB9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p </w:t>
            </w:r>
            <w:r w:rsidR="00D031FF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o</w:t>
            </w:r>
            <w:r w:rsidRPr="002357C7">
              <w:rPr>
                <w:rFonts w:ascii="Aharoni" w:eastAsia="Times New Roman" w:hAnsi="Aharoni" w:cs="Aharon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</w:t>
            </w: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</w:tr>
      <w:tr w:rsidR="00CD1BB9" w:rsidTr="00966C8A">
        <w:tc>
          <w:tcPr>
            <w:tcW w:w="2942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CD1BB9" w:rsidTr="009E0F52">
        <w:tc>
          <w:tcPr>
            <w:tcW w:w="2942" w:type="dxa"/>
            <w:shd w:val="clear" w:color="auto" w:fill="A8D08D" w:themeFill="accent6" w:themeFillTint="99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CD1BB9" w:rsidRDefault="00D031FF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CD1BB9" w:rsidRDefault="00D031FF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CD1BB9" w:rsidTr="00966C8A">
        <w:tc>
          <w:tcPr>
            <w:tcW w:w="2942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CD1BB9" w:rsidRDefault="00D031FF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CD1BB9" w:rsidTr="00966C8A">
        <w:tc>
          <w:tcPr>
            <w:tcW w:w="2942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CD1BB9" w:rsidRDefault="00CD1BB9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</w:tbl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397A8F" w:rsidRDefault="009E0F52" w:rsidP="00397A8F">
      <w:pPr>
        <w:shd w:val="clear" w:color="auto" w:fill="FFFFFF"/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4B300F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Implicación o condicional</w:t>
      </w:r>
    </w:p>
    <w:p w:rsidR="009E0F52" w:rsidRDefault="009E0F52" w:rsidP="009E0F5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4514D" wp14:editId="73CF9FCE">
                <wp:simplePos x="0" y="0"/>
                <wp:positionH relativeFrom="column">
                  <wp:posOffset>237490</wp:posOffset>
                </wp:positionH>
                <wp:positionV relativeFrom="paragraph">
                  <wp:posOffset>31940</wp:posOffset>
                </wp:positionV>
                <wp:extent cx="308759" cy="123454"/>
                <wp:effectExtent l="0" t="19050" r="34290" b="2921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12345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DF48" id="Flecha: a la derecha 6" o:spid="_x0000_s1026" type="#_x0000_t13" style="position:absolute;margin-left:18.7pt;margin-top:2.5pt;width:24.3pt;height: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" adj="17282" fillcolor="red" strokecolor="red" strokeweight="1pt"/>
            </w:pict>
          </mc:Fallback>
        </mc:AlternateConten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 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ab/>
        <w:t>(F) la proposición compuesta es (F)</w:t>
      </w:r>
    </w:p>
    <w:p w:rsidR="009E0F52" w:rsidRDefault="009E0F52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0F52" w:rsidTr="00966C8A">
        <w:tc>
          <w:tcPr>
            <w:tcW w:w="2942" w:type="dxa"/>
          </w:tcPr>
          <w:p w:rsidR="009E0F52" w:rsidRPr="002357C7" w:rsidRDefault="009E0F52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</w:p>
        </w:tc>
        <w:tc>
          <w:tcPr>
            <w:tcW w:w="2943" w:type="dxa"/>
          </w:tcPr>
          <w:p w:rsidR="009E0F52" w:rsidRPr="002357C7" w:rsidRDefault="009E0F52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  <w:tc>
          <w:tcPr>
            <w:tcW w:w="2943" w:type="dxa"/>
          </w:tcPr>
          <w:p w:rsidR="009E0F52" w:rsidRPr="002357C7" w:rsidRDefault="009E0F52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  <w:r w:rsidR="006C4DF2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</w:t>
            </w: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</w:t>
            </w:r>
            <w:r w:rsidRPr="002357C7">
              <w:rPr>
                <w:rFonts w:ascii="Aharoni" w:eastAsia="Times New Roman" w:hAnsi="Aharoni" w:cs="Aharon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</w:t>
            </w:r>
            <w:r w:rsidR="006C4DF2">
              <w:rPr>
                <w:rFonts w:ascii="Aharoni" w:eastAsia="Times New Roman" w:hAnsi="Aharoni" w:cs="Aharon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     </w:t>
            </w: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</w:tr>
      <w:tr w:rsidR="009E0F52" w:rsidTr="00966C8A">
        <w:tc>
          <w:tcPr>
            <w:tcW w:w="2942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9E0F52" w:rsidTr="00966C8A">
        <w:tc>
          <w:tcPr>
            <w:tcW w:w="2942" w:type="dxa"/>
            <w:shd w:val="clear" w:color="auto" w:fill="A8D08D" w:themeFill="accent6" w:themeFillTint="99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9E0F52" w:rsidRDefault="006C4DF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  <w:tr w:rsidR="009E0F52" w:rsidTr="00966C8A">
        <w:tc>
          <w:tcPr>
            <w:tcW w:w="2942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9E0F52" w:rsidRDefault="006C4DF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noProof/>
                <w:spacing w:val="-3"/>
                <w:sz w:val="24"/>
                <w:szCs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BFDE48" wp14:editId="65BF2414">
                      <wp:simplePos x="0" y="0"/>
                      <wp:positionH relativeFrom="column">
                        <wp:posOffset>721855</wp:posOffset>
                      </wp:positionH>
                      <wp:positionV relativeFrom="paragraph">
                        <wp:posOffset>-538480</wp:posOffset>
                      </wp:positionV>
                      <wp:extent cx="308610" cy="123190"/>
                      <wp:effectExtent l="0" t="19050" r="34290" b="46355"/>
                      <wp:wrapNone/>
                      <wp:docPr id="7" name="Flecha: a l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12319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C04E5" id="Flecha: a la derecha 7" o:spid="_x0000_s1026" type="#_x0000_t13" style="position:absolute;margin-left:56.85pt;margin-top:-42.4pt;width:24.3pt;height: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" adj="17289" fillcolor="red" strokecolor="red" strokeweight="1pt"/>
                  </w:pict>
                </mc:Fallback>
              </mc:AlternateContent>
            </w:r>
            <w:r w:rsidR="009E0F52"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9E0F52" w:rsidTr="00966C8A">
        <w:tc>
          <w:tcPr>
            <w:tcW w:w="2942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9E0F52" w:rsidRDefault="009E0F52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</w:tbl>
    <w:p w:rsidR="00397A8F" w:rsidRDefault="00397A8F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p w:rsidR="006C4DF2" w:rsidRDefault="006C4DF2" w:rsidP="006C4DF2">
      <w:pPr>
        <w:shd w:val="clear" w:color="auto" w:fill="FFFFFF"/>
        <w:tabs>
          <w:tab w:val="left" w:pos="972"/>
        </w:tabs>
        <w:spacing w:after="0" w:line="240" w:lineRule="auto"/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</w:pPr>
      <w:r w:rsidRPr="007362D9">
        <w:rPr>
          <w:rFonts w:eastAsia="Times New Roman" w:cstheme="minorHAnsi"/>
          <w:b/>
          <w:iCs/>
          <w:spacing w:val="-3"/>
          <w:sz w:val="24"/>
          <w:szCs w:val="28"/>
          <w:lang w:eastAsia="es-CO"/>
        </w:rPr>
        <w:t>Doble implicación o bicondicional</w:t>
      </w:r>
    </w:p>
    <w:p w:rsidR="00515838" w:rsidRDefault="00515838" w:rsidP="00515838">
      <w:pPr>
        <w:shd w:val="clear" w:color="auto" w:fill="FFFFFF"/>
        <w:tabs>
          <w:tab w:val="left" w:pos="1103"/>
        </w:tabs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  <w:r>
        <w:rPr>
          <w:rFonts w:eastAsia="Times New Roman" w:cstheme="minorHAnsi"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356F4" wp14:editId="387B8603">
                <wp:simplePos x="0" y="0"/>
                <wp:positionH relativeFrom="column">
                  <wp:posOffset>233045</wp:posOffset>
                </wp:positionH>
                <wp:positionV relativeFrom="paragraph">
                  <wp:posOffset>56070</wp:posOffset>
                </wp:positionV>
                <wp:extent cx="391886" cy="111636"/>
                <wp:effectExtent l="19050" t="19050" r="27305" b="41275"/>
                <wp:wrapNone/>
                <wp:docPr id="8" name="Flecha: a l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1886" cy="111636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838" w:rsidRDefault="00515838" w:rsidP="00515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56F4" id="Flecha: a la izquierda y derecha 8" o:spid="_x0000_s1030" type="#_x0000_t69" style="position:absolute;margin-left:18.35pt;margin-top:4.4pt;width:30.85pt;height:8.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" adj="3077" fillcolor="red" strokecolor="red" strokeweight="1pt">
                <v:textbox>
                  <w:txbxContent>
                    <w:p w:rsidR="00515838" w:rsidRDefault="00515838" w:rsidP="005158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 xml:space="preserve">(V) </w:t>
      </w:r>
      <w:r>
        <w:rPr>
          <w:rFonts w:eastAsia="Times New Roman" w:cstheme="minorHAnsi"/>
          <w:iCs/>
          <w:spacing w:val="-3"/>
          <w:sz w:val="24"/>
          <w:szCs w:val="28"/>
          <w:lang w:eastAsia="es-CO"/>
        </w:rPr>
        <w:tab/>
        <w:t>(F) la proposición compuesta es (F)</w:t>
      </w:r>
    </w:p>
    <w:p w:rsidR="006C4DF2" w:rsidRDefault="006C4DF2" w:rsidP="00397A8F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5838" w:rsidTr="00966C8A">
        <w:tc>
          <w:tcPr>
            <w:tcW w:w="2942" w:type="dxa"/>
          </w:tcPr>
          <w:p w:rsidR="00515838" w:rsidRPr="002357C7" w:rsidRDefault="00515838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</w:p>
        </w:tc>
        <w:tc>
          <w:tcPr>
            <w:tcW w:w="2943" w:type="dxa"/>
          </w:tcPr>
          <w:p w:rsidR="00515838" w:rsidRPr="002357C7" w:rsidRDefault="00515838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  <w:tc>
          <w:tcPr>
            <w:tcW w:w="2943" w:type="dxa"/>
          </w:tcPr>
          <w:p w:rsidR="00515838" w:rsidRPr="002357C7" w:rsidRDefault="00EE4DF8" w:rsidP="00966C8A">
            <w:pPr>
              <w:jc w:val="center"/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noProof/>
                <w:spacing w:val="-3"/>
                <w:sz w:val="24"/>
                <w:szCs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BED272" wp14:editId="039C1D3C">
                      <wp:simplePos x="0" y="0"/>
                      <wp:positionH relativeFrom="column">
                        <wp:posOffset>651955</wp:posOffset>
                      </wp:positionH>
                      <wp:positionV relativeFrom="paragraph">
                        <wp:posOffset>103505</wp:posOffset>
                      </wp:positionV>
                      <wp:extent cx="391795" cy="111125"/>
                      <wp:effectExtent l="19050" t="19050" r="27305" b="41275"/>
                      <wp:wrapNone/>
                      <wp:docPr id="10" name="Flecha: a la izquierda y der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1795" cy="111125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4DF8" w:rsidRDefault="00EE4DF8" w:rsidP="00EE4D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ED272" id="Flecha: a la izquierda y derecha 10" o:spid="_x0000_s1031" type="#_x0000_t69" style="position:absolute;left:0;text-align:left;margin-left:51.35pt;margin-top:8.15pt;width:30.85pt;height:8.7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" adj="3063" fillcolor="red" strokecolor="red" strokeweight="1pt">
                      <v:textbox>
                        <w:txbxContent>
                          <w:p w:rsidR="00EE4DF8" w:rsidRDefault="00EE4DF8" w:rsidP="00EE4D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5838" w:rsidRPr="00515838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p</w:t>
            </w:r>
            <w:r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 xml:space="preserve">           </w:t>
            </w:r>
            <w:r w:rsidR="00515838" w:rsidRPr="002357C7">
              <w:rPr>
                <w:rFonts w:eastAsia="Times New Roman" w:cstheme="minorHAnsi"/>
                <w:b/>
                <w:iCs/>
                <w:color w:val="FF0000"/>
                <w:spacing w:val="-3"/>
                <w:sz w:val="32"/>
                <w:szCs w:val="28"/>
                <w:lang w:eastAsia="es-CO"/>
              </w:rPr>
              <w:t>q</w:t>
            </w:r>
          </w:p>
        </w:tc>
      </w:tr>
      <w:tr w:rsidR="00515838" w:rsidTr="00966C8A">
        <w:tc>
          <w:tcPr>
            <w:tcW w:w="2942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tr w:rsidR="00515838" w:rsidTr="00966C8A">
        <w:tc>
          <w:tcPr>
            <w:tcW w:w="2942" w:type="dxa"/>
            <w:shd w:val="clear" w:color="auto" w:fill="A8D08D" w:themeFill="accent6" w:themeFillTint="99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  <w:tr w:rsidR="00515838" w:rsidTr="00966C8A">
        <w:tc>
          <w:tcPr>
            <w:tcW w:w="2942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  <w:tc>
          <w:tcPr>
            <w:tcW w:w="2943" w:type="dxa"/>
          </w:tcPr>
          <w:p w:rsidR="00515838" w:rsidRDefault="00EE4DF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</w:tr>
      <w:tr w:rsidR="00515838" w:rsidTr="00966C8A">
        <w:tc>
          <w:tcPr>
            <w:tcW w:w="2942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515838" w:rsidRDefault="0051583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F</w:t>
            </w:r>
          </w:p>
        </w:tc>
        <w:tc>
          <w:tcPr>
            <w:tcW w:w="2943" w:type="dxa"/>
          </w:tcPr>
          <w:p w:rsidR="00515838" w:rsidRDefault="00EE4DF8" w:rsidP="00966C8A">
            <w:pPr>
              <w:jc w:val="center"/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eastAsia="Times New Roman" w:cstheme="minorHAnsi"/>
                <w:iCs/>
                <w:spacing w:val="-3"/>
                <w:sz w:val="24"/>
                <w:szCs w:val="28"/>
                <w:lang w:eastAsia="es-CO"/>
              </w:rPr>
              <w:t>V</w:t>
            </w:r>
          </w:p>
        </w:tc>
      </w:tr>
      <w:bookmarkEnd w:id="0"/>
    </w:tbl>
    <w:p w:rsidR="00515838" w:rsidRDefault="00515838" w:rsidP="00DF3942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 w:val="24"/>
          <w:szCs w:val="28"/>
          <w:lang w:eastAsia="es-CO"/>
        </w:rPr>
      </w:pPr>
    </w:p>
    <w:sectPr w:rsidR="00515838" w:rsidSect="00990735">
      <w:pgSz w:w="12240" w:h="15840"/>
      <w:pgMar w:top="851" w:right="1701" w:bottom="1135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9EC"/>
    <w:multiLevelType w:val="multilevel"/>
    <w:tmpl w:val="AD38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542EF"/>
    <w:multiLevelType w:val="multilevel"/>
    <w:tmpl w:val="0BC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DD"/>
    <w:rsid w:val="00057D4D"/>
    <w:rsid w:val="000D16C2"/>
    <w:rsid w:val="00126693"/>
    <w:rsid w:val="00135A0D"/>
    <w:rsid w:val="001419EC"/>
    <w:rsid w:val="002357C7"/>
    <w:rsid w:val="00267C2D"/>
    <w:rsid w:val="002C701F"/>
    <w:rsid w:val="002F0A43"/>
    <w:rsid w:val="002F2553"/>
    <w:rsid w:val="00320482"/>
    <w:rsid w:val="0034176B"/>
    <w:rsid w:val="00352995"/>
    <w:rsid w:val="00397A8F"/>
    <w:rsid w:val="003C0A40"/>
    <w:rsid w:val="003C2383"/>
    <w:rsid w:val="003C67A3"/>
    <w:rsid w:val="004B300F"/>
    <w:rsid w:val="004B3FA5"/>
    <w:rsid w:val="004C38B5"/>
    <w:rsid w:val="004C75DD"/>
    <w:rsid w:val="004C79F0"/>
    <w:rsid w:val="00515838"/>
    <w:rsid w:val="005A37D0"/>
    <w:rsid w:val="005B1EBE"/>
    <w:rsid w:val="005B4BA1"/>
    <w:rsid w:val="006765A7"/>
    <w:rsid w:val="006974AF"/>
    <w:rsid w:val="006A0A23"/>
    <w:rsid w:val="006C4DF2"/>
    <w:rsid w:val="006D50C7"/>
    <w:rsid w:val="006F4DEF"/>
    <w:rsid w:val="007362D9"/>
    <w:rsid w:val="007364A2"/>
    <w:rsid w:val="007F4BE6"/>
    <w:rsid w:val="00815013"/>
    <w:rsid w:val="008209B1"/>
    <w:rsid w:val="00895194"/>
    <w:rsid w:val="008C33E2"/>
    <w:rsid w:val="008E6447"/>
    <w:rsid w:val="0090041D"/>
    <w:rsid w:val="00910DFB"/>
    <w:rsid w:val="009136EB"/>
    <w:rsid w:val="009200E5"/>
    <w:rsid w:val="00987A91"/>
    <w:rsid w:val="00990735"/>
    <w:rsid w:val="009A0A86"/>
    <w:rsid w:val="009E0F52"/>
    <w:rsid w:val="00A56CC2"/>
    <w:rsid w:val="00AC14AD"/>
    <w:rsid w:val="00B10007"/>
    <w:rsid w:val="00B21558"/>
    <w:rsid w:val="00B76A88"/>
    <w:rsid w:val="00BA36DF"/>
    <w:rsid w:val="00BB741A"/>
    <w:rsid w:val="00C106F8"/>
    <w:rsid w:val="00CB1C38"/>
    <w:rsid w:val="00CD1BB9"/>
    <w:rsid w:val="00D031FF"/>
    <w:rsid w:val="00D06E66"/>
    <w:rsid w:val="00DC7A15"/>
    <w:rsid w:val="00DD0463"/>
    <w:rsid w:val="00DE10BA"/>
    <w:rsid w:val="00DF3942"/>
    <w:rsid w:val="00E605FB"/>
    <w:rsid w:val="00E618E2"/>
    <w:rsid w:val="00E7340D"/>
    <w:rsid w:val="00EB37C4"/>
    <w:rsid w:val="00EE4DF8"/>
    <w:rsid w:val="00F17D7A"/>
    <w:rsid w:val="00F76FC7"/>
    <w:rsid w:val="00F82596"/>
    <w:rsid w:val="00FA0B12"/>
    <w:rsid w:val="00FD3DCF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E24"/>
  <w15:chartTrackingRefBased/>
  <w15:docId w15:val="{19D338D0-1F21-4050-AD90-3364FD11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C7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75D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link w:val="SinespaciadoCar"/>
    <w:uiPriority w:val="1"/>
    <w:qFormat/>
    <w:rsid w:val="0099073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0735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2F25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F2553"/>
    <w:rPr>
      <w:b/>
      <w:bCs/>
    </w:rPr>
  </w:style>
  <w:style w:type="table" w:styleId="Tablaconcuadrcula">
    <w:name w:val="Table Grid"/>
    <w:basedOn w:val="Tablanormal"/>
    <w:uiPriority w:val="39"/>
    <w:rsid w:val="0039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 acuerdo a la información suministrada por el coordinador académico, sobre el número de estudiantes que respondieron a las preguntas planteadas en el proceso de inducción, responda las siguientes preguntas</Abstract>
  <CompanyAddress/>
  <CompanyPhone/>
  <CompanyFax/>
  <CompanyEmail>wrodriguezg@sanmateo.edu.co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 DE MATEMÁTICAS Y LÓGICA DE PROGRAMACIÓN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 DE MATEMÁTICAS Y LÓGICA DE PROGRAMACIÓN</dc:title>
  <dc:subject>Unidad uno, actividad uno (Momento in</dc:subject>
  <dc:creator>Wiladersson Rodriguez Gamboa</dc:creator>
  <cp:keywords/>
  <dc:description/>
  <cp:lastModifiedBy>wiladersson rodriguez gamboa</cp:lastModifiedBy>
  <cp:revision>2</cp:revision>
  <dcterms:created xsi:type="dcterms:W3CDTF">2019-05-06T01:31:00Z</dcterms:created>
  <dcterms:modified xsi:type="dcterms:W3CDTF">2019-05-07T04:21:00Z</dcterms:modified>
</cp:coreProperties>
</file>