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930397"/>
      <w:bookmarkEnd w:id="0"/>
      <w:r w:rsidRPr="0027211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341CD2BD" wp14:editId="50CD66B0">
            <wp:simplePos x="0" y="0"/>
            <wp:positionH relativeFrom="margin">
              <wp:align>center</wp:align>
            </wp:positionH>
            <wp:positionV relativeFrom="paragraph">
              <wp:posOffset>-509905</wp:posOffset>
            </wp:positionV>
            <wp:extent cx="5008782" cy="18306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5008782" cy="1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ASIGNATURA: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FUNDAMENTOS DE MATEMÁTICAS Y LÓGICA DE PROGRAMACIÓN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UNIDAD UNO-CONJUNTOS Y ALGORITMOS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ACTIVIDAD 1 -MOMENTO INDEPENDIENTE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Nieves Lucia Chinchilla La Rotta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Jairo Mojica</w:t>
      </w: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119" w:rsidRPr="00272119" w:rsidRDefault="00272119" w:rsidP="002721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Miraflores</w:t>
      </w:r>
      <w:r w:rsidRPr="00272119">
        <w:rPr>
          <w:rFonts w:ascii="Times New Roman" w:hAnsi="Times New Roman" w:cs="Times New Roman"/>
          <w:sz w:val="24"/>
          <w:szCs w:val="24"/>
        </w:rPr>
        <w:t xml:space="preserve"> Boyacá                                                           </w:t>
      </w:r>
      <w:r w:rsidRPr="00272119">
        <w:rPr>
          <w:rFonts w:ascii="Times New Roman" w:hAnsi="Times New Roman" w:cs="Times New Roman"/>
          <w:sz w:val="24"/>
          <w:szCs w:val="24"/>
        </w:rPr>
        <w:t xml:space="preserve">07 de </w:t>
      </w:r>
      <w:proofErr w:type="gramStart"/>
      <w:r w:rsidRPr="00272119">
        <w:rPr>
          <w:rFonts w:ascii="Times New Roman" w:hAnsi="Times New Roman" w:cs="Times New Roman"/>
          <w:sz w:val="24"/>
          <w:szCs w:val="24"/>
        </w:rPr>
        <w:t>Mayo</w:t>
      </w:r>
      <w:proofErr w:type="gramEnd"/>
      <w:r w:rsidRPr="00272119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lastRenderedPageBreak/>
        <w:t>De acuerdo a la información suministrada por el coordinador académico, sobre el número de estudiantes que respondieron a las preguntas planteadas en el proceso de inducción, responda las siguientes preguntas: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E4393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 </w:t>
      </w:r>
    </w:p>
    <w:p w:rsidR="00E43938" w:rsidRPr="00272119" w:rsidRDefault="00E43938" w:rsidP="00E439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¿Cuántos estudiantes se encuentran inscritos para tomar los módulos de inglés y también Informática, pero no en Contabilidad?</w:t>
      </w:r>
    </w:p>
    <w:p w:rsidR="00D7754B" w:rsidRPr="00272119" w:rsidRDefault="00D7754B" w:rsidP="00D77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D7754B" w:rsidRPr="00272119" w:rsidRDefault="00D7754B" w:rsidP="00D775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¿Cuántos estudiantes estudian solamente Contabilidad?</w:t>
      </w:r>
    </w:p>
    <w:p w:rsidR="00D7754B" w:rsidRPr="00272119" w:rsidRDefault="00D7754B" w:rsidP="00D7754B">
      <w:pPr>
        <w:pStyle w:val="Prrafodelista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D7754B" w:rsidRPr="00272119" w:rsidRDefault="00D7754B" w:rsidP="00D775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Realice la gráfica en el Diagrama de </w:t>
      </w:r>
      <w:proofErr w:type="spellStart"/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venn</w:t>
      </w:r>
      <w:proofErr w:type="spellEnd"/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, correspondiente para dar solución a las anteriores preguntas.</w:t>
      </w:r>
    </w:p>
    <w:p w:rsidR="00D7754B" w:rsidRPr="00272119" w:rsidRDefault="00D7754B" w:rsidP="00D77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</w:p>
    <w:p w:rsidR="00E43938" w:rsidRPr="00272119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</w:pPr>
    </w:p>
    <w:p w:rsidR="00FD7A01" w:rsidRPr="00272119" w:rsidRDefault="00D7754B" w:rsidP="003E4B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27211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4347016"/>
            <wp:effectExtent l="19050" t="19050" r="26670" b="15875"/>
            <wp:docPr id="5" name="Imagen 5" descr="https://documents.lucidchart.com/documents/94727698-e406-4b89-8026-9411f72eac83/pages/0_0?a=444&amp;x=-82&amp;y=-3&amp;w=1804&amp;h=1397&amp;store=1&amp;accept=image%2F*&amp;auth=LCA%2072de73521027553d9ea1ba0487a6bc1f4dbdc144-ts%3D155727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94727698-e406-4b89-8026-9411f72eac83/pages/0_0?a=444&amp;x=-82&amp;y=-3&amp;w=1804&amp;h=1397&amp;store=1&amp;accept=image%2F*&amp;auth=LCA%2072de73521027553d9ea1ba0487a6bc1f4dbdc144-ts%3D15572754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7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4B90" w:rsidRPr="00272119" w:rsidRDefault="003E4B90" w:rsidP="003E4B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</w:pPr>
    </w:p>
    <w:p w:rsidR="00D7754B" w:rsidRPr="00E43938" w:rsidRDefault="00D7754B" w:rsidP="00D77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E43938" w:rsidRPr="00272119" w:rsidRDefault="00E43938" w:rsidP="00E439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Redacte las proposiciones simples de la información dada para formar las proposiciones compuestas.</w:t>
      </w:r>
    </w:p>
    <w:p w:rsidR="00FB5FCB" w:rsidRPr="00272119" w:rsidRDefault="00FB5FCB" w:rsidP="00FB5F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50 estudiantes de inscribieron para ingles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50 estudiantes se inscribieron para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Informática</w:t>
      </w:r>
    </w:p>
    <w:p w:rsidR="00703AB1" w:rsidRPr="00272119" w:rsidRDefault="00703AB1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20 estudiantes se inscribieron para sociales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lastRenderedPageBreak/>
        <w:t xml:space="preserve">40 estudiantes se inscribieron para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Contabilidad 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40 estudiantes se inscribieron para inglés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e informática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30 estudiantes se inscribieron para inglés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</w:t>
      </w:r>
      <w:r w:rsidR="00703AB1"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y contabilidad 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22 estudiantes se inscribieron para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Informática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y contabilidad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16 estudiantes se inscribieron para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Ingles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,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informática </w:t>
      </w:r>
      <w:r w:rsidR="00703AB1"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y contabilidad</w:t>
      </w:r>
    </w:p>
    <w:p w:rsidR="00FB5FCB" w:rsidRPr="00272119" w:rsidRDefault="00FB5FCB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30 estudiantes se inscribieron para biología </w:t>
      </w:r>
    </w:p>
    <w:p w:rsidR="00703AB1" w:rsidRPr="00272119" w:rsidRDefault="00703AB1" w:rsidP="00FB5FC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50 estudiantes no se inscribieron para inglés, informática ni contabilidad</w:t>
      </w:r>
    </w:p>
    <w:p w:rsidR="00FB5FCB" w:rsidRPr="00272119" w:rsidRDefault="00FB5FCB" w:rsidP="00FB5F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E43938" w:rsidRPr="00E43938" w:rsidRDefault="00E43938" w:rsidP="00E439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Encuentre el valor de verdad de cada una de las proposiciones compuestas que formó.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E4393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  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E4393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 </w:t>
      </w:r>
    </w:p>
    <w:p w:rsidR="00703AB1" w:rsidRPr="00272119" w:rsidRDefault="00703AB1" w:rsidP="00703A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Sea: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p: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50 estudiantes de inscribieron para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inglés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(V)</w:t>
      </w:r>
    </w:p>
    <w:p w:rsidR="00703AB1" w:rsidRPr="00272119" w:rsidRDefault="00703AB1" w:rsidP="00703A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      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q: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50 estudiantes se inscribieron para Informática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(F)</w:t>
      </w:r>
    </w:p>
    <w:p w:rsidR="00D35BEF" w:rsidRPr="00272119" w:rsidRDefault="00D35BEF" w:rsidP="00703A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Sea: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p: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20 estudiantes se inscribieron para sociales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(F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      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q: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40 estudiantes se inscribieron para Contabilidad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)</w:t>
      </w:r>
    </w:p>
    <w:p w:rsidR="00D35BEF" w:rsidRPr="00272119" w:rsidRDefault="00D35BEF" w:rsidP="00703A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Sea: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p: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40 estudiantes se inscribieron para inglés e informática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      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q: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30 estudiantes se inscribieron para inglés y contabilidad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Sea: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p: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22 estudiantes se inscribieron para Informática y contabilidad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      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q: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16 estudiantes se inscribieron para Ingles, informática y contabilidad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(V)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Sea: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p: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30 estudiantes se inscribieron para biología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(F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      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q:</w:t>
      </w:r>
      <w:r w:rsidRPr="00272119">
        <w:rPr>
          <w:rFonts w:ascii="Times New Roman" w:eastAsia="Times New Roman" w:hAnsi="Times New Roman" w:cs="Times New Roman"/>
          <w:color w:val="FF0000"/>
          <w:spacing w:val="-3"/>
          <w:sz w:val="24"/>
          <w:szCs w:val="24"/>
          <w:lang w:eastAsia="es-CO"/>
        </w:rPr>
        <w:t xml:space="preserve">  </w:t>
      </w:r>
      <w:r w:rsidRPr="00272119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50 estudiantes no se inscribieron para inglés, informática ni contabilidad </w:t>
      </w:r>
      <w:r w:rsidRPr="00272119"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  <w:t>(F)</w:t>
      </w: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</w:p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pacing w:val="-3"/>
          <w:sz w:val="24"/>
          <w:szCs w:val="24"/>
          <w:lang w:eastAsia="es-CO"/>
        </w:rPr>
      </w:pPr>
    </w:p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564"/>
        <w:gridCol w:w="1838"/>
      </w:tblGrid>
      <w:tr w:rsidR="00D35BEF" w:rsidRPr="00272119" w:rsidTr="0027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D35BEF" w:rsidP="00D35BEF">
            <w:pPr>
              <w:jc w:val="center"/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564" w:type="dxa"/>
          </w:tcPr>
          <w:p w:rsidR="00D35BEF" w:rsidRPr="00272119" w:rsidRDefault="00D35BEF" w:rsidP="00D3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838" w:type="dxa"/>
          </w:tcPr>
          <w:p w:rsidR="00D35BEF" w:rsidRPr="00272119" w:rsidRDefault="00D35BEF" w:rsidP="00D3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272119"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  <w:t>p</w:t>
            </w:r>
            <w:r w:rsidRPr="002721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^</w:t>
            </w:r>
            <w:r w:rsidRPr="00272119">
              <w:rPr>
                <w:rFonts w:ascii="Times New Roman" w:eastAsia="Times New Roman" w:hAnsi="Times New Roman" w:cs="Times New Roman"/>
                <w:color w:val="FF0000"/>
                <w:spacing w:val="-3"/>
                <w:sz w:val="24"/>
                <w:szCs w:val="24"/>
                <w:lang w:eastAsia="es-CO"/>
              </w:rPr>
              <w:t>q</w:t>
            </w:r>
            <w:proofErr w:type="spellEnd"/>
          </w:p>
        </w:tc>
      </w:tr>
      <w:tr w:rsidR="00D35BEF" w:rsidRPr="00272119" w:rsidTr="0027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272119" w:rsidP="00D35BEF">
            <w:pPr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564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838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F</w:t>
            </w:r>
          </w:p>
        </w:tc>
        <w:bookmarkStart w:id="1" w:name="_GoBack"/>
        <w:bookmarkEnd w:id="1"/>
      </w:tr>
      <w:tr w:rsidR="00D35BEF" w:rsidRPr="00272119" w:rsidTr="0027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272119" w:rsidP="00D35BEF">
            <w:pPr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564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838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  <w:tr w:rsidR="00D35BEF" w:rsidRPr="00272119" w:rsidTr="0027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272119" w:rsidP="00D35BEF">
            <w:pPr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564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838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  <w:tr w:rsidR="00D35BEF" w:rsidRPr="00272119" w:rsidTr="0027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272119" w:rsidP="00D35BEF">
            <w:pPr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564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838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  <w:tr w:rsidR="00D35BEF" w:rsidRPr="00272119" w:rsidTr="002721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5BEF" w:rsidRPr="00272119" w:rsidRDefault="00272119" w:rsidP="00D35BEF">
            <w:pPr>
              <w:jc w:val="center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564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838" w:type="dxa"/>
          </w:tcPr>
          <w:p w:rsidR="00D35BEF" w:rsidRPr="00272119" w:rsidRDefault="00272119" w:rsidP="00D3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272119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D35BEF" w:rsidRPr="00272119" w:rsidRDefault="00D35BEF" w:rsidP="00D35B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bCs/>
          <w:iCs/>
          <w:spacing w:val="-3"/>
          <w:sz w:val="24"/>
          <w:szCs w:val="24"/>
          <w:lang w:eastAsia="es-CO"/>
        </w:rPr>
        <w:t>Entregable:</w:t>
      </w:r>
    </w:p>
    <w:p w:rsidR="00E43938" w:rsidRPr="00E43938" w:rsidRDefault="00E43938" w:rsidP="00E439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Elabore un documento, en el cual se plasme la solución a los anteriores cuestionamientos.</w:t>
      </w:r>
    </w:p>
    <w:p w:rsidR="00E43938" w:rsidRPr="00E43938" w:rsidRDefault="00E43938" w:rsidP="00E439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El documento debe estar identificado con su nombre y el nombre de la actividad realizada.</w:t>
      </w:r>
    </w:p>
    <w:p w:rsidR="00E43938" w:rsidRPr="00E43938" w:rsidRDefault="00E43938" w:rsidP="00E439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El documento realizado se debe adjuntar a la plataforma.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E43938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 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E4393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 </w:t>
      </w:r>
    </w:p>
    <w:p w:rsidR="00E43938" w:rsidRPr="00E43938" w:rsidRDefault="00E43938" w:rsidP="00E4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272119">
        <w:rPr>
          <w:rFonts w:ascii="Times New Roman" w:eastAsia="Times New Roman" w:hAnsi="Times New Roman" w:cs="Times New Roman"/>
          <w:b/>
          <w:bCs/>
          <w:iCs/>
          <w:spacing w:val="-3"/>
          <w:sz w:val="24"/>
          <w:szCs w:val="24"/>
          <w:lang w:eastAsia="es-CO"/>
        </w:rPr>
        <w:t>Forma de evaluar al estudiante: </w:t>
      </w:r>
      <w:r w:rsidRPr="00272119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Son el conjunto de criterios utilizados por el Tutor para valorar el desempeño del estudiante.</w:t>
      </w:r>
    </w:p>
    <w:p w:rsidR="00FF1E1E" w:rsidRPr="00272119" w:rsidRDefault="00FF1E1E" w:rsidP="00E439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F1E1E" w:rsidRPr="00272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F29"/>
    <w:multiLevelType w:val="multilevel"/>
    <w:tmpl w:val="1CB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14092"/>
    <w:multiLevelType w:val="multilevel"/>
    <w:tmpl w:val="D9C0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94D8F"/>
    <w:multiLevelType w:val="hybridMultilevel"/>
    <w:tmpl w:val="6A5013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38"/>
    <w:rsid w:val="00272119"/>
    <w:rsid w:val="003E4B90"/>
    <w:rsid w:val="00703AB1"/>
    <w:rsid w:val="00D35BEF"/>
    <w:rsid w:val="00D7754B"/>
    <w:rsid w:val="00DB0117"/>
    <w:rsid w:val="00E43938"/>
    <w:rsid w:val="00FB5FCB"/>
    <w:rsid w:val="00FD7A01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9F3F"/>
  <w15:chartTrackingRefBased/>
  <w15:docId w15:val="{EF3C9C5B-7A87-4975-B019-7B81EBA5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E43938"/>
    <w:rPr>
      <w:i/>
      <w:iCs/>
    </w:rPr>
  </w:style>
  <w:style w:type="character" w:styleId="Textoennegrita">
    <w:name w:val="Strong"/>
    <w:basedOn w:val="Fuentedeprrafopredeter"/>
    <w:uiPriority w:val="22"/>
    <w:qFormat/>
    <w:rsid w:val="00E43938"/>
    <w:rPr>
      <w:b/>
      <w:bCs/>
    </w:rPr>
  </w:style>
  <w:style w:type="paragraph" w:styleId="Prrafodelista">
    <w:name w:val="List Paragraph"/>
    <w:basedOn w:val="Normal"/>
    <w:uiPriority w:val="34"/>
    <w:qFormat/>
    <w:rsid w:val="00D775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721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5">
    <w:name w:val="Grid Table 4 Accent 5"/>
    <w:basedOn w:val="Tablanormal"/>
    <w:uiPriority w:val="49"/>
    <w:rsid w:val="002721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2721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2019-05-07T23:26:00Z</dcterms:created>
  <dcterms:modified xsi:type="dcterms:W3CDTF">2019-05-08T01:48:00Z</dcterms:modified>
</cp:coreProperties>
</file>