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F59" w:rsidRDefault="008B1F59" w:rsidP="00272399">
      <w:pPr>
        <w:spacing w:line="240" w:lineRule="auto"/>
      </w:pPr>
      <w:bookmarkStart w:id="0" w:name="_GoBack"/>
      <w:bookmarkEnd w:id="0"/>
    </w:p>
    <w:p w:rsidR="005A7814" w:rsidRPr="005A7814" w:rsidRDefault="005A7814" w:rsidP="005A7814">
      <w:pPr>
        <w:spacing w:line="240" w:lineRule="auto"/>
        <w:jc w:val="center"/>
        <w:rPr>
          <w:sz w:val="24"/>
          <w:szCs w:val="26"/>
        </w:rPr>
      </w:pPr>
      <w:r w:rsidRPr="005A7814">
        <w:rPr>
          <w:rFonts w:eastAsia="Times New Roman" w:cs="Times New Roman"/>
          <w:b/>
          <w:bCs/>
          <w:color w:val="C00000"/>
          <w:sz w:val="24"/>
          <w:szCs w:val="26"/>
        </w:rPr>
        <w:t>FUNDACION UNIVERSITARIA SAN MATEO</w:t>
      </w:r>
      <w:r w:rsidRPr="005A7814">
        <w:rPr>
          <w:rFonts w:eastAsia="Times New Roman" w:cs="Times New Roman"/>
          <w:b/>
          <w:bCs/>
          <w:color w:val="C00000"/>
          <w:sz w:val="24"/>
          <w:szCs w:val="26"/>
        </w:rPr>
        <w:br/>
        <w:t>MÓDULO “MATEMÁTICA APLICADA: MATEMÁTICA FINANCIERA, ESTADÍSTICA Y PROBABILIDAD”</w:t>
      </w:r>
      <w:r w:rsidRPr="005A7814">
        <w:rPr>
          <w:rFonts w:eastAsia="Times New Roman" w:cs="Times New Roman"/>
          <w:b/>
          <w:bCs/>
          <w:color w:val="C00000"/>
          <w:sz w:val="24"/>
          <w:szCs w:val="26"/>
        </w:rPr>
        <w:br/>
        <w:t>DOCENTE: DORIS STELLA ORDUY RUIZ</w:t>
      </w:r>
      <w:r w:rsidRPr="005A7814">
        <w:rPr>
          <w:rFonts w:eastAsia="Times New Roman" w:cs="Times New Roman"/>
          <w:b/>
          <w:bCs/>
          <w:color w:val="C00000"/>
          <w:sz w:val="24"/>
          <w:szCs w:val="26"/>
        </w:rPr>
        <w:br/>
      </w:r>
      <w:proofErr w:type="gramStart"/>
      <w:r w:rsidRPr="005A7814">
        <w:rPr>
          <w:rFonts w:eastAsia="Times New Roman" w:cs="Times New Roman"/>
          <w:b/>
          <w:bCs/>
          <w:color w:val="C00000"/>
          <w:sz w:val="24"/>
          <w:szCs w:val="26"/>
        </w:rPr>
        <w:t>CRONOGRAMA  MAYO</w:t>
      </w:r>
      <w:proofErr w:type="gramEnd"/>
      <w:r w:rsidRPr="005A7814">
        <w:rPr>
          <w:rFonts w:eastAsia="Times New Roman" w:cs="Times New Roman"/>
          <w:b/>
          <w:bCs/>
          <w:color w:val="C00000"/>
          <w:sz w:val="24"/>
          <w:szCs w:val="26"/>
        </w:rPr>
        <w:t xml:space="preserve"> - JUNIO 2019</w:t>
      </w:r>
    </w:p>
    <w:p w:rsidR="005A7814" w:rsidRDefault="005A7814" w:rsidP="00272399">
      <w:pPr>
        <w:spacing w:line="240" w:lineRule="auto"/>
      </w:pPr>
    </w:p>
    <w:p w:rsidR="005A7814" w:rsidRDefault="005A7814" w:rsidP="00272399">
      <w:pPr>
        <w:spacing w:line="240" w:lineRule="auto"/>
      </w:pPr>
    </w:p>
    <w:tbl>
      <w:tblPr>
        <w:tblW w:w="10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5"/>
        <w:gridCol w:w="5844"/>
        <w:gridCol w:w="1459"/>
        <w:gridCol w:w="1314"/>
      </w:tblGrid>
      <w:tr w:rsidR="005A7814" w:rsidRPr="005A7814" w:rsidTr="005A7814">
        <w:trPr>
          <w:trHeight w:val="472"/>
        </w:trPr>
        <w:tc>
          <w:tcPr>
            <w:tcW w:w="2035" w:type="dxa"/>
            <w:shd w:val="clear" w:color="000000" w:fill="C00000"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FFFFFF"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5844" w:type="dxa"/>
            <w:shd w:val="clear" w:color="000000" w:fill="C00000"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FFFFFF"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bCs/>
                <w:color w:val="FFFFFF"/>
                <w:sz w:val="24"/>
                <w:szCs w:val="24"/>
              </w:rPr>
              <w:t>ACTIVIDADES A CALIFICAR</w:t>
            </w:r>
          </w:p>
        </w:tc>
        <w:tc>
          <w:tcPr>
            <w:tcW w:w="1459" w:type="dxa"/>
            <w:shd w:val="clear" w:color="000000" w:fill="C00000"/>
            <w:noWrap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FFFFFF"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bCs/>
                <w:color w:val="FFFFFF"/>
                <w:sz w:val="24"/>
                <w:szCs w:val="24"/>
              </w:rPr>
              <w:t xml:space="preserve">FECHA APERTURA </w:t>
            </w:r>
          </w:p>
        </w:tc>
        <w:tc>
          <w:tcPr>
            <w:tcW w:w="1314" w:type="dxa"/>
            <w:shd w:val="clear" w:color="000000" w:fill="C00000"/>
            <w:noWrap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FFFFFF"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bCs/>
                <w:color w:val="FFFFFF"/>
                <w:sz w:val="24"/>
                <w:szCs w:val="24"/>
              </w:rPr>
              <w:t>FECHA CIERRE</w:t>
            </w:r>
          </w:p>
        </w:tc>
      </w:tr>
      <w:tr w:rsidR="005A7814" w:rsidRPr="005A7814" w:rsidTr="005A7814">
        <w:trPr>
          <w:trHeight w:val="449"/>
        </w:trPr>
        <w:tc>
          <w:tcPr>
            <w:tcW w:w="2035" w:type="dxa"/>
            <w:vMerge w:val="restart"/>
            <w:shd w:val="clear" w:color="auto" w:fill="auto"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UNIDAD 1</w:t>
            </w: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7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FORO DE PRESENTACION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Abril 09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Mayo 05</w:t>
            </w:r>
          </w:p>
        </w:tc>
      </w:tr>
      <w:tr w:rsidR="005A7814" w:rsidRPr="005A7814" w:rsidTr="005A7814">
        <w:trPr>
          <w:trHeight w:val="472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  <w:t>ENCUESTA DIAGNOSTICA</w:t>
            </w:r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Abril 09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Mayo 05</w:t>
            </w:r>
          </w:p>
        </w:tc>
      </w:tr>
      <w:tr w:rsidR="005A7814" w:rsidRPr="005A7814" w:rsidTr="005A7814">
        <w:trPr>
          <w:trHeight w:val="472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8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TEST DE UNIDAD UNO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Mayo 06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Mayo 15</w:t>
            </w:r>
          </w:p>
        </w:tc>
      </w:tr>
      <w:tr w:rsidR="005A7814" w:rsidRPr="005A7814" w:rsidTr="005A7814">
        <w:trPr>
          <w:trHeight w:val="472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9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UNIDAD 1. 2. TABULACIÓN Y GRÁFICAS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Mayo 06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Mayo 15</w:t>
            </w:r>
          </w:p>
        </w:tc>
      </w:tr>
      <w:tr w:rsidR="005A7814" w:rsidRPr="005A7814" w:rsidTr="005A7814">
        <w:trPr>
          <w:trHeight w:val="452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10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UNIDAD 1. 3. ENTREGA AVANCES DEL PROYECTO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Mayo 06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Mayo 15</w:t>
            </w:r>
          </w:p>
        </w:tc>
      </w:tr>
      <w:tr w:rsidR="005A7814" w:rsidRPr="005A7814" w:rsidTr="005A7814">
        <w:trPr>
          <w:trHeight w:val="472"/>
        </w:trPr>
        <w:tc>
          <w:tcPr>
            <w:tcW w:w="2035" w:type="dxa"/>
            <w:vMerge w:val="restart"/>
            <w:shd w:val="clear" w:color="auto" w:fill="auto"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UNIDAD 2</w:t>
            </w: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11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TEST DE UNIDAD DOS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Mayo 16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Mayo 24</w:t>
            </w:r>
          </w:p>
        </w:tc>
      </w:tr>
      <w:tr w:rsidR="005A7814" w:rsidRPr="005A7814" w:rsidTr="005A7814">
        <w:trPr>
          <w:trHeight w:val="922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12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UNIDAD 2. 2. MEDIDAS DE TENDENCIA CENTRAL PARA DATOS AGRUPADOS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Mayo 16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Mayo 24</w:t>
            </w:r>
          </w:p>
        </w:tc>
      </w:tr>
      <w:tr w:rsidR="005A7814" w:rsidRPr="005A7814" w:rsidTr="005A7814">
        <w:trPr>
          <w:trHeight w:val="376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13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UNIDAD 2. 3. ENTREGA AVANCES DEL PROYECTO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Mayo 16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Mayo 24</w:t>
            </w:r>
          </w:p>
        </w:tc>
      </w:tr>
      <w:tr w:rsidR="005A7814" w:rsidRPr="005A7814" w:rsidTr="005A7814">
        <w:trPr>
          <w:trHeight w:val="472"/>
        </w:trPr>
        <w:tc>
          <w:tcPr>
            <w:tcW w:w="2035" w:type="dxa"/>
            <w:vMerge w:val="restart"/>
            <w:shd w:val="clear" w:color="auto" w:fill="auto"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UNIDAD 3</w:t>
            </w: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14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TEST DE UNIDAD TRES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Mayo 25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Junio 05</w:t>
            </w:r>
          </w:p>
        </w:tc>
      </w:tr>
      <w:tr w:rsidR="005A7814" w:rsidRPr="005A7814" w:rsidTr="005A7814">
        <w:trPr>
          <w:trHeight w:val="472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15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UNIDAD 3. 2. INTERÉS COMPUESTO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Mayo 25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Junio 05</w:t>
            </w:r>
          </w:p>
        </w:tc>
      </w:tr>
      <w:tr w:rsidR="005A7814" w:rsidRPr="005A7814" w:rsidTr="005A7814">
        <w:trPr>
          <w:trHeight w:val="671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16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UNIDAD 3. 3. ENTREGA AVANCES DEL PROYECTO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Mayo 25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Junio 05</w:t>
            </w:r>
          </w:p>
        </w:tc>
      </w:tr>
      <w:tr w:rsidR="005A7814" w:rsidRPr="005A7814" w:rsidTr="005A7814">
        <w:trPr>
          <w:trHeight w:val="472"/>
        </w:trPr>
        <w:tc>
          <w:tcPr>
            <w:tcW w:w="2035" w:type="dxa"/>
            <w:vMerge w:val="restart"/>
            <w:shd w:val="clear" w:color="auto" w:fill="auto"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UNIDAD 4</w:t>
            </w: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17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TEST DE UNIDAD CUATRO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Junio 06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Junio 16</w:t>
            </w:r>
          </w:p>
        </w:tc>
      </w:tr>
      <w:tr w:rsidR="005A7814" w:rsidRPr="005A7814" w:rsidTr="005A7814">
        <w:trPr>
          <w:trHeight w:val="472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18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UNIDAD 4. 2. ANUALIDADES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Junio 06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Junio 16</w:t>
            </w:r>
          </w:p>
        </w:tc>
      </w:tr>
      <w:tr w:rsidR="005A7814" w:rsidRPr="005A7814" w:rsidTr="005A7814">
        <w:trPr>
          <w:trHeight w:val="503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19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UNIDAD 4. 3. ENTREGA AVANCES DEL PROYECTO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Junio 06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Junio 16</w:t>
            </w:r>
          </w:p>
        </w:tc>
      </w:tr>
      <w:tr w:rsidR="005A7814" w:rsidRPr="005A7814" w:rsidTr="005A7814">
        <w:trPr>
          <w:trHeight w:val="472"/>
        </w:trPr>
        <w:tc>
          <w:tcPr>
            <w:tcW w:w="2035" w:type="dxa"/>
            <w:vMerge w:val="restart"/>
            <w:shd w:val="clear" w:color="auto" w:fill="auto"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ACTIVIDAD FINAL</w:t>
            </w: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20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FORO FINAL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Junio 17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Junio 22</w:t>
            </w:r>
          </w:p>
        </w:tc>
      </w:tr>
      <w:tr w:rsidR="005A7814" w:rsidRPr="005A7814" w:rsidTr="005A7814">
        <w:trPr>
          <w:trHeight w:val="472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21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TEST DE CIERRE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Junio 17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Junio 22</w:t>
            </w:r>
          </w:p>
        </w:tc>
      </w:tr>
      <w:tr w:rsidR="005A7814" w:rsidRPr="005A7814" w:rsidTr="005A7814">
        <w:trPr>
          <w:trHeight w:val="472"/>
        </w:trPr>
        <w:tc>
          <w:tcPr>
            <w:tcW w:w="2035" w:type="dxa"/>
            <w:vMerge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color w:val="auto"/>
                <w:sz w:val="24"/>
                <w:szCs w:val="24"/>
              </w:rPr>
            </w:pPr>
            <w:hyperlink r:id="rId22" w:history="1">
              <w:r w:rsidRPr="005A7814">
                <w:rPr>
                  <w:rFonts w:asciiTheme="minorHAnsi" w:eastAsia="Times New Roman" w:hAnsiTheme="minorHAnsi" w:cs="Times New Roman"/>
                  <w:b/>
                  <w:color w:val="auto"/>
                  <w:sz w:val="24"/>
                  <w:szCs w:val="24"/>
                </w:rPr>
                <w:t>PRESENTACIÓN FINAL DEL PROYECTO</w:t>
              </w:r>
            </w:hyperlink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Junio 17 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Junio 22</w:t>
            </w:r>
          </w:p>
        </w:tc>
      </w:tr>
      <w:tr w:rsidR="005A7814" w:rsidRPr="005A7814" w:rsidTr="005A7814">
        <w:trPr>
          <w:trHeight w:val="425"/>
        </w:trPr>
        <w:tc>
          <w:tcPr>
            <w:tcW w:w="2035" w:type="dxa"/>
            <w:shd w:val="clear" w:color="auto" w:fill="auto"/>
            <w:vAlign w:val="center"/>
            <w:hideMark/>
          </w:tcPr>
          <w:p w:rsidR="005A7814" w:rsidRPr="005A7814" w:rsidRDefault="005A7814" w:rsidP="002B1E8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CIERRE</w:t>
            </w:r>
          </w:p>
        </w:tc>
        <w:tc>
          <w:tcPr>
            <w:tcW w:w="5844" w:type="dxa"/>
            <w:shd w:val="clear" w:color="auto" w:fill="auto"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REVISIÓN DE ACTIVIDADES Y NOTAS DEFINITIVAS</w:t>
            </w:r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Junio 23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5A7814" w:rsidRPr="005A7814" w:rsidRDefault="005A7814" w:rsidP="005A7814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A781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Junio 28</w:t>
            </w:r>
          </w:p>
        </w:tc>
      </w:tr>
    </w:tbl>
    <w:p w:rsidR="005A7814" w:rsidRDefault="005A7814" w:rsidP="00272399">
      <w:pPr>
        <w:spacing w:line="240" w:lineRule="auto"/>
      </w:pPr>
    </w:p>
    <w:sectPr w:rsidR="005A7814" w:rsidSect="00E32E62">
      <w:headerReference w:type="default" r:id="rId23"/>
      <w:footerReference w:type="default" r:id="rId24"/>
      <w:pgSz w:w="12240" w:h="15840"/>
      <w:pgMar w:top="1702" w:right="915" w:bottom="144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893" w:rsidRDefault="0086230B">
      <w:pPr>
        <w:spacing w:line="240" w:lineRule="auto"/>
      </w:pPr>
      <w:r>
        <w:separator/>
      </w:r>
    </w:p>
  </w:endnote>
  <w:endnote w:type="continuationSeparator" w:id="0">
    <w:p w:rsidR="00AF7893" w:rsidRDefault="00862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0B3" w:rsidRDefault="0067586A">
    <w:pPr>
      <w:pStyle w:val="Piedepgina"/>
    </w:pPr>
    <w:r>
      <w:rPr>
        <w:noProof/>
      </w:rPr>
      <w:t xml:space="preserve">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893" w:rsidRDefault="0086230B">
      <w:pPr>
        <w:spacing w:line="240" w:lineRule="auto"/>
      </w:pPr>
      <w:r>
        <w:separator/>
      </w:r>
    </w:p>
  </w:footnote>
  <w:footnote w:type="continuationSeparator" w:id="0">
    <w:p w:rsidR="00AF7893" w:rsidRDefault="008623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0B3" w:rsidRDefault="0067586A">
    <w:pPr>
      <w:pStyle w:val="Encabezado"/>
    </w:pPr>
    <w:r w:rsidRPr="006620B0">
      <w:rPr>
        <w:noProof/>
      </w:rPr>
      <w:drawing>
        <wp:anchor distT="0" distB="0" distL="114300" distR="114300" simplePos="0" relativeHeight="251660288" behindDoc="1" locked="0" layoutInCell="1" allowOverlap="1" wp14:anchorId="3832CA0D" wp14:editId="0F7E2679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10058180"/>
          <wp:effectExtent l="0" t="0" r="0" b="635"/>
          <wp:wrapNone/>
          <wp:docPr id="2" name="Imagen 2" descr="D:\1.Backup Robinson\Comunicaciones\2017\Hoja Membrete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.Backup Robinson\Comunicaciones\2017\Hoja Membrete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596A9F3" wp14:editId="3002BFBF">
          <wp:simplePos x="0" y="0"/>
          <wp:positionH relativeFrom="column">
            <wp:posOffset>-3175</wp:posOffset>
          </wp:positionH>
          <wp:positionV relativeFrom="paragraph">
            <wp:posOffset>0</wp:posOffset>
          </wp:positionV>
          <wp:extent cx="6232525" cy="806323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 Membrete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2525" cy="8063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2D7D"/>
    <w:multiLevelType w:val="hybridMultilevel"/>
    <w:tmpl w:val="05783E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7526"/>
    <w:multiLevelType w:val="hybridMultilevel"/>
    <w:tmpl w:val="97BEDD3C"/>
    <w:lvl w:ilvl="0" w:tplc="0C0A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339C308F"/>
    <w:multiLevelType w:val="hybridMultilevel"/>
    <w:tmpl w:val="4CF85188"/>
    <w:lvl w:ilvl="0" w:tplc="240A0019">
      <w:start w:val="1"/>
      <w:numFmt w:val="lowerLetter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7AE52C3"/>
    <w:multiLevelType w:val="hybridMultilevel"/>
    <w:tmpl w:val="A8905032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A0176E4"/>
    <w:multiLevelType w:val="hybridMultilevel"/>
    <w:tmpl w:val="A8905032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ocumentProtection w:edit="forms" w:enforcement="1" w:cryptProviderType="rsaAES" w:cryptAlgorithmClass="hash" w:cryptAlgorithmType="typeAny" w:cryptAlgorithmSid="14" w:cryptSpinCount="100000" w:hash="LU2BKkMYy04Nzk+bbOETC8S4aUhZby3C6NtCpc3nyyHqD67dyFzLEUBMntXwysr4U/umkzg9x2T8i96pID6SOA==" w:salt="48+xH5oQ2+5HywIWXJQ1D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3B"/>
    <w:rsid w:val="00024EA2"/>
    <w:rsid w:val="00030A25"/>
    <w:rsid w:val="00040CC2"/>
    <w:rsid w:val="00055242"/>
    <w:rsid w:val="001137A6"/>
    <w:rsid w:val="00113F43"/>
    <w:rsid w:val="0023259C"/>
    <w:rsid w:val="00272399"/>
    <w:rsid w:val="002E53D0"/>
    <w:rsid w:val="00400B92"/>
    <w:rsid w:val="00500993"/>
    <w:rsid w:val="005A0C8B"/>
    <w:rsid w:val="005A7814"/>
    <w:rsid w:val="0067586A"/>
    <w:rsid w:val="006A3A96"/>
    <w:rsid w:val="00737D0C"/>
    <w:rsid w:val="007875D9"/>
    <w:rsid w:val="007C7518"/>
    <w:rsid w:val="007D12F9"/>
    <w:rsid w:val="0081593B"/>
    <w:rsid w:val="0086230B"/>
    <w:rsid w:val="008B1F59"/>
    <w:rsid w:val="00905FC3"/>
    <w:rsid w:val="009654D2"/>
    <w:rsid w:val="00997C63"/>
    <w:rsid w:val="00A24210"/>
    <w:rsid w:val="00A31A3C"/>
    <w:rsid w:val="00AB7DCE"/>
    <w:rsid w:val="00AF7893"/>
    <w:rsid w:val="00B07981"/>
    <w:rsid w:val="00C90A12"/>
    <w:rsid w:val="00D13480"/>
    <w:rsid w:val="00D35922"/>
    <w:rsid w:val="00D53938"/>
    <w:rsid w:val="00D72A6F"/>
    <w:rsid w:val="00E130DF"/>
    <w:rsid w:val="00E32342"/>
    <w:rsid w:val="00EE68B9"/>
    <w:rsid w:val="00F80527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7D7B0809-A2CE-44C7-9BD2-BFFFD4EB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93B"/>
    <w:pPr>
      <w:spacing w:after="0" w:line="276" w:lineRule="auto"/>
    </w:pPr>
    <w:rPr>
      <w:rFonts w:ascii="Calibri" w:eastAsia="Calibri" w:hAnsi="Calibri" w:cs="Calibri"/>
      <w:color w:val="00000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93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93B"/>
    <w:rPr>
      <w:rFonts w:ascii="Calibri" w:eastAsia="Calibri" w:hAnsi="Calibri" w:cs="Calibri"/>
      <w:color w:val="000000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81593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93B"/>
    <w:rPr>
      <w:rFonts w:ascii="Calibri" w:eastAsia="Calibri" w:hAnsi="Calibri" w:cs="Calibri"/>
      <w:color w:val="000000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81593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8B1F59"/>
    <w:pPr>
      <w:spacing w:after="0" w:line="240" w:lineRule="auto"/>
    </w:pPr>
    <w:rPr>
      <w:lang w:val="es-CO"/>
    </w:rPr>
  </w:style>
  <w:style w:type="paragraph" w:customStyle="1" w:styleId="Default">
    <w:name w:val="Default"/>
    <w:rsid w:val="008B1F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30D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723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23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2399"/>
    <w:rPr>
      <w:rFonts w:ascii="Calibri" w:eastAsia="Calibri" w:hAnsi="Calibri" w:cs="Calibri"/>
      <w:color w:val="000000"/>
      <w:sz w:val="20"/>
      <w:szCs w:val="20"/>
      <w:lang w:val="es-CO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3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399"/>
    <w:rPr>
      <w:rFonts w:ascii="Calibri" w:eastAsia="Calibri" w:hAnsi="Calibri" w:cs="Calibri"/>
      <w:b/>
      <w:bCs/>
      <w:color w:val="000000"/>
      <w:sz w:val="20"/>
      <w:szCs w:val="20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3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399"/>
    <w:rPr>
      <w:rFonts w:ascii="Segoe UI" w:eastAsia="Calibri" w:hAnsi="Segoe UI" w:cs="Segoe UI"/>
      <w:color w:val="000000"/>
      <w:sz w:val="18"/>
      <w:szCs w:val="1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yavanza2.com.co/Gastronomia/AdminTraining/ViewTest/243" TargetMode="External"/><Relationship Id="rId13" Type="http://schemas.openxmlformats.org/officeDocument/2006/relationships/hyperlink" Target="https://www.aprendeyavanza2.com.co/Gastronomia/Ratings/ViewJob/869" TargetMode="External"/><Relationship Id="rId18" Type="http://schemas.openxmlformats.org/officeDocument/2006/relationships/hyperlink" Target="https://www.aprendeyavanza2.com.co/Gastronomia/Ratings/ViewJob/87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prendeyavanza2.com.co/Gastronomia/AdminTraining/ViewTest/247" TargetMode="External"/><Relationship Id="rId7" Type="http://schemas.openxmlformats.org/officeDocument/2006/relationships/hyperlink" Target="https://www.aprendeyavanza2.com.co/Gastronomia/Ratings/ViewJob/854" TargetMode="External"/><Relationship Id="rId12" Type="http://schemas.openxmlformats.org/officeDocument/2006/relationships/hyperlink" Target="https://www.aprendeyavanza2.com.co/Gastronomia/Ratings/ViewJob/868" TargetMode="External"/><Relationship Id="rId17" Type="http://schemas.openxmlformats.org/officeDocument/2006/relationships/hyperlink" Target="https://www.aprendeyavanza2.com.co/Gastronomia/AdminTraining/ViewTest/24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prendeyavanza2.com.co/Gastronomia/Ratings/ViewJob/871" TargetMode="External"/><Relationship Id="rId20" Type="http://schemas.openxmlformats.org/officeDocument/2006/relationships/hyperlink" Target="https://www.aprendeyavanza2.com.co/Gastronomia/Ratings/ViewJob/87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rendeyavanza2.com.co/Gastronomia/AdminTraining/ViewTest/244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aprendeyavanza2.com.co/Gastronomia/Ratings/ViewJob/870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aprendeyavanza2.com.co/Gastronomia/Ratings/ViewJob/867" TargetMode="External"/><Relationship Id="rId19" Type="http://schemas.openxmlformats.org/officeDocument/2006/relationships/hyperlink" Target="https://www.aprendeyavanza2.com.co/Gastronomia/Ratings/ViewJob/8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rendeyavanza2.com.co/Gastronomia/Ratings/ViewJob/866" TargetMode="External"/><Relationship Id="rId14" Type="http://schemas.openxmlformats.org/officeDocument/2006/relationships/hyperlink" Target="https://www.aprendeyavanza2.com.co/Gastronomia/AdminTraining/ViewTest/245" TargetMode="External"/><Relationship Id="rId22" Type="http://schemas.openxmlformats.org/officeDocument/2006/relationships/hyperlink" Target="https://www.aprendeyavanza2.com.co/Gastronomia/Ratings/ViewJob/87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DORIS ORDUY</cp:lastModifiedBy>
  <cp:revision>3</cp:revision>
  <cp:lastPrinted>2019-05-06T01:22:00Z</cp:lastPrinted>
  <dcterms:created xsi:type="dcterms:W3CDTF">2019-05-06T01:21:00Z</dcterms:created>
  <dcterms:modified xsi:type="dcterms:W3CDTF">2019-05-06T01:34:00Z</dcterms:modified>
</cp:coreProperties>
</file>