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47" w:rsidRPr="00616D8F" w:rsidRDefault="00212FFE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USO DE SOFTWARE P</w:t>
      </w:r>
      <w:r w:rsidR="00924D76" w:rsidRPr="00616D8F">
        <w:rPr>
          <w:rFonts w:ascii="Times New Roman" w:hAnsi="Times New Roman" w:cs="Times New Roman"/>
          <w:b/>
          <w:sz w:val="24"/>
          <w:szCs w:val="24"/>
        </w:rPr>
        <w:t>SELNT P</w:t>
      </w:r>
      <w:r w:rsidRPr="00616D8F">
        <w:rPr>
          <w:rFonts w:ascii="Times New Roman" w:hAnsi="Times New Roman" w:cs="Times New Roman"/>
          <w:b/>
          <w:sz w:val="24"/>
          <w:szCs w:val="24"/>
        </w:rPr>
        <w:t>ARA REALIZAR OPERACIONES MATEMATICAS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6D8F" w:rsidRPr="00616D8F" w:rsidRDefault="00616D8F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UNIDAD 1 ACTIVIDAD 3 MOMENTO INDEPENDIENTE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KEINER RIQUET FRAGOSO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CC:1065654377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DOCENTES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JHON JAIRO MOJICA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SERGIO CARRILLO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INGENIERIA SST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BOGOTA D.C</w:t>
      </w:r>
    </w:p>
    <w:p w:rsidR="00640547" w:rsidRPr="00616D8F" w:rsidRDefault="00640547" w:rsidP="006405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10/05/19</w:t>
      </w: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lastRenderedPageBreak/>
        <w:t xml:space="preserve">CALCULADORA </w:t>
      </w: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dispositivo que permite desarrollar operaciones matemáticas, una calculadora básica es posible realizar diversas operaciones.</w:t>
      </w: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t>OPERACIONES QUE REALIZA LA CALCULADORA</w:t>
      </w: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La calculadora desarrollada en la siguiente actividad puede realizar las siguientes operaciones: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Suma.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Resta.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Multiplicación.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División.</w:t>
      </w:r>
    </w:p>
    <w:p w:rsidR="00924D76" w:rsidRPr="00616D8F" w:rsidRDefault="00924D76" w:rsidP="00924D7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Potenciación.</w:t>
      </w:r>
    </w:p>
    <w:p w:rsidR="00686725" w:rsidRPr="00616D8F" w:rsidRDefault="00686725" w:rsidP="00686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686725" w:rsidRPr="00616D8F" w:rsidRDefault="00686725" w:rsidP="006867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t>PLANTEAMIENTO DEL ALGORITMO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Proceso Calculadora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"Ingresar primer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número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leer Num1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"Ingresar segundo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número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Leer 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"(1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Sumar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"(2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Restar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"(3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Multiplicar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"(4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dividir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"(5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). Potenciación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"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Leer Operaciones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Según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Operaciones Hacer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1: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 Num1+Num2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"Su resultado es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“,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   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2: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 Num1-Num2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Escribir "su resultado es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”,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3: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=Num1*num2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"su resultado es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“,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4: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=Num1/num2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"su resultado es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“,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5: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=Num1^num2</w:t>
      </w:r>
    </w:p>
    <w:p w:rsidR="00686725" w:rsidRPr="00616D8F" w:rsidRDefault="00686725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 xml:space="preserve">Escribir "su resultado es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“,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Resultado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lastRenderedPageBreak/>
        <w:tab/>
        <w:t>Fin Según</w:t>
      </w: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</w: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ab/>
        <w:t>Fin Proceso</w:t>
      </w:r>
    </w:p>
    <w:p w:rsidR="00616D8F" w:rsidRPr="00616D8F" w:rsidRDefault="00616D8F" w:rsidP="0061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616D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</w:p>
    <w:p w:rsidR="004B17BE" w:rsidRPr="00616D8F" w:rsidRDefault="004B17BE" w:rsidP="00616D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t>ENLACE DEL ALGORITMO</w:t>
      </w:r>
    </w:p>
    <w:p w:rsidR="00686725" w:rsidRPr="00616D8F" w:rsidRDefault="00686725" w:rsidP="004B17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686725" w:rsidP="00924D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https://drive.google.com/file/d/1nMnkB9Q3aqpdifdIxO-er9AmfVpZL87t/view?usp=sharing</w:t>
      </w: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924D76" w:rsidRPr="00616D8F" w:rsidRDefault="00924D76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16D8F" w:rsidRPr="00616D8F" w:rsidRDefault="00616D8F" w:rsidP="00924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640547" w:rsidRPr="00616D8F" w:rsidRDefault="00924D76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</w:pPr>
      <w:r w:rsidRPr="00616D8F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4"/>
          <w:szCs w:val="24"/>
          <w:lang w:eastAsia="es-CO"/>
        </w:rPr>
        <w:lastRenderedPageBreak/>
        <w:t>CONCLUSIÓN</w:t>
      </w:r>
    </w:p>
    <w:p w:rsidR="00640547" w:rsidRPr="00616D8F" w:rsidRDefault="00640547" w:rsidP="006405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C42A2D" w:rsidRPr="00616D8F" w:rsidRDefault="00640547" w:rsidP="004C5D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El desarrollo del siguiente proyecto me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permitió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870EF7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conocer la importancia de la  matemática y la lógica en nuestra vida cotidiana, </w:t>
      </w:r>
      <w:r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adquirir nuevos </w:t>
      </w:r>
      <w:r w:rsidR="00616D8F" w:rsidRP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conocimientos</w:t>
      </w:r>
      <w:r w:rsid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, por otra parte, el manejo básico de un software de programación, al comienzo se me presento demasiadas dificultades</w:t>
      </w:r>
      <w:r w:rsidR="00870EF7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en lo que se define como algoritmos y el manejo del programa psentl </w:t>
      </w:r>
      <w:r w:rsidR="00616D8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, ya que esta temática es difícil de manejar en la modalidad virtual y por lo que no hemos tenido contacto con los tutores para aclarar las dudas, mis aciertos es que pude realizar el algoritmo de forma básica</w:t>
      </w:r>
      <w:r w:rsidR="00870EF7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4C5D13">
        <w:rPr>
          <w:rFonts w:ascii="Times New Roman" w:eastAsia="Times New Roman" w:hAnsi="Times New Roman" w:cs="Times New Roman"/>
          <w:iCs/>
          <w:color w:val="000000" w:themeColor="text1"/>
          <w:spacing w:val="-3"/>
          <w:sz w:val="24"/>
          <w:szCs w:val="24"/>
          <w:lang w:eastAsia="es-CO"/>
        </w:rPr>
        <w:t>con los conocimientos adquiridos hasta el momento.</w:t>
      </w: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212FFE">
      <w:pPr>
        <w:rPr>
          <w:rFonts w:ascii="Times New Roman" w:hAnsi="Times New Roman" w:cs="Times New Roman"/>
          <w:b/>
          <w:sz w:val="24"/>
          <w:szCs w:val="24"/>
        </w:rPr>
      </w:pPr>
    </w:p>
    <w:p w:rsidR="004C5D13" w:rsidRDefault="004C5D13" w:rsidP="004C5D13">
      <w:pPr>
        <w:rPr>
          <w:rFonts w:ascii="Times New Roman" w:hAnsi="Times New Roman" w:cs="Times New Roman"/>
          <w:b/>
          <w:sz w:val="24"/>
          <w:szCs w:val="24"/>
        </w:rPr>
      </w:pPr>
    </w:p>
    <w:p w:rsidR="00212FFE" w:rsidRPr="00616D8F" w:rsidRDefault="00924D76" w:rsidP="004C5D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D8F">
        <w:rPr>
          <w:rFonts w:ascii="Times New Roman" w:hAnsi="Times New Roman" w:cs="Times New Roman"/>
          <w:b/>
          <w:sz w:val="24"/>
          <w:szCs w:val="24"/>
        </w:rPr>
        <w:t>BIBLIOGRAFIA</w:t>
      </w:r>
    </w:p>
    <w:p w:rsidR="00924D76" w:rsidRPr="00616D8F" w:rsidRDefault="00924D76" w:rsidP="00924D76">
      <w:pPr>
        <w:rPr>
          <w:rFonts w:ascii="Times New Roman" w:hAnsi="Times New Roman" w:cs="Times New Roman"/>
          <w:b/>
          <w:sz w:val="24"/>
          <w:szCs w:val="24"/>
        </w:rPr>
      </w:pPr>
    </w:p>
    <w:p w:rsidR="00924D76" w:rsidRPr="00616D8F" w:rsidRDefault="004C5D13" w:rsidP="00924D7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24D76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https://definicion.de/calculadora/</w:t>
        </w:r>
      </w:hyperlink>
    </w:p>
    <w:p w:rsidR="00924D76" w:rsidRPr="00616D8F" w:rsidRDefault="004C5D13" w:rsidP="00924D7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24D76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https://www.youtube.com/watch?v=6Jp4adp8_0M&amp;ab_channel=atreyufinnix</w:t>
        </w:r>
      </w:hyperlink>
    </w:p>
    <w:p w:rsidR="00924D76" w:rsidRPr="00616D8F" w:rsidRDefault="004C5D13" w:rsidP="00924D7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24D76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https://www.youtube.com/watch?v=WmX_15MqBW4&amp;ab_channel=DiscoDurodeRoer</w:t>
        </w:r>
      </w:hyperlink>
    </w:p>
    <w:p w:rsidR="004B17BE" w:rsidRPr="00616D8F" w:rsidRDefault="004C5D13" w:rsidP="00924D7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B17BE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https://www.youtube.com/watch?v=xX_4yFwk8pk&amp;ab_channel=CamiloCaro</w:t>
        </w:r>
      </w:hyperlink>
    </w:p>
    <w:p w:rsidR="004B17BE" w:rsidRPr="00616D8F" w:rsidRDefault="004C5D13" w:rsidP="00924D76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4B17BE" w:rsidRPr="00616D8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https://www.youtube.com/watch?v=Jg2kgt4XzgM&amp;t=299s&amp;ab_channel=AlbertoVargas</w:t>
        </w:r>
      </w:hyperlink>
    </w:p>
    <w:sectPr w:rsidR="004B17BE" w:rsidRPr="00616D8F" w:rsidSect="002359B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D6D"/>
    <w:multiLevelType w:val="hybridMultilevel"/>
    <w:tmpl w:val="360A96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47"/>
    <w:rsid w:val="001B7088"/>
    <w:rsid w:val="00212FFE"/>
    <w:rsid w:val="002359B3"/>
    <w:rsid w:val="004B17BE"/>
    <w:rsid w:val="004C5D13"/>
    <w:rsid w:val="00616D8F"/>
    <w:rsid w:val="00640547"/>
    <w:rsid w:val="00686725"/>
    <w:rsid w:val="00870EF7"/>
    <w:rsid w:val="00924D76"/>
    <w:rsid w:val="00C4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A698A"/>
  <w15:chartTrackingRefBased/>
  <w15:docId w15:val="{4963CBE1-8565-4E72-9047-863B1E51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05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4D7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24D7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2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X_4yFwk8pk&amp;ab_channel=CamiloCa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X_15MqBW4&amp;ab_channel=DiscoDurodeRo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Jp4adp8_0M&amp;ab_channel=atreyufinn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finicion.de/calculador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g2kgt4XzgM&amp;t=299s&amp;ab_channel=AlbertoVarg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3</cp:revision>
  <dcterms:created xsi:type="dcterms:W3CDTF">2019-05-11T04:35:00Z</dcterms:created>
  <dcterms:modified xsi:type="dcterms:W3CDTF">2019-05-11T04:39:00Z</dcterms:modified>
</cp:coreProperties>
</file>