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0CB" w:rsidRDefault="002760CB" w:rsidP="002760CB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UNIDAD 1</w:t>
      </w:r>
    </w:p>
    <w:p w:rsidR="002760CB" w:rsidRDefault="002760CB" w:rsidP="002760CB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ACTIVIDAD 3</w:t>
      </w:r>
    </w:p>
    <w:p w:rsidR="002760CB" w:rsidRDefault="002760CB" w:rsidP="002760CB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SISTEMA DE GESTION AMBIENTAL(SGA)</w:t>
      </w:r>
    </w:p>
    <w:p w:rsidR="002760CB" w:rsidRDefault="002760CB" w:rsidP="002760CB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60CB" w:rsidRDefault="002760CB" w:rsidP="002760CB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60CB" w:rsidRDefault="002760CB" w:rsidP="002760CB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C6F8B" w:rsidRDefault="005C6F8B" w:rsidP="002760CB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60CB" w:rsidRDefault="002760CB" w:rsidP="002760CB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60CB" w:rsidRDefault="002760CB" w:rsidP="002760CB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60CB" w:rsidRDefault="002760CB" w:rsidP="002760CB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60CB" w:rsidRDefault="002760CB" w:rsidP="002760CB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60CB" w:rsidRDefault="002760CB" w:rsidP="002760CB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60CB" w:rsidRDefault="002760CB" w:rsidP="002760CB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60CB" w:rsidRDefault="002760CB" w:rsidP="002760CB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JULIETH CATHERINE ORTEGA MENDOZA</w:t>
      </w:r>
    </w:p>
    <w:p w:rsidR="002760CB" w:rsidRDefault="002760CB" w:rsidP="002760CB">
      <w:pPr>
        <w:pStyle w:val="Sinespaciado"/>
        <w:tabs>
          <w:tab w:val="left" w:pos="496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COD: 1049636518</w:t>
      </w:r>
    </w:p>
    <w:p w:rsidR="002760CB" w:rsidRDefault="002760CB" w:rsidP="002760CB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60CB" w:rsidRDefault="002760CB" w:rsidP="002760CB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60CB" w:rsidRDefault="002760CB" w:rsidP="002760CB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60CB" w:rsidRDefault="002760CB" w:rsidP="002760CB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60CB" w:rsidRDefault="002760CB" w:rsidP="002760CB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60CB" w:rsidRDefault="002760CB" w:rsidP="002760CB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60CB" w:rsidRDefault="002760CB" w:rsidP="002760CB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TUTOR</w:t>
      </w:r>
    </w:p>
    <w:p w:rsidR="002760CB" w:rsidRDefault="002760CB" w:rsidP="002760CB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EDNA RUTH PADILLA PALMA</w:t>
      </w:r>
    </w:p>
    <w:p w:rsidR="002760CB" w:rsidRDefault="002760CB" w:rsidP="002760CB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60CB" w:rsidRDefault="002760CB" w:rsidP="002760CB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2760CB" w:rsidRDefault="002760CB" w:rsidP="002760CB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60CB" w:rsidRDefault="002760CB" w:rsidP="002760CB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60CB" w:rsidRDefault="002760CB" w:rsidP="002760CB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2760CB" w:rsidRDefault="002760CB" w:rsidP="002760CB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2760CB" w:rsidRDefault="002760CB" w:rsidP="002760CB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2760CB" w:rsidRDefault="002760CB" w:rsidP="002760CB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2760CB" w:rsidRDefault="002760CB" w:rsidP="002760CB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2760CB" w:rsidRDefault="002760CB" w:rsidP="002760CB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2760CB" w:rsidRDefault="002760CB" w:rsidP="002760CB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2760CB" w:rsidRDefault="002760CB" w:rsidP="00035644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2058B5" w:rsidRDefault="002058B5" w:rsidP="00035644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035644" w:rsidRDefault="00035644" w:rsidP="00035644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2760CB" w:rsidRDefault="002760CB" w:rsidP="002760CB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2760CB" w:rsidRDefault="002760CB" w:rsidP="002760CB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60CB" w:rsidRDefault="002760CB" w:rsidP="002058B5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FUNDACION UNIVERCITARIA SAN MATEO</w:t>
      </w:r>
    </w:p>
    <w:p w:rsidR="002760CB" w:rsidRDefault="002760CB" w:rsidP="002058B5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</w:t>
      </w:r>
      <w:r w:rsidR="008978C4">
        <w:rPr>
          <w:rFonts w:ascii="Times New Roman" w:hAnsi="Times New Roman" w:cs="Times New Roman"/>
          <w:b/>
          <w:sz w:val="24"/>
          <w:szCs w:val="24"/>
        </w:rPr>
        <w:t>NTRODUCION A LOS SISTEMAS DE GE</w:t>
      </w:r>
      <w:r>
        <w:rPr>
          <w:rFonts w:ascii="Times New Roman" w:hAnsi="Times New Roman" w:cs="Times New Roman"/>
          <w:b/>
          <w:sz w:val="24"/>
          <w:szCs w:val="24"/>
        </w:rPr>
        <w:t>STION Y</w:t>
      </w:r>
    </w:p>
    <w:p w:rsidR="002760CB" w:rsidRDefault="002760CB" w:rsidP="002058B5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PREVENCION DE RIESGOS</w:t>
      </w:r>
    </w:p>
    <w:p w:rsidR="002760CB" w:rsidRDefault="002760CB" w:rsidP="002058B5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INGENIERIA EN SEGURIDAD Y SALUD PARA EL TRABAJO</w:t>
      </w:r>
    </w:p>
    <w:p w:rsidR="00F05320" w:rsidRDefault="00F05320" w:rsidP="00FB2090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2760CB" w:rsidRPr="002760CB" w:rsidRDefault="002760CB" w:rsidP="002058B5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60CB">
        <w:rPr>
          <w:rFonts w:ascii="Times New Roman" w:hAnsi="Times New Roman" w:cs="Times New Roman"/>
          <w:b/>
          <w:sz w:val="24"/>
          <w:szCs w:val="24"/>
        </w:rPr>
        <w:t>2019</w:t>
      </w:r>
    </w:p>
    <w:p w:rsidR="002760CB" w:rsidRDefault="002760CB" w:rsidP="002058B5">
      <w:pPr>
        <w:jc w:val="center"/>
        <w:rPr>
          <w:sz w:val="24"/>
          <w:szCs w:val="24"/>
          <w:lang w:val="es-CO"/>
        </w:rPr>
      </w:pPr>
    </w:p>
    <w:p w:rsidR="00FB2090" w:rsidRDefault="00FB2090" w:rsidP="002058B5">
      <w:pPr>
        <w:jc w:val="center"/>
        <w:rPr>
          <w:sz w:val="24"/>
          <w:szCs w:val="24"/>
          <w:lang w:val="es-CO"/>
        </w:rPr>
      </w:pPr>
    </w:p>
    <w:p w:rsidR="00FB2090" w:rsidRPr="005C6F8B" w:rsidRDefault="00FB2090" w:rsidP="0028331B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5C6F8B">
        <w:rPr>
          <w:rFonts w:ascii="Times New Roman" w:hAnsi="Times New Roman" w:cs="Times New Roman"/>
          <w:b/>
          <w:sz w:val="24"/>
          <w:szCs w:val="24"/>
          <w:lang w:val="es-CO"/>
        </w:rPr>
        <w:t xml:space="preserve">PLAN DE CONTINGENCIA </w:t>
      </w:r>
    </w:p>
    <w:p w:rsidR="00125C1E" w:rsidRDefault="00125C1E" w:rsidP="00FB209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2114A0" w:rsidRDefault="009F0E52" w:rsidP="002114A0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 xml:space="preserve">      </w:t>
      </w:r>
      <w:r w:rsidR="002114A0">
        <w:rPr>
          <w:rFonts w:ascii="Times New Roman" w:hAnsi="Times New Roman" w:cs="Times New Roman"/>
          <w:b/>
          <w:sz w:val="24"/>
          <w:szCs w:val="24"/>
          <w:lang w:val="es-CO"/>
        </w:rPr>
        <w:t xml:space="preserve"> </w:t>
      </w:r>
      <w:r w:rsidR="002114A0" w:rsidRPr="00125C1E">
        <w:rPr>
          <w:rFonts w:ascii="Times New Roman" w:hAnsi="Times New Roman" w:cs="Times New Roman"/>
          <w:b/>
          <w:sz w:val="24"/>
          <w:szCs w:val="24"/>
          <w:lang w:val="es-CO"/>
        </w:rPr>
        <w:t>RIESGO</w:t>
      </w:r>
      <w:r w:rsidR="00125C1E" w:rsidRPr="00125C1E">
        <w:rPr>
          <w:rFonts w:ascii="Times New Roman" w:hAnsi="Times New Roman" w:cs="Times New Roman"/>
          <w:b/>
          <w:sz w:val="24"/>
          <w:szCs w:val="24"/>
          <w:lang w:val="es-CO"/>
        </w:rPr>
        <w:t xml:space="preserve"> </w:t>
      </w:r>
      <w:r w:rsidR="002114A0" w:rsidRPr="00125C1E">
        <w:rPr>
          <w:rFonts w:ascii="Times New Roman" w:hAnsi="Times New Roman" w:cs="Times New Roman"/>
          <w:b/>
          <w:sz w:val="24"/>
          <w:szCs w:val="24"/>
          <w:lang w:val="es-CO"/>
        </w:rPr>
        <w:t xml:space="preserve">AMBIENTAL </w:t>
      </w:r>
    </w:p>
    <w:p w:rsidR="00125C1E" w:rsidRDefault="009F0E52" w:rsidP="002114A0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 xml:space="preserve">       </w:t>
      </w:r>
      <w:r w:rsidR="00125C1E">
        <w:rPr>
          <w:rFonts w:ascii="Times New Roman" w:hAnsi="Times New Roman" w:cs="Times New Roman"/>
          <w:b/>
          <w:sz w:val="24"/>
          <w:szCs w:val="24"/>
          <w:lang w:val="es-CO"/>
        </w:rPr>
        <w:t>TIPO DE RIESGO</w:t>
      </w:r>
    </w:p>
    <w:p w:rsidR="002114A0" w:rsidRDefault="009F0E52" w:rsidP="002114A0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 xml:space="preserve">        </w:t>
      </w:r>
      <w:r w:rsidR="00125C1E">
        <w:rPr>
          <w:rFonts w:ascii="Times New Roman" w:hAnsi="Times New Roman" w:cs="Times New Roman"/>
          <w:b/>
          <w:sz w:val="24"/>
          <w:szCs w:val="24"/>
          <w:lang w:val="es-CO"/>
        </w:rPr>
        <w:t>SISMO</w:t>
      </w:r>
    </w:p>
    <w:p w:rsidR="0028331B" w:rsidRDefault="0028331B" w:rsidP="0028331B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 xml:space="preserve">RESUMEN </w:t>
      </w:r>
    </w:p>
    <w:p w:rsidR="0028331B" w:rsidRPr="007E30B7" w:rsidRDefault="007E30B7" w:rsidP="007E30B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  <w:lang w:val="es-CO"/>
        </w:rPr>
      </w:pPr>
      <w:r w:rsidRPr="007E30B7">
        <w:rPr>
          <w:rFonts w:ascii="Times New Roman" w:hAnsi="Times New Roman" w:cs="Times New Roman"/>
          <w:sz w:val="24"/>
          <w:szCs w:val="24"/>
          <w:lang w:val="es-CO"/>
        </w:rPr>
        <w:t>Analizando el</w:t>
      </w:r>
      <w:r w:rsidR="004E69C4" w:rsidRPr="007E30B7">
        <w:rPr>
          <w:rFonts w:ascii="Times New Roman" w:hAnsi="Times New Roman" w:cs="Times New Roman"/>
          <w:sz w:val="24"/>
          <w:szCs w:val="24"/>
          <w:lang w:val="es-CO"/>
        </w:rPr>
        <w:t xml:space="preserve"> caso sobre el evento sísmico durante el bazar</w:t>
      </w:r>
      <w:r w:rsidR="003E7B57" w:rsidRPr="007E30B7">
        <w:rPr>
          <w:rFonts w:ascii="Times New Roman" w:hAnsi="Times New Roman" w:cs="Times New Roman"/>
          <w:sz w:val="24"/>
          <w:szCs w:val="24"/>
          <w:lang w:val="es-CO"/>
        </w:rPr>
        <w:t xml:space="preserve"> organizado en el parque </w:t>
      </w:r>
      <w:r w:rsidRPr="007E30B7">
        <w:rPr>
          <w:rFonts w:ascii="Times New Roman" w:hAnsi="Times New Roman" w:cs="Times New Roman"/>
          <w:sz w:val="24"/>
          <w:szCs w:val="24"/>
          <w:lang w:val="es-CO"/>
        </w:rPr>
        <w:t>principal considero</w:t>
      </w:r>
      <w:r w:rsidR="004E69C4" w:rsidRPr="007E30B7">
        <w:rPr>
          <w:rFonts w:ascii="Times New Roman" w:hAnsi="Times New Roman" w:cs="Times New Roman"/>
          <w:sz w:val="24"/>
          <w:szCs w:val="24"/>
          <w:lang w:val="es-CO"/>
        </w:rPr>
        <w:t xml:space="preserve"> que hubo falta de organización y capacitación por parte de los encargados ya que ante esta eventualidad se requiere de un plan de emergencias</w:t>
      </w:r>
      <w:r w:rsidR="003E7B57" w:rsidRPr="007E30B7">
        <w:rPr>
          <w:rFonts w:ascii="Times New Roman" w:hAnsi="Times New Roman" w:cs="Times New Roman"/>
          <w:sz w:val="24"/>
          <w:szCs w:val="24"/>
          <w:lang w:val="es-CO"/>
        </w:rPr>
        <w:t xml:space="preserve"> para e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star </w:t>
      </w:r>
      <w:r w:rsidRPr="007E30B7">
        <w:rPr>
          <w:rFonts w:ascii="Times New Roman" w:hAnsi="Times New Roman" w:cs="Times New Roman"/>
          <w:sz w:val="24"/>
          <w:szCs w:val="24"/>
          <w:lang w:val="es-CO"/>
        </w:rPr>
        <w:t>preparados ya</w:t>
      </w:r>
      <w:r w:rsidR="004E69C4" w:rsidRPr="007E30B7">
        <w:rPr>
          <w:rFonts w:ascii="Times New Roman" w:hAnsi="Times New Roman" w:cs="Times New Roman"/>
          <w:sz w:val="24"/>
          <w:szCs w:val="24"/>
          <w:lang w:val="es-CO"/>
        </w:rPr>
        <w:t xml:space="preserve"> que no sabemos a </w:t>
      </w:r>
      <w:r w:rsidR="0053496B" w:rsidRPr="007E30B7">
        <w:rPr>
          <w:rFonts w:ascii="Times New Roman" w:hAnsi="Times New Roman" w:cs="Times New Roman"/>
          <w:sz w:val="24"/>
          <w:szCs w:val="24"/>
          <w:lang w:val="es-CO"/>
        </w:rPr>
        <w:t>qué</w:t>
      </w:r>
      <w:r w:rsidR="004E69C4" w:rsidRPr="007E30B7">
        <w:rPr>
          <w:rFonts w:ascii="Times New Roman" w:hAnsi="Times New Roman" w:cs="Times New Roman"/>
          <w:sz w:val="24"/>
          <w:szCs w:val="24"/>
          <w:lang w:val="es-CO"/>
        </w:rPr>
        <w:t xml:space="preserve"> no exponemos al realiz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ar esta clase de integraciones al aire libre provocando miles de accidentes. </w:t>
      </w:r>
      <w:r w:rsidR="004E69C4" w:rsidRPr="007E30B7">
        <w:rPr>
          <w:rFonts w:ascii="Times New Roman" w:hAnsi="Times New Roman" w:cs="Times New Roman"/>
          <w:sz w:val="24"/>
          <w:szCs w:val="24"/>
          <w:lang w:val="es-CO"/>
        </w:rPr>
        <w:t xml:space="preserve">considero que en gran parte los heridos en este acontecimiento no se provocaron por desplomes </w:t>
      </w:r>
      <w:r w:rsidR="0053496B" w:rsidRPr="007E30B7">
        <w:rPr>
          <w:rFonts w:ascii="Times New Roman" w:hAnsi="Times New Roman" w:cs="Times New Roman"/>
          <w:sz w:val="24"/>
          <w:szCs w:val="24"/>
          <w:lang w:val="es-CO"/>
        </w:rPr>
        <w:t xml:space="preserve">si no por la falta de señalización y capacitación para una adecuada circulación lo que provoca que las </w:t>
      </w:r>
      <w:r w:rsidR="003E7B57" w:rsidRPr="007E30B7">
        <w:rPr>
          <w:rFonts w:ascii="Times New Roman" w:hAnsi="Times New Roman" w:cs="Times New Roman"/>
          <w:sz w:val="24"/>
          <w:szCs w:val="24"/>
          <w:lang w:val="es-CO"/>
        </w:rPr>
        <w:t>personas</w:t>
      </w:r>
      <w:r w:rsidR="0053496B" w:rsidRPr="007E30B7">
        <w:rPr>
          <w:rFonts w:ascii="Times New Roman" w:hAnsi="Times New Roman" w:cs="Times New Roman"/>
          <w:sz w:val="24"/>
          <w:szCs w:val="24"/>
          <w:lang w:val="es-CO"/>
        </w:rPr>
        <w:t xml:space="preserve"> entren en pánico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y ocurra </w:t>
      </w:r>
      <w:r w:rsidR="003E7B57" w:rsidRPr="007E30B7">
        <w:rPr>
          <w:rFonts w:ascii="Times New Roman" w:hAnsi="Times New Roman" w:cs="Times New Roman"/>
          <w:sz w:val="24"/>
          <w:szCs w:val="24"/>
          <w:lang w:val="es-CO"/>
        </w:rPr>
        <w:t xml:space="preserve">una aglomeración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causando </w:t>
      </w:r>
      <w:r w:rsidR="003E7B57" w:rsidRPr="007E30B7">
        <w:rPr>
          <w:rFonts w:ascii="Times New Roman" w:hAnsi="Times New Roman" w:cs="Times New Roman"/>
          <w:sz w:val="24"/>
          <w:szCs w:val="24"/>
          <w:lang w:val="es-CO"/>
        </w:rPr>
        <w:t>así accidentes.</w:t>
      </w:r>
    </w:p>
    <w:p w:rsidR="0028331B" w:rsidRDefault="0028331B" w:rsidP="0028331B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 xml:space="preserve">OBJETIVOS </w:t>
      </w:r>
    </w:p>
    <w:p w:rsidR="0028331B" w:rsidRPr="0028331B" w:rsidRDefault="0028331B" w:rsidP="0028331B">
      <w:pPr>
        <w:pStyle w:val="Prrafodelista"/>
        <w:spacing w:line="480" w:lineRule="auto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FB2090" w:rsidRPr="0028331B" w:rsidRDefault="0028331B" w:rsidP="0028331B">
      <w:pPr>
        <w:pStyle w:val="Prrafodelista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 xml:space="preserve"> </w:t>
      </w:r>
      <w:r w:rsidR="00C95203" w:rsidRPr="0028331B">
        <w:rPr>
          <w:rFonts w:ascii="Times New Roman" w:hAnsi="Times New Roman" w:cs="Times New Roman"/>
          <w:b/>
          <w:sz w:val="24"/>
          <w:szCs w:val="24"/>
          <w:lang w:val="es-CO"/>
        </w:rPr>
        <w:t>OBJETIVO GENERAL</w:t>
      </w:r>
    </w:p>
    <w:p w:rsidR="00C95203" w:rsidRDefault="00C95203" w:rsidP="00FB2090">
      <w:p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C95203">
        <w:rPr>
          <w:rFonts w:ascii="Times New Roman" w:hAnsi="Times New Roman" w:cs="Times New Roman"/>
          <w:sz w:val="24"/>
          <w:szCs w:val="24"/>
          <w:lang w:val="es-CO"/>
        </w:rPr>
        <w:t xml:space="preserve">Identificar los riesgos presentes durante el desarrollo del bazar, realizar acciones de prevención y mitigación para evitar que estos se materialicen, y en caso de presentarse una situación de emergencia, establecer las acciones que deben desarrollar cada una de las personas para atender </w:t>
      </w:r>
      <w:r w:rsidRPr="00C95203">
        <w:rPr>
          <w:rFonts w:ascii="Times New Roman" w:hAnsi="Times New Roman" w:cs="Times New Roman"/>
          <w:sz w:val="24"/>
          <w:szCs w:val="24"/>
          <w:lang w:val="es-CO"/>
        </w:rPr>
        <w:lastRenderedPageBreak/>
        <w:t>de manera adecuada la situación, atender los afectados y de esta manera reducir el impacto generado debido a dicha situación</w:t>
      </w:r>
      <w:r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:rsidR="0028331B" w:rsidRDefault="0028331B" w:rsidP="00FB2090">
      <w:p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:rsidR="00C95203" w:rsidRPr="0028331B" w:rsidRDefault="00C95203" w:rsidP="0028331B">
      <w:pPr>
        <w:pStyle w:val="Prrafodelista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28331B">
        <w:rPr>
          <w:rFonts w:ascii="Times New Roman" w:hAnsi="Times New Roman" w:cs="Times New Roman"/>
          <w:b/>
          <w:sz w:val="24"/>
          <w:szCs w:val="24"/>
          <w:lang w:val="es-CO"/>
        </w:rPr>
        <w:t>OBJETIVOS ESPECIFICOS</w:t>
      </w:r>
    </w:p>
    <w:p w:rsidR="00C95203" w:rsidRDefault="00C95203" w:rsidP="00C9520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Identificar y evaluar los rie</w:t>
      </w:r>
      <w:r w:rsidR="00721EEA">
        <w:rPr>
          <w:rFonts w:ascii="Times New Roman" w:hAnsi="Times New Roman" w:cs="Times New Roman"/>
          <w:sz w:val="24"/>
          <w:szCs w:val="24"/>
          <w:lang w:val="es-CO"/>
        </w:rPr>
        <w:t xml:space="preserve">sgos que puedan generar el sismo </w:t>
      </w:r>
      <w:r>
        <w:rPr>
          <w:rFonts w:ascii="Times New Roman" w:hAnsi="Times New Roman" w:cs="Times New Roman"/>
          <w:sz w:val="24"/>
          <w:szCs w:val="24"/>
          <w:lang w:val="es-CO"/>
        </w:rPr>
        <w:t>dentro y fuera de</w:t>
      </w:r>
      <w:r w:rsidR="00395496">
        <w:rPr>
          <w:rFonts w:ascii="Times New Roman" w:hAnsi="Times New Roman" w:cs="Times New Roman"/>
          <w:sz w:val="24"/>
          <w:szCs w:val="24"/>
          <w:lang w:val="es-CO"/>
        </w:rPr>
        <w:t xml:space="preserve"> la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aglomeración</w:t>
      </w:r>
    </w:p>
    <w:p w:rsidR="00C95203" w:rsidRDefault="00C95203" w:rsidP="00C9520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Comprobar el grado de riesgo y vulnerabilidad de</w:t>
      </w:r>
      <w:r w:rsidR="00721EEA">
        <w:rPr>
          <w:rFonts w:ascii="Times New Roman" w:hAnsi="Times New Roman" w:cs="Times New Roman"/>
          <w:sz w:val="24"/>
          <w:szCs w:val="24"/>
          <w:lang w:val="es-CO"/>
        </w:rPr>
        <w:t xml:space="preserve">rivados de la posible eventualidad </w:t>
      </w:r>
    </w:p>
    <w:p w:rsidR="00E039A1" w:rsidRPr="002114A0" w:rsidRDefault="00C95203" w:rsidP="002114A0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Establecer medidas preventivas y de protección para los escenarios de riesgo que se han identificado </w:t>
      </w:r>
    </w:p>
    <w:p w:rsidR="00E039A1" w:rsidRDefault="00E039A1" w:rsidP="00C9520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G</w:t>
      </w:r>
      <w:r w:rsidR="00721EEA">
        <w:rPr>
          <w:rFonts w:ascii="Times New Roman" w:hAnsi="Times New Roman" w:cs="Times New Roman"/>
          <w:sz w:val="24"/>
          <w:szCs w:val="24"/>
          <w:lang w:val="es-CO"/>
        </w:rPr>
        <w:t>enerar una cultura de prevención de riesgos, ante sismos y terremotos</w:t>
      </w:r>
    </w:p>
    <w:p w:rsidR="0028331B" w:rsidRDefault="00E039A1" w:rsidP="0028331B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Disponer con personal calificado y capac</w:t>
      </w:r>
      <w:r w:rsidR="002114A0">
        <w:rPr>
          <w:rFonts w:ascii="Times New Roman" w:hAnsi="Times New Roman" w:cs="Times New Roman"/>
          <w:sz w:val="24"/>
          <w:szCs w:val="24"/>
          <w:lang w:val="es-CO"/>
        </w:rPr>
        <w:t xml:space="preserve">itado que respondan positivamente ante cualquier eventualidad </w:t>
      </w:r>
    </w:p>
    <w:p w:rsidR="0028331B" w:rsidRPr="0028331B" w:rsidRDefault="0028331B" w:rsidP="0028331B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:rsidR="002114A0" w:rsidRPr="0028331B" w:rsidRDefault="002114A0" w:rsidP="0028331B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28331B">
        <w:rPr>
          <w:rFonts w:ascii="Times New Roman" w:hAnsi="Times New Roman" w:cs="Times New Roman"/>
          <w:b/>
          <w:sz w:val="24"/>
          <w:szCs w:val="24"/>
          <w:lang w:val="es-CO"/>
        </w:rPr>
        <w:t>ALCANCE</w:t>
      </w:r>
    </w:p>
    <w:p w:rsidR="00721EEA" w:rsidRDefault="00822CB2" w:rsidP="002114A0">
      <w:p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88123C">
        <w:rPr>
          <w:rFonts w:ascii="Times New Roman" w:hAnsi="Times New Roman" w:cs="Times New Roman"/>
          <w:sz w:val="24"/>
          <w:szCs w:val="24"/>
          <w:lang w:val="es-CO"/>
        </w:rPr>
        <w:t xml:space="preserve">El </w:t>
      </w:r>
      <w:r w:rsidR="00721EEA" w:rsidRPr="0088123C">
        <w:rPr>
          <w:rFonts w:ascii="Times New Roman" w:hAnsi="Times New Roman" w:cs="Times New Roman"/>
          <w:sz w:val="24"/>
          <w:szCs w:val="24"/>
          <w:lang w:val="es-CO"/>
        </w:rPr>
        <w:t xml:space="preserve">presente plan de emergencias tiene como propósito asignar las diferentes responsabilidades de los organizadores y demás integrantes que conforman este evento y se establecen las medidas a tomar y las acciones a seguir antes, durante y después de un sismo. Estas medidas cubren desde atender una pequeña situación de emergencia, realizar una evacuación parcial </w:t>
      </w:r>
      <w:r w:rsidR="0088123C" w:rsidRPr="0088123C">
        <w:rPr>
          <w:rFonts w:ascii="Times New Roman" w:hAnsi="Times New Roman" w:cs="Times New Roman"/>
          <w:sz w:val="24"/>
          <w:szCs w:val="24"/>
          <w:lang w:val="es-CO"/>
        </w:rPr>
        <w:t>de las personas, hasta la evacuación total de todas las áreas. Las situaciones de emergencia pueden variar desde un incidente, hasta un desastre mayor.</w:t>
      </w:r>
    </w:p>
    <w:p w:rsidR="007E30B7" w:rsidRDefault="007E30B7" w:rsidP="002114A0">
      <w:p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:rsidR="007E30B7" w:rsidRDefault="007E30B7" w:rsidP="002114A0">
      <w:p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2316"/>
        <w:gridCol w:w="2443"/>
        <w:gridCol w:w="2326"/>
        <w:gridCol w:w="2319"/>
      </w:tblGrid>
      <w:tr w:rsidR="00107874" w:rsidTr="00720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:rsidR="009F0E52" w:rsidRPr="00ED23F5" w:rsidRDefault="009F0E52" w:rsidP="009F0E5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D23F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lastRenderedPageBreak/>
              <w:t>AMENAZA</w:t>
            </w:r>
          </w:p>
        </w:tc>
        <w:tc>
          <w:tcPr>
            <w:tcW w:w="2348" w:type="dxa"/>
          </w:tcPr>
          <w:p w:rsidR="009F0E52" w:rsidRPr="00ED23F5" w:rsidRDefault="009F0E52" w:rsidP="009F0E52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D23F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VULNERAVILIDAD</w:t>
            </w:r>
          </w:p>
        </w:tc>
        <w:tc>
          <w:tcPr>
            <w:tcW w:w="2349" w:type="dxa"/>
          </w:tcPr>
          <w:p w:rsidR="009F0E52" w:rsidRPr="00ED23F5" w:rsidRDefault="009F0E52" w:rsidP="009F0E52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3F5">
              <w:rPr>
                <w:rFonts w:ascii="Times New Roman" w:hAnsi="Times New Roman" w:cs="Times New Roman"/>
                <w:sz w:val="24"/>
                <w:szCs w:val="24"/>
              </w:rPr>
              <w:t xml:space="preserve">RIESGO A LOS QUE ESTAN EXPUESTOS LOS ASISTENTES </w:t>
            </w:r>
          </w:p>
        </w:tc>
        <w:tc>
          <w:tcPr>
            <w:tcW w:w="2349" w:type="dxa"/>
          </w:tcPr>
          <w:p w:rsidR="009F0E52" w:rsidRPr="00ED23F5" w:rsidRDefault="009F0E52" w:rsidP="009F0E52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D23F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RECURSOS</w:t>
            </w:r>
          </w:p>
        </w:tc>
      </w:tr>
      <w:tr w:rsidR="00107874" w:rsidRPr="00395496" w:rsidTr="00720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:rsidR="009F0E52" w:rsidRPr="00ED23F5" w:rsidRDefault="007E30B7" w:rsidP="002114A0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  <w:lang w:val="es-CO"/>
              </w:rPr>
            </w:pPr>
            <w:r w:rsidRPr="00ED23F5">
              <w:rPr>
                <w:rFonts w:ascii="Times New Roman" w:hAnsi="Times New Roman" w:cs="Times New Roman"/>
                <w:b w:val="0"/>
                <w:sz w:val="24"/>
                <w:szCs w:val="24"/>
                <w:lang w:val="es-CO"/>
              </w:rPr>
              <w:t xml:space="preserve">Parque principal </w:t>
            </w:r>
          </w:p>
        </w:tc>
        <w:tc>
          <w:tcPr>
            <w:tcW w:w="2348" w:type="dxa"/>
          </w:tcPr>
          <w:p w:rsidR="009F0E52" w:rsidRPr="00271A57" w:rsidRDefault="007E30B7" w:rsidP="00271A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A57">
              <w:rPr>
                <w:rFonts w:ascii="Times New Roman" w:hAnsi="Times New Roman" w:cs="Times New Roman"/>
                <w:sz w:val="24"/>
                <w:szCs w:val="24"/>
              </w:rPr>
              <w:t>Desplome de edificaciones</w:t>
            </w:r>
            <w:r w:rsidR="00602662">
              <w:rPr>
                <w:rFonts w:ascii="Times New Roman" w:hAnsi="Times New Roman" w:cs="Times New Roman"/>
                <w:sz w:val="24"/>
                <w:szCs w:val="24"/>
              </w:rPr>
              <w:t xml:space="preserve"> y postas de luz </w:t>
            </w:r>
          </w:p>
          <w:p w:rsidR="00271A57" w:rsidRPr="00271A57" w:rsidRDefault="00271A57" w:rsidP="00271A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9" w:type="dxa"/>
          </w:tcPr>
          <w:p w:rsidR="009F0E52" w:rsidRPr="00107874" w:rsidRDefault="00684BF4" w:rsidP="00684BF4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7874">
              <w:rPr>
                <w:rFonts w:ascii="Times New Roman" w:hAnsi="Times New Roman" w:cs="Times New Roman"/>
                <w:sz w:val="24"/>
                <w:szCs w:val="24"/>
              </w:rPr>
              <w:t xml:space="preserve">Al estar muy cerca de edificios puede ocurrir un desplome de edificación y aplastar ocasionándole la muerte a las personas </w:t>
            </w:r>
          </w:p>
        </w:tc>
        <w:tc>
          <w:tcPr>
            <w:tcW w:w="2349" w:type="dxa"/>
          </w:tcPr>
          <w:p w:rsidR="009F0E52" w:rsidRPr="00107874" w:rsidRDefault="00684BF4" w:rsidP="00107874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7874">
              <w:rPr>
                <w:rFonts w:ascii="Times New Roman" w:hAnsi="Times New Roman" w:cs="Times New Roman"/>
                <w:sz w:val="24"/>
                <w:szCs w:val="24"/>
              </w:rPr>
              <w:t xml:space="preserve">Contamos </w:t>
            </w:r>
            <w:r w:rsidR="00162BB7" w:rsidRPr="00107874"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  <w:r w:rsidR="00107874" w:rsidRPr="001078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7874">
              <w:rPr>
                <w:rFonts w:ascii="Times New Roman" w:hAnsi="Times New Roman" w:cs="Times New Roman"/>
                <w:sz w:val="24"/>
                <w:szCs w:val="24"/>
              </w:rPr>
              <w:t>puntos de encuentro en zonas de menor riesgo.</w:t>
            </w:r>
          </w:p>
        </w:tc>
      </w:tr>
      <w:tr w:rsidR="00107874" w:rsidRPr="00395496" w:rsidTr="00720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:rsidR="009F0E52" w:rsidRDefault="009F0E52" w:rsidP="002114A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2348" w:type="dxa"/>
          </w:tcPr>
          <w:p w:rsidR="009F0E52" w:rsidRPr="00107874" w:rsidRDefault="00107874" w:rsidP="001078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107874">
              <w:rPr>
                <w:rFonts w:ascii="Times New Roman" w:hAnsi="Times New Roman" w:cs="Times New Roman"/>
                <w:sz w:val="24"/>
                <w:szCs w:val="24"/>
              </w:rPr>
              <w:t xml:space="preserve">glomeración </w:t>
            </w:r>
          </w:p>
        </w:tc>
        <w:tc>
          <w:tcPr>
            <w:tcW w:w="2349" w:type="dxa"/>
          </w:tcPr>
          <w:p w:rsidR="009F0E52" w:rsidRPr="00107874" w:rsidRDefault="00107874" w:rsidP="001078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07874">
              <w:rPr>
                <w:rFonts w:ascii="Times New Roman" w:hAnsi="Times New Roman" w:cs="Times New Roman"/>
              </w:rPr>
              <w:t>Al momento de una aglomeración pueden ocasionar asfixias y aplastamiento de personas.</w:t>
            </w:r>
          </w:p>
        </w:tc>
        <w:tc>
          <w:tcPr>
            <w:tcW w:w="2349" w:type="dxa"/>
          </w:tcPr>
          <w:p w:rsidR="009F0E52" w:rsidRPr="00107874" w:rsidRDefault="00107874" w:rsidP="001078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07874">
              <w:rPr>
                <w:rFonts w:ascii="Times New Roman" w:hAnsi="Times New Roman" w:cs="Times New Roman"/>
              </w:rPr>
              <w:t xml:space="preserve">Contamos con señalización y personal capacitado entre ellos un brigadista de evacuación y uno de primero auxilios </w:t>
            </w:r>
          </w:p>
        </w:tc>
      </w:tr>
      <w:tr w:rsidR="00107874" w:rsidRPr="00395496" w:rsidTr="00720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:rsidR="009F0E52" w:rsidRDefault="009F0E52" w:rsidP="002114A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2348" w:type="dxa"/>
          </w:tcPr>
          <w:p w:rsidR="009F0E52" w:rsidRPr="00AD764D" w:rsidRDefault="00107874" w:rsidP="00107874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764D">
              <w:rPr>
                <w:rFonts w:ascii="Times New Roman" w:hAnsi="Times New Roman" w:cs="Times New Roman"/>
                <w:sz w:val="24"/>
                <w:szCs w:val="24"/>
              </w:rPr>
              <w:t xml:space="preserve">Explosión por  cilindros de gas </w:t>
            </w:r>
          </w:p>
        </w:tc>
        <w:tc>
          <w:tcPr>
            <w:tcW w:w="2349" w:type="dxa"/>
          </w:tcPr>
          <w:p w:rsidR="009F0E52" w:rsidRPr="00AD764D" w:rsidRDefault="00107874" w:rsidP="00107874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764D"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r w:rsidR="00602662" w:rsidRPr="00AD764D">
              <w:rPr>
                <w:rFonts w:ascii="Times New Roman" w:hAnsi="Times New Roman" w:cs="Times New Roman"/>
                <w:sz w:val="24"/>
                <w:szCs w:val="24"/>
              </w:rPr>
              <w:t>explosión</w:t>
            </w:r>
            <w:r w:rsidRPr="00AD764D">
              <w:rPr>
                <w:rFonts w:ascii="Times New Roman" w:hAnsi="Times New Roman" w:cs="Times New Roman"/>
                <w:sz w:val="24"/>
                <w:szCs w:val="24"/>
              </w:rPr>
              <w:t xml:space="preserve"> de uno o </w:t>
            </w:r>
            <w:r w:rsidR="00602662" w:rsidRPr="00AD764D">
              <w:rPr>
                <w:rFonts w:ascii="Times New Roman" w:hAnsi="Times New Roman" w:cs="Times New Roman"/>
                <w:sz w:val="24"/>
                <w:szCs w:val="24"/>
              </w:rPr>
              <w:t>más</w:t>
            </w:r>
            <w:r w:rsidRPr="00AD764D">
              <w:rPr>
                <w:rFonts w:ascii="Times New Roman" w:hAnsi="Times New Roman" w:cs="Times New Roman"/>
                <w:sz w:val="24"/>
                <w:szCs w:val="24"/>
              </w:rPr>
              <w:t xml:space="preserve"> cilindros de gas usados en los puestos de comidas nos </w:t>
            </w:r>
            <w:r w:rsidR="00602662" w:rsidRPr="00AD764D">
              <w:rPr>
                <w:rFonts w:ascii="Times New Roman" w:hAnsi="Times New Roman" w:cs="Times New Roman"/>
                <w:sz w:val="24"/>
                <w:szCs w:val="24"/>
              </w:rPr>
              <w:t>ocasionarían no solo las quemaduras de cierta personas  también la muerte de muchas de ellas.</w:t>
            </w:r>
          </w:p>
        </w:tc>
        <w:tc>
          <w:tcPr>
            <w:tcW w:w="2349" w:type="dxa"/>
          </w:tcPr>
          <w:p w:rsidR="009F0E52" w:rsidRPr="00AD764D" w:rsidRDefault="00602662" w:rsidP="00602662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764D">
              <w:rPr>
                <w:rFonts w:ascii="Times New Roman" w:hAnsi="Times New Roman" w:cs="Times New Roman"/>
                <w:sz w:val="24"/>
                <w:szCs w:val="24"/>
              </w:rPr>
              <w:t>Contamos con brigadista contra incendios además de una capacitación adecuada para la manipulación de los mismos.</w:t>
            </w:r>
          </w:p>
          <w:p w:rsidR="00602662" w:rsidRDefault="00602662" w:rsidP="00602662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02662" w:rsidRDefault="00602662" w:rsidP="00602662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2662" w:rsidRPr="00395496" w:rsidTr="00720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:rsidR="00602662" w:rsidRDefault="00602662" w:rsidP="002114A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2348" w:type="dxa"/>
          </w:tcPr>
          <w:p w:rsidR="00602662" w:rsidRPr="00AD764D" w:rsidRDefault="00602662" w:rsidP="001078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764D">
              <w:rPr>
                <w:rFonts w:ascii="Times New Roman" w:hAnsi="Times New Roman" w:cs="Times New Roman"/>
                <w:sz w:val="24"/>
                <w:szCs w:val="24"/>
              </w:rPr>
              <w:t xml:space="preserve">Caída de tarima y cabinas de sonido </w:t>
            </w:r>
          </w:p>
        </w:tc>
        <w:tc>
          <w:tcPr>
            <w:tcW w:w="2349" w:type="dxa"/>
          </w:tcPr>
          <w:p w:rsidR="00602662" w:rsidRPr="00AD764D" w:rsidRDefault="00602662" w:rsidP="001078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764D">
              <w:rPr>
                <w:rFonts w:ascii="Times New Roman" w:hAnsi="Times New Roman" w:cs="Times New Roman"/>
                <w:sz w:val="24"/>
                <w:szCs w:val="24"/>
              </w:rPr>
              <w:t>La tarima se puede caer y ocasionar el aplastamiento de personas incluyendo niños que hacen su recreación cerca al lugar.</w:t>
            </w:r>
          </w:p>
        </w:tc>
        <w:tc>
          <w:tcPr>
            <w:tcW w:w="2349" w:type="dxa"/>
          </w:tcPr>
          <w:p w:rsidR="00602662" w:rsidRPr="00AD764D" w:rsidRDefault="00602662" w:rsidP="0060266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764D">
              <w:rPr>
                <w:rFonts w:ascii="Times New Roman" w:hAnsi="Times New Roman" w:cs="Times New Roman"/>
                <w:sz w:val="24"/>
                <w:szCs w:val="24"/>
              </w:rPr>
              <w:t>Contamos con personal capacitado que se encarga de la recreación en un punto seguro, también contamos con personal profesional en la instalación de equipos de sonido y tarima.</w:t>
            </w:r>
          </w:p>
        </w:tc>
      </w:tr>
    </w:tbl>
    <w:p w:rsidR="009F0E52" w:rsidRDefault="009F0E52" w:rsidP="002114A0">
      <w:p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:rsidR="005C6F8B" w:rsidRDefault="005C6F8B" w:rsidP="002114A0">
      <w:p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:rsidR="0028331B" w:rsidRDefault="0028331B" w:rsidP="002114A0">
      <w:p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:rsidR="0028331B" w:rsidRDefault="0028331B" w:rsidP="002114A0">
      <w:p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:rsidR="0028331B" w:rsidRDefault="0028331B" w:rsidP="002114A0">
      <w:p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:rsidR="0088123C" w:rsidRPr="00720B35" w:rsidRDefault="005C6F8B" w:rsidP="00720B35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720B35">
        <w:rPr>
          <w:rFonts w:ascii="Times New Roman" w:hAnsi="Times New Roman" w:cs="Times New Roman"/>
          <w:b/>
          <w:sz w:val="24"/>
          <w:szCs w:val="24"/>
          <w:lang w:val="es-CO"/>
        </w:rPr>
        <w:t xml:space="preserve">PLAN DE IDENTIFICACION </w:t>
      </w:r>
    </w:p>
    <w:p w:rsidR="003B5514" w:rsidRDefault="00476491" w:rsidP="002114A0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 xml:space="preserve">    </w:t>
      </w:r>
      <w:r w:rsidR="00284981">
        <w:rPr>
          <w:rFonts w:ascii="Times New Roman" w:hAnsi="Times New Roman" w:cs="Times New Roman"/>
          <w:b/>
          <w:sz w:val="24"/>
          <w:szCs w:val="24"/>
          <w:lang w:val="es-CO"/>
        </w:rPr>
        <w:t xml:space="preserve">PREPARATE </w:t>
      </w:r>
      <w:r w:rsidR="006E53CC">
        <w:rPr>
          <w:rFonts w:ascii="Times New Roman" w:hAnsi="Times New Roman" w:cs="Times New Roman"/>
          <w:b/>
          <w:sz w:val="24"/>
          <w:szCs w:val="24"/>
          <w:lang w:val="es-CO"/>
        </w:rPr>
        <w:t xml:space="preserve">ANTES </w:t>
      </w:r>
    </w:p>
    <w:p w:rsidR="00284981" w:rsidRPr="00476491" w:rsidRDefault="00284981" w:rsidP="00284981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476491">
        <w:rPr>
          <w:rFonts w:ascii="Times New Roman" w:hAnsi="Times New Roman" w:cs="Times New Roman"/>
          <w:sz w:val="24"/>
          <w:szCs w:val="24"/>
          <w:lang w:val="es-CO"/>
        </w:rPr>
        <w:t>Elaborar un plan de contingencia con los organizadores y participantes del bazar, el cual nos permita precisar las acciones a realizar por cada integrante.</w:t>
      </w:r>
    </w:p>
    <w:p w:rsidR="00284981" w:rsidRPr="00476491" w:rsidRDefault="00284981" w:rsidP="00284981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476491">
        <w:rPr>
          <w:rFonts w:ascii="Times New Roman" w:hAnsi="Times New Roman" w:cs="Times New Roman"/>
          <w:sz w:val="24"/>
          <w:szCs w:val="24"/>
          <w:lang w:val="es-CO"/>
        </w:rPr>
        <w:t xml:space="preserve">Seleccione un punto de encuentro abierto y seguro donde acudirán después del sismo </w:t>
      </w:r>
    </w:p>
    <w:p w:rsidR="00284981" w:rsidRPr="00476491" w:rsidRDefault="00284981" w:rsidP="00284981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476491">
        <w:rPr>
          <w:rFonts w:ascii="Times New Roman" w:hAnsi="Times New Roman" w:cs="Times New Roman"/>
          <w:sz w:val="24"/>
          <w:szCs w:val="24"/>
          <w:lang w:val="es-CO"/>
        </w:rPr>
        <w:t>Para una rápida circulación señaliza la ruta de evacuación</w:t>
      </w:r>
    </w:p>
    <w:p w:rsidR="00284981" w:rsidRPr="00476491" w:rsidRDefault="00284981" w:rsidP="00284981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476491">
        <w:rPr>
          <w:rFonts w:ascii="Times New Roman" w:hAnsi="Times New Roman" w:cs="Times New Roman"/>
          <w:sz w:val="24"/>
          <w:szCs w:val="24"/>
          <w:lang w:val="es-CO"/>
        </w:rPr>
        <w:t>Mantener preparado botiquín de primeros auxilios, comida enlatada, destapador de latas, agua potable, linterna, pilas, y un pito para enviar señales de auxilio.</w:t>
      </w:r>
    </w:p>
    <w:p w:rsidR="005C6F8B" w:rsidRPr="0028331B" w:rsidRDefault="00284981" w:rsidP="005C6F8B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476491">
        <w:rPr>
          <w:rFonts w:ascii="Times New Roman" w:hAnsi="Times New Roman" w:cs="Times New Roman"/>
          <w:sz w:val="24"/>
          <w:szCs w:val="24"/>
          <w:lang w:val="es-CO"/>
        </w:rPr>
        <w:t>Asegure y reubique</w:t>
      </w:r>
      <w:r w:rsidR="00476491" w:rsidRPr="00476491">
        <w:rPr>
          <w:rFonts w:ascii="Times New Roman" w:hAnsi="Times New Roman" w:cs="Times New Roman"/>
          <w:sz w:val="24"/>
          <w:szCs w:val="24"/>
          <w:lang w:val="es-CO"/>
        </w:rPr>
        <w:t xml:space="preserve"> objetos pesados que puedan caer como columnas de sonido, tarima, vallas, carpas, objetos punzantes.</w:t>
      </w:r>
    </w:p>
    <w:p w:rsidR="00476491" w:rsidRDefault="00476491" w:rsidP="00476491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 xml:space="preserve">ACTUA DURANTE </w:t>
      </w:r>
    </w:p>
    <w:p w:rsidR="00476491" w:rsidRPr="00021094" w:rsidRDefault="00476491" w:rsidP="00476491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21094">
        <w:rPr>
          <w:rFonts w:ascii="Times New Roman" w:hAnsi="Times New Roman" w:cs="Times New Roman"/>
          <w:sz w:val="24"/>
          <w:szCs w:val="24"/>
          <w:lang w:val="es-CO"/>
        </w:rPr>
        <w:t xml:space="preserve">Reaccione con serenidad y </w:t>
      </w:r>
      <w:r w:rsidR="00021094" w:rsidRPr="00021094">
        <w:rPr>
          <w:rFonts w:ascii="Times New Roman" w:hAnsi="Times New Roman" w:cs="Times New Roman"/>
          <w:sz w:val="24"/>
          <w:szCs w:val="24"/>
          <w:lang w:val="es-CO"/>
        </w:rPr>
        <w:t>tranquilice</w:t>
      </w:r>
      <w:r w:rsidRPr="00021094">
        <w:rPr>
          <w:rFonts w:ascii="Times New Roman" w:hAnsi="Times New Roman" w:cs="Times New Roman"/>
          <w:sz w:val="24"/>
          <w:szCs w:val="24"/>
          <w:lang w:val="es-CO"/>
        </w:rPr>
        <w:t xml:space="preserve"> a las personas que </w:t>
      </w:r>
      <w:r w:rsidR="00021094" w:rsidRPr="00021094">
        <w:rPr>
          <w:rFonts w:ascii="Times New Roman" w:hAnsi="Times New Roman" w:cs="Times New Roman"/>
          <w:sz w:val="24"/>
          <w:szCs w:val="24"/>
          <w:lang w:val="es-CO"/>
        </w:rPr>
        <w:t>está</w:t>
      </w:r>
      <w:r w:rsidRPr="00021094">
        <w:rPr>
          <w:rFonts w:ascii="Times New Roman" w:hAnsi="Times New Roman" w:cs="Times New Roman"/>
          <w:sz w:val="24"/>
          <w:szCs w:val="24"/>
          <w:lang w:val="es-CO"/>
        </w:rPr>
        <w:t xml:space="preserve"> a su lado</w:t>
      </w:r>
      <w:r w:rsidR="00021094" w:rsidRPr="00021094">
        <w:rPr>
          <w:rFonts w:ascii="Times New Roman" w:hAnsi="Times New Roman" w:cs="Times New Roman"/>
          <w:sz w:val="24"/>
          <w:szCs w:val="24"/>
          <w:lang w:val="es-CO"/>
        </w:rPr>
        <w:t>.</w:t>
      </w:r>
      <w:r w:rsidRPr="00021094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:rsidR="00021094" w:rsidRDefault="00476491" w:rsidP="00476491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21094">
        <w:rPr>
          <w:rFonts w:ascii="Times New Roman" w:hAnsi="Times New Roman" w:cs="Times New Roman"/>
          <w:sz w:val="24"/>
          <w:szCs w:val="24"/>
          <w:lang w:val="es-CO"/>
        </w:rPr>
        <w:t>Protéjase ubicándose debajo de una viga, al lado de una columna</w:t>
      </w:r>
      <w:r w:rsidR="00021094">
        <w:rPr>
          <w:rFonts w:ascii="Times New Roman" w:hAnsi="Times New Roman" w:cs="Times New Roman"/>
          <w:sz w:val="24"/>
          <w:szCs w:val="24"/>
          <w:lang w:val="es-CO"/>
        </w:rPr>
        <w:t>, al lado de un vehículo parqueado, espacios abiertos libre de edificios, arboles, cables y vehículos en marcha.</w:t>
      </w:r>
    </w:p>
    <w:p w:rsidR="00476491" w:rsidRDefault="00021094" w:rsidP="00476491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Mantenga </w:t>
      </w:r>
      <w:r w:rsidR="00AD3D6F">
        <w:rPr>
          <w:rFonts w:ascii="Times New Roman" w:hAnsi="Times New Roman" w:cs="Times New Roman"/>
          <w:sz w:val="24"/>
          <w:szCs w:val="24"/>
          <w:lang w:val="es-CO"/>
        </w:rPr>
        <w:t>la calma no corra y diríjase por l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a </w:t>
      </w:r>
      <w:r w:rsidR="00AD3D6F">
        <w:rPr>
          <w:rFonts w:ascii="Times New Roman" w:hAnsi="Times New Roman" w:cs="Times New Roman"/>
          <w:sz w:val="24"/>
          <w:szCs w:val="24"/>
          <w:lang w:val="es-CO"/>
        </w:rPr>
        <w:t>ruta de evacuación hacia las zonas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de seguridad </w:t>
      </w:r>
      <w:r w:rsidR="000F2F64">
        <w:rPr>
          <w:rFonts w:ascii="Times New Roman" w:hAnsi="Times New Roman" w:cs="Times New Roman"/>
          <w:sz w:val="24"/>
          <w:szCs w:val="24"/>
          <w:lang w:val="es-CO"/>
        </w:rPr>
        <w:t>establecidas.</w:t>
      </w:r>
    </w:p>
    <w:p w:rsidR="000F2F64" w:rsidRDefault="00F77EFC" w:rsidP="00476491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Esperar en el lugar de encuentro hasta que los organismos d seguridad den un aviso de que pueden salir o moverse a otro lugar.</w:t>
      </w:r>
    </w:p>
    <w:p w:rsidR="0028331B" w:rsidRDefault="0028331B" w:rsidP="0028331B">
      <w:p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:rsidR="0028331B" w:rsidRDefault="0028331B" w:rsidP="0028331B">
      <w:p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:rsidR="0028331B" w:rsidRPr="0028331B" w:rsidRDefault="0028331B" w:rsidP="0028331B">
      <w:p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:rsidR="00F77EFC" w:rsidRDefault="00F77EFC" w:rsidP="00F77EFC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 xml:space="preserve">REVISA </w:t>
      </w:r>
      <w:r w:rsidRPr="00F77EFC">
        <w:rPr>
          <w:rFonts w:ascii="Times New Roman" w:hAnsi="Times New Roman" w:cs="Times New Roman"/>
          <w:b/>
          <w:sz w:val="24"/>
          <w:szCs w:val="24"/>
          <w:lang w:val="es-CO"/>
        </w:rPr>
        <w:t>DESPUES</w:t>
      </w:r>
    </w:p>
    <w:p w:rsidR="00F77EFC" w:rsidRDefault="00F77EFC" w:rsidP="00F77EFC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F77EFC">
        <w:rPr>
          <w:rFonts w:ascii="Times New Roman" w:hAnsi="Times New Roman" w:cs="Times New Roman"/>
          <w:sz w:val="24"/>
          <w:szCs w:val="24"/>
          <w:lang w:val="es-CO"/>
        </w:rPr>
        <w:t xml:space="preserve">Active el plan de emergencia </w:t>
      </w:r>
    </w:p>
    <w:p w:rsidR="00F77EFC" w:rsidRDefault="00F77EFC" w:rsidP="00F77EFC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Al finalizar el movimiento, desaloje con prontitud y en orden a las personas sin alejarse del grupo.</w:t>
      </w:r>
    </w:p>
    <w:p w:rsidR="00F77EFC" w:rsidRDefault="00F77EFC" w:rsidP="00F77EFC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Colabore con el rescate de los heridos y practicar primeros auxilios </w:t>
      </w:r>
    </w:p>
    <w:p w:rsidR="00F77EFC" w:rsidRDefault="00F77EFC" w:rsidP="00F77EFC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En caso de quedar atrapado, mantenga la calma. Pida ayuda en voz alta o utilice el pito.</w:t>
      </w:r>
    </w:p>
    <w:p w:rsidR="00F77EFC" w:rsidRDefault="00F77EFC" w:rsidP="00F77EFC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No tocar cables de energía eléctrica que han caído.</w:t>
      </w:r>
    </w:p>
    <w:p w:rsidR="007B68B9" w:rsidRPr="00720B35" w:rsidRDefault="00F77EFC" w:rsidP="00720B35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Este </w:t>
      </w:r>
      <w:r w:rsidR="007B68B9">
        <w:rPr>
          <w:rFonts w:ascii="Times New Roman" w:hAnsi="Times New Roman" w:cs="Times New Roman"/>
          <w:sz w:val="24"/>
          <w:szCs w:val="24"/>
          <w:lang w:val="es-CO"/>
        </w:rPr>
        <w:t>preparado par</w:t>
      </w:r>
      <w:r>
        <w:rPr>
          <w:rFonts w:ascii="Times New Roman" w:hAnsi="Times New Roman" w:cs="Times New Roman"/>
          <w:sz w:val="24"/>
          <w:szCs w:val="24"/>
          <w:lang w:val="es-CO"/>
        </w:rPr>
        <w:t>a los sismos secundarios</w:t>
      </w:r>
      <w:r w:rsidR="007B68B9">
        <w:rPr>
          <w:rFonts w:ascii="Times New Roman" w:hAnsi="Times New Roman" w:cs="Times New Roman"/>
          <w:sz w:val="24"/>
          <w:szCs w:val="24"/>
          <w:lang w:val="es-CO"/>
        </w:rPr>
        <w:t xml:space="preserve"> conocidos como replicas.</w:t>
      </w:r>
    </w:p>
    <w:p w:rsidR="007B68B9" w:rsidRDefault="007B68B9" w:rsidP="007B68B9">
      <w:pPr>
        <w:tabs>
          <w:tab w:val="left" w:pos="990"/>
        </w:tabs>
        <w:spacing w:line="480" w:lineRule="auto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7B68B9">
        <w:rPr>
          <w:rFonts w:ascii="Times New Roman" w:hAnsi="Times New Roman" w:cs="Times New Roman"/>
          <w:b/>
          <w:sz w:val="24"/>
          <w:szCs w:val="24"/>
          <w:lang w:val="es-CO"/>
        </w:rPr>
        <w:t>COSTO</w:t>
      </w:r>
    </w:p>
    <w:p w:rsidR="00E350BC" w:rsidRDefault="00E350BC" w:rsidP="00E350BC">
      <w:pPr>
        <w:pStyle w:val="Prrafodelista"/>
        <w:numPr>
          <w:ilvl w:val="0"/>
          <w:numId w:val="1"/>
        </w:numPr>
        <w:tabs>
          <w:tab w:val="left" w:pos="990"/>
        </w:tabs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E350BC">
        <w:rPr>
          <w:rFonts w:ascii="Times New Roman" w:hAnsi="Times New Roman" w:cs="Times New Roman"/>
          <w:sz w:val="24"/>
          <w:szCs w:val="24"/>
          <w:lang w:val="es-CO"/>
        </w:rPr>
        <w:t>Capacitación de</w:t>
      </w:r>
      <w:r w:rsidR="007E1FCF">
        <w:rPr>
          <w:rFonts w:ascii="Times New Roman" w:hAnsi="Times New Roman" w:cs="Times New Roman"/>
          <w:sz w:val="24"/>
          <w:szCs w:val="24"/>
          <w:lang w:val="es-CO"/>
        </w:rPr>
        <w:t xml:space="preserve"> todos los </w:t>
      </w:r>
      <w:r w:rsidR="007E1FCF" w:rsidRPr="00E350BC">
        <w:rPr>
          <w:rFonts w:ascii="Times New Roman" w:hAnsi="Times New Roman" w:cs="Times New Roman"/>
          <w:sz w:val="24"/>
          <w:szCs w:val="24"/>
          <w:lang w:val="es-CO"/>
        </w:rPr>
        <w:t>brigadistas</w:t>
      </w:r>
      <w:r w:rsidRPr="00E350BC">
        <w:rPr>
          <w:rFonts w:ascii="Times New Roman" w:hAnsi="Times New Roman" w:cs="Times New Roman"/>
          <w:sz w:val="24"/>
          <w:szCs w:val="24"/>
          <w:lang w:val="es-CO"/>
        </w:rPr>
        <w:t xml:space="preserve">: $ </w:t>
      </w:r>
      <w:r w:rsidR="007E1FCF">
        <w:rPr>
          <w:rFonts w:ascii="Times New Roman" w:hAnsi="Times New Roman" w:cs="Times New Roman"/>
          <w:sz w:val="24"/>
          <w:szCs w:val="24"/>
          <w:lang w:val="es-CO"/>
        </w:rPr>
        <w:t xml:space="preserve">150.000 </w:t>
      </w:r>
    </w:p>
    <w:p w:rsidR="00E350BC" w:rsidRPr="00961DBF" w:rsidRDefault="00E350BC" w:rsidP="00961DBF">
      <w:pPr>
        <w:pStyle w:val="Prrafodelista"/>
        <w:numPr>
          <w:ilvl w:val="0"/>
          <w:numId w:val="1"/>
        </w:numPr>
        <w:tabs>
          <w:tab w:val="left" w:pos="990"/>
        </w:tabs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Camilla de rescate reglamentaria: $ </w:t>
      </w:r>
      <w:r w:rsidR="00961DBF">
        <w:rPr>
          <w:rFonts w:ascii="Times New Roman" w:hAnsi="Times New Roman" w:cs="Times New Roman"/>
          <w:sz w:val="24"/>
          <w:szCs w:val="24"/>
          <w:lang w:val="es-CO"/>
        </w:rPr>
        <w:t>100.000</w:t>
      </w:r>
      <w:r w:rsidRPr="00961DBF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:rsidR="00E350BC" w:rsidRDefault="00E350BC" w:rsidP="00E350BC">
      <w:pPr>
        <w:pStyle w:val="Prrafodelista"/>
        <w:numPr>
          <w:ilvl w:val="0"/>
          <w:numId w:val="1"/>
        </w:numPr>
        <w:tabs>
          <w:tab w:val="left" w:pos="990"/>
        </w:tabs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Extintor multipropósito certificado: $ 49.000</w:t>
      </w:r>
    </w:p>
    <w:p w:rsidR="00E350BC" w:rsidRDefault="00E350BC" w:rsidP="00E350BC">
      <w:pPr>
        <w:pStyle w:val="Prrafodelista"/>
        <w:numPr>
          <w:ilvl w:val="0"/>
          <w:numId w:val="1"/>
        </w:numPr>
        <w:tabs>
          <w:tab w:val="left" w:pos="990"/>
        </w:tabs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Botiquín primeros auxilios reglamentario: $ 22.000</w:t>
      </w:r>
    </w:p>
    <w:p w:rsidR="00E350BC" w:rsidRDefault="00E350BC" w:rsidP="00E350BC">
      <w:pPr>
        <w:pStyle w:val="Prrafodelista"/>
        <w:numPr>
          <w:ilvl w:val="0"/>
          <w:numId w:val="1"/>
        </w:numPr>
        <w:tabs>
          <w:tab w:val="left" w:pos="990"/>
        </w:tabs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Señalización</w:t>
      </w:r>
      <w:r w:rsidR="007E1FCF">
        <w:rPr>
          <w:rFonts w:ascii="Times New Roman" w:hAnsi="Times New Roman" w:cs="Times New Roman"/>
          <w:sz w:val="24"/>
          <w:szCs w:val="24"/>
          <w:lang w:val="es-CO"/>
        </w:rPr>
        <w:t>: $ 2.000 c/u</w:t>
      </w:r>
    </w:p>
    <w:p w:rsidR="007E1FCF" w:rsidRDefault="00CA49F1" w:rsidP="00E350BC">
      <w:pPr>
        <w:pStyle w:val="Prrafodelista"/>
        <w:numPr>
          <w:ilvl w:val="0"/>
          <w:numId w:val="1"/>
        </w:numPr>
        <w:tabs>
          <w:tab w:val="left" w:pos="990"/>
        </w:tabs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Chalecos</w:t>
      </w:r>
      <w:r w:rsidR="00961DBF">
        <w:rPr>
          <w:rFonts w:ascii="Times New Roman" w:hAnsi="Times New Roman" w:cs="Times New Roman"/>
          <w:sz w:val="24"/>
          <w:szCs w:val="24"/>
          <w:lang w:val="es-CO"/>
        </w:rPr>
        <w:t xml:space="preserve"> brigadista de evacuación, de incendios y de primeros auxilios: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$ 20.000 c/u </w:t>
      </w:r>
    </w:p>
    <w:p w:rsidR="00CA49F1" w:rsidRDefault="00CA49F1" w:rsidP="00E350BC">
      <w:pPr>
        <w:pStyle w:val="Prrafodelista"/>
        <w:numPr>
          <w:ilvl w:val="0"/>
          <w:numId w:val="1"/>
        </w:numPr>
        <w:tabs>
          <w:tab w:val="left" w:pos="990"/>
        </w:tabs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Brazalete</w:t>
      </w:r>
      <w:r w:rsidR="00961DBF">
        <w:rPr>
          <w:rFonts w:ascii="Times New Roman" w:hAnsi="Times New Roman" w:cs="Times New Roman"/>
          <w:sz w:val="24"/>
          <w:szCs w:val="24"/>
          <w:lang w:val="es-CO"/>
        </w:rPr>
        <w:t xml:space="preserve"> brigadista de evacuación, de incendios y de primeros auxilios: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$ 4.000 c/u </w:t>
      </w:r>
    </w:p>
    <w:p w:rsidR="00CA49F1" w:rsidRDefault="00CA49F1" w:rsidP="00E350BC">
      <w:pPr>
        <w:pStyle w:val="Prrafodelista"/>
        <w:numPr>
          <w:ilvl w:val="0"/>
          <w:numId w:val="1"/>
        </w:numPr>
        <w:tabs>
          <w:tab w:val="left" w:pos="990"/>
        </w:tabs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Cascos brigadistas: $ </w:t>
      </w:r>
      <w:r w:rsidR="001A2F3C">
        <w:rPr>
          <w:rFonts w:ascii="Times New Roman" w:hAnsi="Times New Roman" w:cs="Times New Roman"/>
          <w:sz w:val="24"/>
          <w:szCs w:val="24"/>
          <w:lang w:val="es-CO"/>
        </w:rPr>
        <w:t>25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.000 c/u </w:t>
      </w:r>
    </w:p>
    <w:p w:rsidR="00CA49F1" w:rsidRDefault="00CA49F1" w:rsidP="00E350BC">
      <w:pPr>
        <w:pStyle w:val="Prrafodelista"/>
        <w:numPr>
          <w:ilvl w:val="0"/>
          <w:numId w:val="1"/>
        </w:numPr>
        <w:tabs>
          <w:tab w:val="left" w:pos="990"/>
        </w:tabs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Linterna</w:t>
      </w:r>
      <w:r w:rsidR="00961DBF">
        <w:rPr>
          <w:rFonts w:ascii="Times New Roman" w:hAnsi="Times New Roman" w:cs="Times New Roman"/>
          <w:sz w:val="24"/>
          <w:szCs w:val="24"/>
          <w:lang w:val="es-CO"/>
        </w:rPr>
        <w:t>: $ 10.000</w:t>
      </w:r>
    </w:p>
    <w:p w:rsidR="00961DBF" w:rsidRDefault="00961DBF" w:rsidP="00E350BC">
      <w:pPr>
        <w:pStyle w:val="Prrafodelista"/>
        <w:numPr>
          <w:ilvl w:val="0"/>
          <w:numId w:val="1"/>
        </w:numPr>
        <w:tabs>
          <w:tab w:val="left" w:pos="990"/>
        </w:tabs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Pilas: $ 3.000 </w:t>
      </w:r>
    </w:p>
    <w:p w:rsidR="00CA49F1" w:rsidRDefault="00CA49F1" w:rsidP="00E350BC">
      <w:pPr>
        <w:pStyle w:val="Prrafodelista"/>
        <w:numPr>
          <w:ilvl w:val="0"/>
          <w:numId w:val="1"/>
        </w:numPr>
        <w:tabs>
          <w:tab w:val="left" w:pos="990"/>
        </w:tabs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Silbato emergencia brigadista: $ 2.100</w:t>
      </w:r>
    </w:p>
    <w:p w:rsidR="00961DBF" w:rsidRDefault="00961DBF" w:rsidP="00961DBF">
      <w:pPr>
        <w:pStyle w:val="Prrafodelista"/>
        <w:numPr>
          <w:ilvl w:val="0"/>
          <w:numId w:val="1"/>
        </w:numPr>
        <w:tabs>
          <w:tab w:val="left" w:pos="990"/>
        </w:tabs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Botellón de agua potable: $ 15.000</w:t>
      </w:r>
    </w:p>
    <w:p w:rsidR="00AD764D" w:rsidRDefault="00AD764D" w:rsidP="00720B35">
      <w:pPr>
        <w:tabs>
          <w:tab w:val="left" w:pos="990"/>
        </w:tabs>
        <w:spacing w:line="480" w:lineRule="auto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720B35">
        <w:rPr>
          <w:rFonts w:ascii="Times New Roman" w:hAnsi="Times New Roman" w:cs="Times New Roman"/>
          <w:b/>
          <w:sz w:val="24"/>
          <w:szCs w:val="24"/>
          <w:lang w:val="es-CO"/>
        </w:rPr>
        <w:lastRenderedPageBreak/>
        <w:t xml:space="preserve">CONCLUCIONES </w:t>
      </w:r>
    </w:p>
    <w:p w:rsidR="00720B35" w:rsidRPr="00BC78F6" w:rsidRDefault="00720B35" w:rsidP="00720B35">
      <w:pPr>
        <w:pStyle w:val="Prrafodelista"/>
        <w:numPr>
          <w:ilvl w:val="0"/>
          <w:numId w:val="1"/>
        </w:numPr>
        <w:tabs>
          <w:tab w:val="left" w:pos="990"/>
        </w:tabs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BC78F6">
        <w:rPr>
          <w:rFonts w:ascii="Times New Roman" w:hAnsi="Times New Roman" w:cs="Times New Roman"/>
          <w:sz w:val="24"/>
          <w:szCs w:val="24"/>
          <w:lang w:val="es-CO"/>
        </w:rPr>
        <w:t xml:space="preserve">Todos los organizadores del bazar deben estar en conocimiento de </w:t>
      </w:r>
      <w:r w:rsidR="00395496">
        <w:rPr>
          <w:rFonts w:ascii="Times New Roman" w:hAnsi="Times New Roman" w:cs="Times New Roman"/>
          <w:sz w:val="24"/>
          <w:szCs w:val="24"/>
          <w:lang w:val="es-CO"/>
        </w:rPr>
        <w:t xml:space="preserve">la ubicación de los sistemas </w:t>
      </w:r>
      <w:r w:rsidRPr="00BC78F6">
        <w:rPr>
          <w:rFonts w:ascii="Times New Roman" w:hAnsi="Times New Roman" w:cs="Times New Roman"/>
          <w:sz w:val="24"/>
          <w:szCs w:val="24"/>
          <w:lang w:val="es-CO"/>
        </w:rPr>
        <w:t>de extinción y alarmas.</w:t>
      </w:r>
    </w:p>
    <w:p w:rsidR="00720B35" w:rsidRPr="00BC78F6" w:rsidRDefault="00720B35" w:rsidP="00720B35">
      <w:pPr>
        <w:pStyle w:val="Prrafodelista"/>
        <w:numPr>
          <w:ilvl w:val="0"/>
          <w:numId w:val="1"/>
        </w:numPr>
        <w:tabs>
          <w:tab w:val="left" w:pos="990"/>
        </w:tabs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BC78F6">
        <w:rPr>
          <w:rFonts w:ascii="Times New Roman" w:hAnsi="Times New Roman" w:cs="Times New Roman"/>
          <w:sz w:val="24"/>
          <w:szCs w:val="24"/>
          <w:lang w:val="es-CO"/>
        </w:rPr>
        <w:t>Se debe tener present</w:t>
      </w:r>
      <w:r w:rsidR="00395496">
        <w:rPr>
          <w:rFonts w:ascii="Times New Roman" w:hAnsi="Times New Roman" w:cs="Times New Roman"/>
          <w:sz w:val="24"/>
          <w:szCs w:val="24"/>
          <w:lang w:val="es-CO"/>
        </w:rPr>
        <w:t>e que la evacuación del personar</w:t>
      </w:r>
      <w:bookmarkStart w:id="0" w:name="_GoBack"/>
      <w:bookmarkEnd w:id="0"/>
      <w:r w:rsidRPr="00BC78F6">
        <w:rPr>
          <w:rFonts w:ascii="Times New Roman" w:hAnsi="Times New Roman" w:cs="Times New Roman"/>
          <w:sz w:val="24"/>
          <w:szCs w:val="24"/>
          <w:lang w:val="es-CO"/>
        </w:rPr>
        <w:t xml:space="preserve"> siempre se debe realizar hacia las</w:t>
      </w:r>
      <w:r w:rsidR="00BC78F6" w:rsidRPr="00BC78F6">
        <w:rPr>
          <w:rFonts w:ascii="Times New Roman" w:hAnsi="Times New Roman" w:cs="Times New Roman"/>
          <w:sz w:val="24"/>
          <w:szCs w:val="24"/>
          <w:lang w:val="es-CO"/>
        </w:rPr>
        <w:t xml:space="preserve"> zonas de seguridad.</w:t>
      </w:r>
    </w:p>
    <w:p w:rsidR="00BC78F6" w:rsidRDefault="00BC78F6" w:rsidP="00720B35">
      <w:pPr>
        <w:pStyle w:val="Prrafodelista"/>
        <w:numPr>
          <w:ilvl w:val="0"/>
          <w:numId w:val="1"/>
        </w:numPr>
        <w:tabs>
          <w:tab w:val="left" w:pos="990"/>
        </w:tabs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BC78F6">
        <w:rPr>
          <w:rFonts w:ascii="Times New Roman" w:hAnsi="Times New Roman" w:cs="Times New Roman"/>
          <w:sz w:val="24"/>
          <w:szCs w:val="24"/>
          <w:lang w:val="es-CO"/>
        </w:rPr>
        <w:t xml:space="preserve">El resultado de una evacuación exitosa dependerá en gran parte de la cooperación de los organizadores y espectadores de dicho bazar. </w:t>
      </w:r>
    </w:p>
    <w:p w:rsidR="009364BA" w:rsidRDefault="009364BA" w:rsidP="009364BA">
      <w:pPr>
        <w:pStyle w:val="Prrafodelista"/>
        <w:tabs>
          <w:tab w:val="left" w:pos="990"/>
        </w:tabs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:rsidR="00BC78F6" w:rsidRDefault="00BC78F6" w:rsidP="00BC78F6">
      <w:pPr>
        <w:tabs>
          <w:tab w:val="left" w:pos="990"/>
        </w:tabs>
        <w:spacing w:line="480" w:lineRule="auto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BC78F6">
        <w:rPr>
          <w:rFonts w:ascii="Times New Roman" w:hAnsi="Times New Roman" w:cs="Times New Roman"/>
          <w:b/>
          <w:sz w:val="24"/>
          <w:szCs w:val="24"/>
          <w:lang w:val="es-CO"/>
        </w:rPr>
        <w:t xml:space="preserve">BIBLIOGRAFIA </w:t>
      </w:r>
    </w:p>
    <w:p w:rsidR="00BC78F6" w:rsidRPr="00395496" w:rsidRDefault="00465CD4" w:rsidP="00BC78F6">
      <w:pPr>
        <w:tabs>
          <w:tab w:val="left" w:pos="990"/>
        </w:tabs>
        <w:spacing w:line="480" w:lineRule="auto"/>
        <w:rPr>
          <w:lang w:val="es-ES"/>
        </w:rPr>
      </w:pPr>
      <w:hyperlink r:id="rId7" w:history="1">
        <w:r w:rsidR="009364BA" w:rsidRPr="009364BA">
          <w:rPr>
            <w:rStyle w:val="Hipervnculo"/>
            <w:lang w:val="es-CO"/>
          </w:rPr>
          <w:t>https://idrd.gov.co/sitio/idrd/sites/default/files/imagenes/gtc450.pdf</w:t>
        </w:r>
      </w:hyperlink>
    </w:p>
    <w:p w:rsidR="009364BA" w:rsidRPr="00BC78F6" w:rsidRDefault="009364BA" w:rsidP="00BC78F6">
      <w:pPr>
        <w:tabs>
          <w:tab w:val="left" w:pos="990"/>
        </w:tabs>
        <w:spacing w:line="480" w:lineRule="auto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BC78F6" w:rsidRPr="00BC78F6" w:rsidRDefault="00BC78F6" w:rsidP="00BC78F6">
      <w:pPr>
        <w:tabs>
          <w:tab w:val="left" w:pos="990"/>
        </w:tabs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:rsidR="00961DBF" w:rsidRPr="00BC78F6" w:rsidRDefault="00961DBF" w:rsidP="00961DBF">
      <w:pPr>
        <w:pStyle w:val="Prrafodelista"/>
        <w:tabs>
          <w:tab w:val="left" w:pos="990"/>
        </w:tabs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:rsidR="00961DBF" w:rsidRPr="00961DBF" w:rsidRDefault="00961DBF" w:rsidP="00961DBF">
      <w:pPr>
        <w:tabs>
          <w:tab w:val="left" w:pos="990"/>
        </w:tabs>
        <w:spacing w:line="480" w:lineRule="auto"/>
        <w:ind w:left="360"/>
        <w:rPr>
          <w:rFonts w:ascii="Times New Roman" w:hAnsi="Times New Roman" w:cs="Times New Roman"/>
          <w:sz w:val="24"/>
          <w:szCs w:val="24"/>
          <w:lang w:val="es-CO"/>
        </w:rPr>
      </w:pPr>
    </w:p>
    <w:p w:rsidR="00CA49F1" w:rsidRPr="00CA49F1" w:rsidRDefault="00CA49F1" w:rsidP="00CA49F1">
      <w:pPr>
        <w:pStyle w:val="Prrafodelista"/>
        <w:tabs>
          <w:tab w:val="left" w:pos="990"/>
        </w:tabs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:rsidR="00CA49F1" w:rsidRPr="00E350BC" w:rsidRDefault="00CA49F1" w:rsidP="00CA49F1">
      <w:pPr>
        <w:pStyle w:val="Prrafodelista"/>
        <w:tabs>
          <w:tab w:val="left" w:pos="990"/>
        </w:tabs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:rsidR="00E350BC" w:rsidRPr="00E350BC" w:rsidRDefault="00E350BC" w:rsidP="007B68B9">
      <w:pPr>
        <w:tabs>
          <w:tab w:val="left" w:pos="990"/>
        </w:tabs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:rsidR="007B68B9" w:rsidRPr="007B68B9" w:rsidRDefault="007B68B9" w:rsidP="007B68B9">
      <w:pPr>
        <w:tabs>
          <w:tab w:val="left" w:pos="990"/>
        </w:tabs>
        <w:spacing w:line="480" w:lineRule="auto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7B68B9" w:rsidRPr="002F2BA9" w:rsidRDefault="007B68B9" w:rsidP="007B68B9">
      <w:pPr>
        <w:tabs>
          <w:tab w:val="left" w:pos="990"/>
        </w:tabs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:rsidR="00F77EFC" w:rsidRPr="00F77EFC" w:rsidRDefault="00F77EFC" w:rsidP="00F77EFC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  <w:lang w:val="es-CO"/>
        </w:rPr>
      </w:pPr>
    </w:p>
    <w:p w:rsidR="00AD3D6F" w:rsidRDefault="00AD3D6F" w:rsidP="00AD3D6F">
      <w:p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:rsidR="000F2F64" w:rsidRPr="00AD3D6F" w:rsidRDefault="000F2F64" w:rsidP="00AD3D6F">
      <w:p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:rsidR="00021094" w:rsidRPr="00021094" w:rsidRDefault="00021094" w:rsidP="0002109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  <w:lang w:val="es-CO"/>
        </w:rPr>
      </w:pPr>
    </w:p>
    <w:p w:rsidR="00476491" w:rsidRPr="00021094" w:rsidRDefault="00476491" w:rsidP="0047649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  <w:lang w:val="es-CO"/>
        </w:rPr>
      </w:pPr>
      <w:r w:rsidRPr="00021094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:rsidR="006E53CC" w:rsidRDefault="006E53CC" w:rsidP="002114A0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88123C" w:rsidRPr="0088123C" w:rsidRDefault="0088123C" w:rsidP="002114A0">
      <w:p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:rsidR="0088123C" w:rsidRPr="0088123C" w:rsidRDefault="0088123C" w:rsidP="002114A0">
      <w:p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:rsidR="002114A0" w:rsidRPr="002114A0" w:rsidRDefault="002114A0" w:rsidP="002114A0">
      <w:p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:rsidR="00FB2090" w:rsidRPr="00FB2090" w:rsidRDefault="00FB2090" w:rsidP="00FB2090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9D624C" w:rsidRPr="00C95203" w:rsidRDefault="009D624C">
      <w:pPr>
        <w:rPr>
          <w:lang w:val="es-ES"/>
        </w:rPr>
      </w:pPr>
    </w:p>
    <w:sectPr w:rsidR="009D624C" w:rsidRPr="00C95203" w:rsidSect="002760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5CD4" w:rsidRDefault="00465CD4" w:rsidP="002760CB">
      <w:pPr>
        <w:spacing w:after="0" w:line="240" w:lineRule="auto"/>
      </w:pPr>
      <w:r>
        <w:separator/>
      </w:r>
    </w:p>
  </w:endnote>
  <w:endnote w:type="continuationSeparator" w:id="0">
    <w:p w:rsidR="00465CD4" w:rsidRDefault="00465CD4" w:rsidP="00276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762" w:rsidRDefault="0028676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762" w:rsidRDefault="0028676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762" w:rsidRDefault="0028676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5CD4" w:rsidRDefault="00465CD4" w:rsidP="002760CB">
      <w:pPr>
        <w:spacing w:after="0" w:line="240" w:lineRule="auto"/>
      </w:pPr>
      <w:r>
        <w:separator/>
      </w:r>
    </w:p>
  </w:footnote>
  <w:footnote w:type="continuationSeparator" w:id="0">
    <w:p w:rsidR="00465CD4" w:rsidRDefault="00465CD4" w:rsidP="00276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762" w:rsidRDefault="00465CD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8128376" o:spid="_x0000_s2062" type="#_x0000_t75" style="position:absolute;margin-left:0;margin-top:0;width:469.8pt;height:469.8pt;z-index:-251657216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762" w:rsidRDefault="00465CD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8128377" o:spid="_x0000_s2063" type="#_x0000_t75" style="position:absolute;margin-left:0;margin-top:0;width:469.8pt;height:469.8pt;z-index:-251656192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762" w:rsidRDefault="00465CD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8128375" o:spid="_x0000_s2061" type="#_x0000_t75" style="position:absolute;margin-left:0;margin-top:0;width:469.8pt;height:469.8pt;z-index:-251658240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77461"/>
    <w:multiLevelType w:val="hybridMultilevel"/>
    <w:tmpl w:val="DC7ACE1C"/>
    <w:lvl w:ilvl="0" w:tplc="C5420B0E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C5B62"/>
    <w:multiLevelType w:val="hybridMultilevel"/>
    <w:tmpl w:val="E7C28D86"/>
    <w:lvl w:ilvl="0" w:tplc="B22A8FE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F0A7C"/>
    <w:multiLevelType w:val="hybridMultilevel"/>
    <w:tmpl w:val="E7067E4E"/>
    <w:lvl w:ilvl="0" w:tplc="F2D0D13E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D2F80"/>
    <w:multiLevelType w:val="hybridMultilevel"/>
    <w:tmpl w:val="EF681AAA"/>
    <w:lvl w:ilvl="0" w:tplc="819E22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53ED4"/>
    <w:multiLevelType w:val="multilevel"/>
    <w:tmpl w:val="A6B84C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0CB"/>
    <w:rsid w:val="00021094"/>
    <w:rsid w:val="00035644"/>
    <w:rsid w:val="000F2F64"/>
    <w:rsid w:val="00107874"/>
    <w:rsid w:val="00125C1E"/>
    <w:rsid w:val="00162BB7"/>
    <w:rsid w:val="001A2F3C"/>
    <w:rsid w:val="002058B5"/>
    <w:rsid w:val="002114A0"/>
    <w:rsid w:val="00225383"/>
    <w:rsid w:val="00271A57"/>
    <w:rsid w:val="002760CB"/>
    <w:rsid w:val="0028331B"/>
    <w:rsid w:val="00284981"/>
    <w:rsid w:val="00286762"/>
    <w:rsid w:val="002F2BA9"/>
    <w:rsid w:val="00395496"/>
    <w:rsid w:val="003B5514"/>
    <w:rsid w:val="003E7B57"/>
    <w:rsid w:val="00465CD4"/>
    <w:rsid w:val="00476491"/>
    <w:rsid w:val="004E3AF8"/>
    <w:rsid w:val="004E69C4"/>
    <w:rsid w:val="0053496B"/>
    <w:rsid w:val="005C6F8B"/>
    <w:rsid w:val="00602662"/>
    <w:rsid w:val="006534FA"/>
    <w:rsid w:val="00684BF4"/>
    <w:rsid w:val="006E53CC"/>
    <w:rsid w:val="00716AB4"/>
    <w:rsid w:val="00720B35"/>
    <w:rsid w:val="00721EEA"/>
    <w:rsid w:val="007B68B9"/>
    <w:rsid w:val="007E1FCF"/>
    <w:rsid w:val="007E30B7"/>
    <w:rsid w:val="008103A6"/>
    <w:rsid w:val="00822CB2"/>
    <w:rsid w:val="0088123C"/>
    <w:rsid w:val="008978C4"/>
    <w:rsid w:val="009364BA"/>
    <w:rsid w:val="00961DBF"/>
    <w:rsid w:val="00966A5A"/>
    <w:rsid w:val="009D624C"/>
    <w:rsid w:val="009F0E52"/>
    <w:rsid w:val="00A66A52"/>
    <w:rsid w:val="00AD3D6F"/>
    <w:rsid w:val="00AD764D"/>
    <w:rsid w:val="00BC78F6"/>
    <w:rsid w:val="00C30BE9"/>
    <w:rsid w:val="00C95203"/>
    <w:rsid w:val="00CA49F1"/>
    <w:rsid w:val="00E039A1"/>
    <w:rsid w:val="00E1472D"/>
    <w:rsid w:val="00E350BC"/>
    <w:rsid w:val="00EC70CE"/>
    <w:rsid w:val="00ED23F5"/>
    <w:rsid w:val="00F05320"/>
    <w:rsid w:val="00F77EFC"/>
    <w:rsid w:val="00FB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34A88D71"/>
  <w15:chartTrackingRefBased/>
  <w15:docId w15:val="{2CEA644D-CC71-4958-A53A-F5F2BF1C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0CB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760CB"/>
    <w:pPr>
      <w:spacing w:after="0" w:line="240" w:lineRule="auto"/>
    </w:pPr>
    <w:rPr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2760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60CB"/>
  </w:style>
  <w:style w:type="paragraph" w:styleId="Piedepgina">
    <w:name w:val="footer"/>
    <w:basedOn w:val="Normal"/>
    <w:link w:val="PiedepginaCar"/>
    <w:uiPriority w:val="99"/>
    <w:unhideWhenUsed/>
    <w:rsid w:val="002760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60CB"/>
  </w:style>
  <w:style w:type="paragraph" w:styleId="Prrafodelista">
    <w:name w:val="List Paragraph"/>
    <w:basedOn w:val="Normal"/>
    <w:uiPriority w:val="34"/>
    <w:qFormat/>
    <w:rsid w:val="00C95203"/>
    <w:pPr>
      <w:ind w:left="720"/>
      <w:contextualSpacing/>
    </w:pPr>
  </w:style>
  <w:style w:type="table" w:styleId="Tablaconcuadrcula">
    <w:name w:val="Table Grid"/>
    <w:basedOn w:val="Tablanormal"/>
    <w:uiPriority w:val="39"/>
    <w:rsid w:val="009F0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1">
    <w:name w:val="Grid Table 2 Accent 1"/>
    <w:basedOn w:val="Tablanormal"/>
    <w:uiPriority w:val="47"/>
    <w:rsid w:val="00AD764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normal2">
    <w:name w:val="Plain Table 2"/>
    <w:basedOn w:val="Tablanormal"/>
    <w:uiPriority w:val="42"/>
    <w:rsid w:val="00720B3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ipervnculo">
    <w:name w:val="Hyperlink"/>
    <w:basedOn w:val="Fuentedeprrafopredeter"/>
    <w:uiPriority w:val="99"/>
    <w:semiHidden/>
    <w:unhideWhenUsed/>
    <w:rsid w:val="009364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5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idrd.gov.co/sitio/idrd/sites/default/files/imagenes/gtc450.pdf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8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2019-05-03T14:49:00Z</dcterms:created>
  <dcterms:modified xsi:type="dcterms:W3CDTF">2019-05-14T00:08:00Z</dcterms:modified>
</cp:coreProperties>
</file>