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287" w:rsidRPr="00215DA2" w:rsidRDefault="00FA4287" w:rsidP="00667859">
      <w:pPr>
        <w:pStyle w:val="Sinespaciado"/>
        <w:jc w:val="both"/>
        <w:rPr>
          <w:rFonts w:ascii="Arial" w:hAnsi="Arial" w:cs="Arial"/>
          <w:sz w:val="24"/>
          <w:szCs w:val="24"/>
          <w:lang w:eastAsia="es-CO"/>
        </w:rPr>
      </w:pPr>
    </w:p>
    <w:p w:rsidR="009F369A" w:rsidRDefault="00F7649D" w:rsidP="00F7649D">
      <w:pPr>
        <w:pStyle w:val="Sinespaciado"/>
        <w:jc w:val="center"/>
        <w:rPr>
          <w:rFonts w:ascii="Times New Roman" w:hAnsi="Times New Roman" w:cs="Times New Roman"/>
          <w:b/>
          <w:sz w:val="24"/>
          <w:szCs w:val="24"/>
        </w:rPr>
      </w:pPr>
      <w:r w:rsidRPr="00C927A8">
        <w:rPr>
          <w:rFonts w:ascii="Times New Roman" w:hAnsi="Times New Roman" w:cs="Times New Roman"/>
          <w:b/>
          <w:sz w:val="24"/>
          <w:szCs w:val="24"/>
        </w:rPr>
        <w:t>UNIDAD UNO – ACTIVIDAD INTEGRADORA: MOMENTO INDEPENDIENTE</w:t>
      </w:r>
    </w:p>
    <w:p w:rsidR="00202A0D" w:rsidRPr="00C927A8" w:rsidRDefault="00202A0D" w:rsidP="00F7649D">
      <w:pPr>
        <w:pStyle w:val="Sinespaciado"/>
        <w:jc w:val="center"/>
        <w:rPr>
          <w:rFonts w:ascii="Times New Roman" w:hAnsi="Times New Roman" w:cs="Times New Roman"/>
          <w:b/>
          <w:sz w:val="24"/>
          <w:szCs w:val="24"/>
        </w:rPr>
      </w:pPr>
    </w:p>
    <w:p w:rsidR="005E3A70" w:rsidRPr="00C927A8" w:rsidRDefault="00202A0D" w:rsidP="00F7649D">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INTRODUCCIÓN A LAS CIENCIAS NATRURALES Y LA MATERIA. </w:t>
      </w: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3843A2" w:rsidRPr="00C927A8" w:rsidRDefault="00202A0D" w:rsidP="00F7649D">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ESTUDIANTE </w:t>
      </w:r>
    </w:p>
    <w:p w:rsidR="005E3A70" w:rsidRDefault="00BE2B27" w:rsidP="00F7649D">
      <w:pPr>
        <w:pStyle w:val="Sinespaciado"/>
        <w:jc w:val="center"/>
        <w:rPr>
          <w:rFonts w:ascii="Times New Roman" w:hAnsi="Times New Roman" w:cs="Times New Roman"/>
          <w:b/>
          <w:sz w:val="24"/>
          <w:szCs w:val="24"/>
        </w:rPr>
      </w:pPr>
      <w:r>
        <w:rPr>
          <w:rFonts w:ascii="Times New Roman" w:hAnsi="Times New Roman" w:cs="Times New Roman"/>
          <w:b/>
          <w:sz w:val="24"/>
          <w:szCs w:val="24"/>
        </w:rPr>
        <w:t>V</w:t>
      </w:r>
      <w:r w:rsidR="005E3A70" w:rsidRPr="00C927A8">
        <w:rPr>
          <w:rFonts w:ascii="Times New Roman" w:hAnsi="Times New Roman" w:cs="Times New Roman"/>
          <w:b/>
          <w:sz w:val="24"/>
          <w:szCs w:val="24"/>
        </w:rPr>
        <w:t xml:space="preserve">ERONICA VANESSA GAVIRIA ZABALETA </w:t>
      </w:r>
    </w:p>
    <w:p w:rsidR="006A3CA1" w:rsidRPr="00C927A8" w:rsidRDefault="006A3CA1" w:rsidP="00F7649D">
      <w:pPr>
        <w:pStyle w:val="Sinespaciado"/>
        <w:jc w:val="center"/>
        <w:rPr>
          <w:rFonts w:ascii="Times New Roman" w:hAnsi="Times New Roman" w:cs="Times New Roman"/>
          <w:b/>
          <w:sz w:val="24"/>
          <w:szCs w:val="24"/>
        </w:rPr>
      </w:pPr>
      <w:proofErr w:type="spellStart"/>
      <w:r>
        <w:rPr>
          <w:rFonts w:ascii="Times New Roman" w:hAnsi="Times New Roman" w:cs="Times New Roman"/>
          <w:b/>
          <w:sz w:val="24"/>
          <w:szCs w:val="24"/>
        </w:rPr>
        <w:t>Cc</w:t>
      </w:r>
      <w:proofErr w:type="spellEnd"/>
      <w:r>
        <w:rPr>
          <w:rFonts w:ascii="Times New Roman" w:hAnsi="Times New Roman" w:cs="Times New Roman"/>
          <w:b/>
          <w:sz w:val="24"/>
          <w:szCs w:val="24"/>
        </w:rPr>
        <w:t xml:space="preserve"> 1017 158 457 </w:t>
      </w:r>
    </w:p>
    <w:p w:rsidR="005E3A70" w:rsidRPr="00C927A8" w:rsidRDefault="005E3A70" w:rsidP="00C927A8">
      <w:pPr>
        <w:pStyle w:val="Sinespaciado"/>
        <w:jc w:val="center"/>
        <w:rPr>
          <w:rFonts w:ascii="Times New Roman" w:hAnsi="Times New Roman" w:cs="Times New Roman"/>
          <w:b/>
          <w:sz w:val="24"/>
          <w:szCs w:val="24"/>
        </w:rPr>
      </w:pPr>
    </w:p>
    <w:p w:rsidR="003843A2" w:rsidRPr="00C927A8" w:rsidRDefault="003843A2" w:rsidP="00C927A8">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Default="005E3A70" w:rsidP="00F7649D">
      <w:pPr>
        <w:pStyle w:val="Sinespaciado"/>
        <w:jc w:val="center"/>
        <w:rPr>
          <w:rFonts w:ascii="Times New Roman" w:hAnsi="Times New Roman" w:cs="Times New Roman"/>
          <w:b/>
          <w:sz w:val="24"/>
          <w:szCs w:val="24"/>
        </w:rPr>
      </w:pPr>
    </w:p>
    <w:p w:rsidR="00202A0D" w:rsidRPr="00C927A8" w:rsidRDefault="00202A0D"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3843A2" w:rsidRDefault="00202A0D" w:rsidP="00F7649D">
      <w:pPr>
        <w:pStyle w:val="Sinespaciado"/>
        <w:jc w:val="center"/>
        <w:rPr>
          <w:rFonts w:ascii="Times New Roman" w:hAnsi="Times New Roman" w:cs="Times New Roman"/>
          <w:b/>
          <w:sz w:val="24"/>
          <w:szCs w:val="24"/>
        </w:rPr>
      </w:pPr>
      <w:r w:rsidRPr="00BE2B27">
        <w:rPr>
          <w:rFonts w:ascii="Times New Roman" w:hAnsi="Times New Roman" w:cs="Times New Roman"/>
          <w:b/>
          <w:sz w:val="24"/>
          <w:szCs w:val="24"/>
        </w:rPr>
        <w:t>KATHERINE MONTAÑA OVIEDO </w:t>
      </w:r>
    </w:p>
    <w:p w:rsidR="00202A0D" w:rsidRPr="00C927A8" w:rsidRDefault="00202A0D" w:rsidP="00202A0D">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DOCENTE </w:t>
      </w:r>
    </w:p>
    <w:p w:rsidR="00202A0D" w:rsidRPr="00C927A8" w:rsidRDefault="00202A0D" w:rsidP="00F7649D">
      <w:pPr>
        <w:pStyle w:val="Sinespaciado"/>
        <w:jc w:val="center"/>
        <w:rPr>
          <w:rFonts w:ascii="Times New Roman" w:hAnsi="Times New Roman" w:cs="Times New Roman"/>
          <w:b/>
          <w:sz w:val="24"/>
          <w:szCs w:val="24"/>
        </w:rPr>
      </w:pPr>
    </w:p>
    <w:p w:rsidR="003843A2" w:rsidRDefault="003843A2" w:rsidP="00F7649D">
      <w:pPr>
        <w:pStyle w:val="Sinespaciado"/>
        <w:jc w:val="center"/>
        <w:rPr>
          <w:rFonts w:ascii="Times New Roman" w:hAnsi="Times New Roman" w:cs="Times New Roman"/>
          <w:b/>
          <w:sz w:val="24"/>
          <w:szCs w:val="24"/>
        </w:rPr>
      </w:pPr>
    </w:p>
    <w:p w:rsidR="00202A0D" w:rsidRDefault="00202A0D" w:rsidP="00F7649D">
      <w:pPr>
        <w:pStyle w:val="Sinespaciado"/>
        <w:jc w:val="center"/>
        <w:rPr>
          <w:rFonts w:ascii="Times New Roman" w:hAnsi="Times New Roman" w:cs="Times New Roman"/>
          <w:b/>
          <w:sz w:val="24"/>
          <w:szCs w:val="24"/>
        </w:rPr>
      </w:pPr>
    </w:p>
    <w:p w:rsidR="00202A0D" w:rsidRPr="00C927A8" w:rsidRDefault="00202A0D" w:rsidP="00F7649D">
      <w:pPr>
        <w:pStyle w:val="Sinespaciado"/>
        <w:jc w:val="center"/>
        <w:rPr>
          <w:rFonts w:ascii="Times New Roman" w:hAnsi="Times New Roman" w:cs="Times New Roman"/>
          <w:b/>
          <w:sz w:val="24"/>
          <w:szCs w:val="24"/>
        </w:rPr>
      </w:pPr>
    </w:p>
    <w:p w:rsidR="003843A2" w:rsidRPr="00C927A8" w:rsidRDefault="003843A2" w:rsidP="00F7649D">
      <w:pPr>
        <w:pStyle w:val="Sinespaciado"/>
        <w:jc w:val="center"/>
        <w:rPr>
          <w:rFonts w:ascii="Times New Roman" w:hAnsi="Times New Roman" w:cs="Times New Roman"/>
          <w:b/>
          <w:sz w:val="24"/>
          <w:szCs w:val="24"/>
        </w:rPr>
      </w:pPr>
    </w:p>
    <w:p w:rsidR="003843A2" w:rsidRPr="00C927A8" w:rsidRDefault="003843A2" w:rsidP="00F7649D">
      <w:pPr>
        <w:pStyle w:val="Sinespaciado"/>
        <w:jc w:val="center"/>
        <w:rPr>
          <w:rFonts w:ascii="Times New Roman" w:hAnsi="Times New Roman" w:cs="Times New Roman"/>
          <w:b/>
          <w:sz w:val="24"/>
          <w:szCs w:val="24"/>
        </w:rPr>
      </w:pPr>
    </w:p>
    <w:p w:rsidR="003843A2" w:rsidRPr="00C927A8" w:rsidRDefault="003843A2" w:rsidP="006A3CA1">
      <w:pPr>
        <w:pStyle w:val="Sinespaciado"/>
        <w:rPr>
          <w:rFonts w:ascii="Times New Roman" w:hAnsi="Times New Roman" w:cs="Times New Roman"/>
          <w:b/>
          <w:sz w:val="24"/>
          <w:szCs w:val="24"/>
        </w:rPr>
      </w:pPr>
    </w:p>
    <w:p w:rsidR="003843A2" w:rsidRPr="00C927A8" w:rsidRDefault="003843A2"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5E3A70" w:rsidP="00F7649D">
      <w:pPr>
        <w:pStyle w:val="Sinespaciado"/>
        <w:jc w:val="center"/>
        <w:rPr>
          <w:rFonts w:ascii="Times New Roman" w:hAnsi="Times New Roman" w:cs="Times New Roman"/>
          <w:b/>
          <w:sz w:val="24"/>
          <w:szCs w:val="24"/>
        </w:rPr>
      </w:pPr>
    </w:p>
    <w:p w:rsidR="005E3A70" w:rsidRPr="00C927A8" w:rsidRDefault="003843A2" w:rsidP="00F7649D">
      <w:pPr>
        <w:pStyle w:val="Sinespaciado"/>
        <w:jc w:val="center"/>
        <w:rPr>
          <w:rFonts w:ascii="Times New Roman" w:hAnsi="Times New Roman" w:cs="Times New Roman"/>
          <w:b/>
          <w:sz w:val="24"/>
          <w:szCs w:val="24"/>
        </w:rPr>
      </w:pPr>
      <w:r w:rsidRPr="00C927A8">
        <w:rPr>
          <w:rFonts w:ascii="Times New Roman" w:hAnsi="Times New Roman" w:cs="Times New Roman"/>
          <w:b/>
          <w:sz w:val="24"/>
          <w:szCs w:val="24"/>
        </w:rPr>
        <w:t xml:space="preserve">FUNDACIÓN UNIVERSITARIA SAN MATEO </w:t>
      </w:r>
    </w:p>
    <w:p w:rsidR="003843A2" w:rsidRPr="00C927A8" w:rsidRDefault="003843A2" w:rsidP="00F7649D">
      <w:pPr>
        <w:pStyle w:val="Sinespaciado"/>
        <w:jc w:val="center"/>
        <w:rPr>
          <w:rFonts w:ascii="Times New Roman" w:hAnsi="Times New Roman" w:cs="Times New Roman"/>
          <w:b/>
          <w:sz w:val="24"/>
          <w:szCs w:val="24"/>
        </w:rPr>
      </w:pPr>
      <w:r w:rsidRPr="00C927A8">
        <w:rPr>
          <w:rFonts w:ascii="Times New Roman" w:hAnsi="Times New Roman" w:cs="Times New Roman"/>
          <w:b/>
          <w:sz w:val="24"/>
          <w:szCs w:val="24"/>
        </w:rPr>
        <w:t xml:space="preserve">INGENIERIA EN SEGURIDAD Y SALUD EN EL TRABAJO </w:t>
      </w:r>
    </w:p>
    <w:p w:rsidR="003843A2" w:rsidRPr="00C927A8" w:rsidRDefault="003843A2" w:rsidP="00F7649D">
      <w:pPr>
        <w:pStyle w:val="Sinespaciado"/>
        <w:jc w:val="center"/>
        <w:rPr>
          <w:rFonts w:ascii="Times New Roman" w:hAnsi="Times New Roman" w:cs="Times New Roman"/>
          <w:b/>
          <w:sz w:val="24"/>
          <w:szCs w:val="24"/>
        </w:rPr>
      </w:pPr>
      <w:r w:rsidRPr="00C927A8">
        <w:rPr>
          <w:rFonts w:ascii="Times New Roman" w:hAnsi="Times New Roman" w:cs="Times New Roman"/>
          <w:b/>
          <w:sz w:val="24"/>
          <w:szCs w:val="24"/>
        </w:rPr>
        <w:t>QUÍMICA Y BIOLOGÍA APLICADA</w:t>
      </w:r>
    </w:p>
    <w:p w:rsidR="003843A2" w:rsidRPr="00C927A8" w:rsidRDefault="003843A2" w:rsidP="00F7649D">
      <w:pPr>
        <w:pStyle w:val="Sinespaciado"/>
        <w:jc w:val="center"/>
        <w:rPr>
          <w:rFonts w:ascii="Times New Roman" w:hAnsi="Times New Roman" w:cs="Times New Roman"/>
          <w:b/>
          <w:sz w:val="24"/>
          <w:szCs w:val="24"/>
        </w:rPr>
      </w:pPr>
      <w:r w:rsidRPr="00C927A8">
        <w:rPr>
          <w:rFonts w:ascii="Times New Roman" w:hAnsi="Times New Roman" w:cs="Times New Roman"/>
          <w:b/>
          <w:sz w:val="24"/>
          <w:szCs w:val="24"/>
        </w:rPr>
        <w:t xml:space="preserve">MAYO DE 2019 </w:t>
      </w:r>
    </w:p>
    <w:p w:rsidR="005E3A70" w:rsidRPr="00C927A8" w:rsidRDefault="004848BE" w:rsidP="00F7649D">
      <w:pPr>
        <w:pStyle w:val="Sinespaciado"/>
        <w:jc w:val="center"/>
        <w:rPr>
          <w:rFonts w:ascii="Times New Roman" w:hAnsi="Times New Roman" w:cs="Times New Roman"/>
          <w:b/>
          <w:sz w:val="24"/>
          <w:szCs w:val="24"/>
        </w:rPr>
      </w:pPr>
      <w:r w:rsidRPr="00C927A8">
        <w:rPr>
          <w:rFonts w:ascii="Times New Roman" w:hAnsi="Times New Roman" w:cs="Times New Roman"/>
          <w:b/>
          <w:sz w:val="24"/>
          <w:szCs w:val="24"/>
        </w:rPr>
        <w:lastRenderedPageBreak/>
        <w:t xml:space="preserve">TABLA DE CONTENIDO </w:t>
      </w:r>
    </w:p>
    <w:p w:rsidR="005E3A70" w:rsidRDefault="005E3A70" w:rsidP="00F7649D">
      <w:pPr>
        <w:pStyle w:val="Sinespaciado"/>
        <w:jc w:val="center"/>
        <w:rPr>
          <w:rFonts w:ascii="Times New Roman" w:hAnsi="Times New Roman" w:cs="Times New Roman"/>
          <w:sz w:val="24"/>
          <w:szCs w:val="24"/>
        </w:rPr>
      </w:pPr>
    </w:p>
    <w:p w:rsidR="005E3A70" w:rsidRDefault="005E3A70"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5E3A70" w:rsidRDefault="004848BE" w:rsidP="004848BE">
      <w:pPr>
        <w:pStyle w:val="Sinespaciado"/>
        <w:numPr>
          <w:ilvl w:val="0"/>
          <w:numId w:val="10"/>
        </w:numPr>
        <w:jc w:val="both"/>
        <w:rPr>
          <w:rFonts w:ascii="Times New Roman" w:hAnsi="Times New Roman" w:cs="Times New Roman"/>
          <w:sz w:val="24"/>
          <w:szCs w:val="24"/>
        </w:rPr>
      </w:pPr>
      <w:r w:rsidRPr="004848BE">
        <w:rPr>
          <w:rFonts w:ascii="Times New Roman" w:hAnsi="Times New Roman" w:cs="Times New Roman"/>
          <w:sz w:val="24"/>
          <w:szCs w:val="24"/>
        </w:rPr>
        <w:t>IMPORTANCIA DEL SECTOR ECONÓMICO</w:t>
      </w:r>
      <w:r>
        <w:rPr>
          <w:rFonts w:ascii="Times New Roman" w:hAnsi="Times New Roman" w:cs="Times New Roman"/>
          <w:sz w:val="24"/>
          <w:szCs w:val="24"/>
        </w:rPr>
        <w:t xml:space="preserve"> DE UNA EMPRESA DE SERVICIOS DE TALLER DE MANTENIMIENTOS PREVENTIVOS Y CORRECTIVOS A VEHÍCULOS</w:t>
      </w:r>
      <w:r w:rsidR="00C52803">
        <w:rPr>
          <w:rFonts w:ascii="Times New Roman" w:hAnsi="Times New Roman" w:cs="Times New Roman"/>
          <w:sz w:val="24"/>
          <w:szCs w:val="24"/>
        </w:rPr>
        <w:t>.</w:t>
      </w:r>
    </w:p>
    <w:p w:rsidR="004848BE" w:rsidRDefault="004848BE" w:rsidP="004848BE">
      <w:pPr>
        <w:pStyle w:val="Sinespaciado"/>
        <w:ind w:left="720"/>
        <w:jc w:val="both"/>
        <w:rPr>
          <w:rFonts w:ascii="Times New Roman" w:hAnsi="Times New Roman" w:cs="Times New Roman"/>
          <w:sz w:val="24"/>
          <w:szCs w:val="24"/>
        </w:rPr>
      </w:pPr>
    </w:p>
    <w:p w:rsidR="004848BE" w:rsidRDefault="004848BE" w:rsidP="004848BE">
      <w:pPr>
        <w:pStyle w:val="Sinespaciado"/>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MATRIZ DE SUSTANCIAS QUÍMICAS DEL TALLER </w:t>
      </w:r>
    </w:p>
    <w:p w:rsidR="005E3A70" w:rsidRDefault="005E3A70" w:rsidP="00F7649D">
      <w:pPr>
        <w:pStyle w:val="Sinespaciado"/>
        <w:jc w:val="center"/>
        <w:rPr>
          <w:rFonts w:ascii="Times New Roman" w:hAnsi="Times New Roman" w:cs="Times New Roman"/>
          <w:sz w:val="24"/>
          <w:szCs w:val="24"/>
        </w:rPr>
      </w:pPr>
    </w:p>
    <w:p w:rsidR="005E3A70" w:rsidRDefault="005E3A70" w:rsidP="00F7649D">
      <w:pPr>
        <w:pStyle w:val="Sinespaciado"/>
        <w:jc w:val="center"/>
        <w:rPr>
          <w:rFonts w:ascii="Times New Roman" w:hAnsi="Times New Roman" w:cs="Times New Roman"/>
          <w:sz w:val="24"/>
          <w:szCs w:val="24"/>
        </w:rPr>
      </w:pPr>
    </w:p>
    <w:p w:rsidR="005E3A70" w:rsidRDefault="005E3A70" w:rsidP="00F7649D">
      <w:pPr>
        <w:pStyle w:val="Sinespaciado"/>
        <w:jc w:val="center"/>
        <w:rPr>
          <w:rFonts w:ascii="Times New Roman" w:hAnsi="Times New Roman" w:cs="Times New Roman"/>
          <w:sz w:val="24"/>
          <w:szCs w:val="24"/>
        </w:rPr>
      </w:pPr>
    </w:p>
    <w:p w:rsidR="005E3A70" w:rsidRDefault="005E3A70" w:rsidP="00F7649D">
      <w:pPr>
        <w:pStyle w:val="Sinespaciado"/>
        <w:jc w:val="center"/>
        <w:rPr>
          <w:rFonts w:ascii="Times New Roman" w:hAnsi="Times New Roman" w:cs="Times New Roman"/>
          <w:sz w:val="24"/>
          <w:szCs w:val="24"/>
        </w:rPr>
      </w:pPr>
    </w:p>
    <w:p w:rsidR="005E3A70" w:rsidRDefault="005E3A70"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4848BE" w:rsidRDefault="004848BE" w:rsidP="00F7649D">
      <w:pPr>
        <w:pStyle w:val="Sinespaciado"/>
        <w:jc w:val="center"/>
        <w:rPr>
          <w:rFonts w:ascii="Times New Roman" w:hAnsi="Times New Roman" w:cs="Times New Roman"/>
          <w:sz w:val="24"/>
          <w:szCs w:val="24"/>
        </w:rPr>
      </w:pPr>
    </w:p>
    <w:p w:rsidR="00C52803" w:rsidRPr="00202A0D" w:rsidRDefault="00C52803" w:rsidP="00C52803">
      <w:pPr>
        <w:pStyle w:val="Sinespaciado"/>
        <w:numPr>
          <w:ilvl w:val="0"/>
          <w:numId w:val="11"/>
        </w:numPr>
        <w:jc w:val="center"/>
        <w:rPr>
          <w:rFonts w:ascii="Times New Roman" w:hAnsi="Times New Roman" w:cs="Times New Roman"/>
          <w:b/>
          <w:sz w:val="24"/>
          <w:szCs w:val="24"/>
        </w:rPr>
      </w:pPr>
      <w:r w:rsidRPr="00202A0D">
        <w:rPr>
          <w:rFonts w:ascii="Times New Roman" w:hAnsi="Times New Roman" w:cs="Times New Roman"/>
          <w:b/>
          <w:sz w:val="24"/>
          <w:szCs w:val="24"/>
        </w:rPr>
        <w:lastRenderedPageBreak/>
        <w:t>IMPORTANCIA DEL SECTOR ECONÓMICO DE UNA EMPRESA DE SERVICIOS DE TALLER DE MANTENIMIENTOS PREVENTIVOS Y CORRECTIVOS A VEHÍCULOS.</w:t>
      </w:r>
    </w:p>
    <w:p w:rsidR="004848BE" w:rsidRDefault="004848BE" w:rsidP="00F7649D">
      <w:pPr>
        <w:pStyle w:val="Sinespaciado"/>
        <w:jc w:val="center"/>
        <w:rPr>
          <w:rFonts w:ascii="Times New Roman" w:hAnsi="Times New Roman" w:cs="Times New Roman"/>
          <w:sz w:val="24"/>
          <w:szCs w:val="24"/>
        </w:rPr>
      </w:pPr>
    </w:p>
    <w:p w:rsidR="0053544E" w:rsidRDefault="0053544E" w:rsidP="00F7649D">
      <w:pPr>
        <w:pStyle w:val="Sinespaciado"/>
        <w:jc w:val="center"/>
        <w:rPr>
          <w:rFonts w:ascii="Times New Roman" w:hAnsi="Times New Roman" w:cs="Times New Roman"/>
          <w:sz w:val="24"/>
          <w:szCs w:val="24"/>
        </w:rPr>
      </w:pPr>
    </w:p>
    <w:p w:rsidR="0053544E" w:rsidRDefault="0053544E" w:rsidP="00A1498D">
      <w:pPr>
        <w:pStyle w:val="Sinespaciado"/>
        <w:jc w:val="both"/>
        <w:rPr>
          <w:rFonts w:ascii="Times New Roman" w:hAnsi="Times New Roman" w:cs="Times New Roman"/>
          <w:sz w:val="24"/>
          <w:szCs w:val="24"/>
        </w:rPr>
      </w:pPr>
    </w:p>
    <w:p w:rsidR="00FE6E9E" w:rsidRDefault="0053544E" w:rsidP="00FE6E9E">
      <w:pPr>
        <w:pStyle w:val="Sinespaciado"/>
        <w:spacing w:line="276" w:lineRule="auto"/>
        <w:jc w:val="both"/>
        <w:rPr>
          <w:rFonts w:ascii="Times New Roman" w:hAnsi="Times New Roman" w:cs="Times New Roman"/>
          <w:sz w:val="24"/>
          <w:szCs w:val="24"/>
        </w:rPr>
      </w:pPr>
      <w:r w:rsidRPr="00FE6E9E">
        <w:rPr>
          <w:rFonts w:ascii="Times New Roman" w:hAnsi="Times New Roman" w:cs="Times New Roman"/>
          <w:sz w:val="24"/>
          <w:szCs w:val="24"/>
        </w:rPr>
        <w:t xml:space="preserve">La </w:t>
      </w:r>
      <w:r w:rsidR="009A0870" w:rsidRPr="00FE6E9E">
        <w:rPr>
          <w:rFonts w:ascii="Times New Roman" w:hAnsi="Times New Roman" w:cs="Times New Roman"/>
          <w:sz w:val="24"/>
          <w:szCs w:val="24"/>
        </w:rPr>
        <w:t>importancia en la economía del país de los</w:t>
      </w:r>
      <w:r w:rsidR="00FE6E9E" w:rsidRPr="00FE6E9E">
        <w:rPr>
          <w:rFonts w:ascii="Times New Roman" w:hAnsi="Times New Roman" w:cs="Times New Roman"/>
          <w:sz w:val="24"/>
          <w:szCs w:val="24"/>
        </w:rPr>
        <w:t xml:space="preserve"> talleres que presta</w:t>
      </w:r>
      <w:r w:rsidRPr="00FE6E9E">
        <w:rPr>
          <w:rFonts w:ascii="Times New Roman" w:hAnsi="Times New Roman" w:cs="Times New Roman"/>
          <w:sz w:val="24"/>
          <w:szCs w:val="24"/>
        </w:rPr>
        <w:t xml:space="preserve">n el servicio de mantenimiento preventivos y correctivos </w:t>
      </w:r>
      <w:r w:rsidR="009A0870" w:rsidRPr="00FE6E9E">
        <w:rPr>
          <w:rFonts w:ascii="Times New Roman" w:hAnsi="Times New Roman" w:cs="Times New Roman"/>
          <w:sz w:val="24"/>
          <w:szCs w:val="24"/>
        </w:rPr>
        <w:t xml:space="preserve">se basa en que </w:t>
      </w:r>
      <w:r w:rsidR="00C52803" w:rsidRPr="00FE6E9E">
        <w:rPr>
          <w:rFonts w:ascii="Times New Roman" w:hAnsi="Times New Roman" w:cs="Times New Roman"/>
          <w:sz w:val="24"/>
          <w:szCs w:val="24"/>
        </w:rPr>
        <w:t>las personas adquieren vehículos para</w:t>
      </w:r>
      <w:r w:rsidRPr="00FE6E9E">
        <w:rPr>
          <w:rFonts w:ascii="Times New Roman" w:hAnsi="Times New Roman" w:cs="Times New Roman"/>
          <w:sz w:val="24"/>
          <w:szCs w:val="24"/>
        </w:rPr>
        <w:t xml:space="preserve"> su</w:t>
      </w:r>
      <w:r w:rsidR="00C52803" w:rsidRPr="00FE6E9E">
        <w:rPr>
          <w:rFonts w:ascii="Times New Roman" w:hAnsi="Times New Roman" w:cs="Times New Roman"/>
          <w:sz w:val="24"/>
          <w:szCs w:val="24"/>
        </w:rPr>
        <w:t xml:space="preserve"> uso</w:t>
      </w:r>
      <w:r w:rsidR="009A0870" w:rsidRPr="00FE6E9E">
        <w:rPr>
          <w:rFonts w:ascii="Times New Roman" w:hAnsi="Times New Roman" w:cs="Times New Roman"/>
          <w:sz w:val="24"/>
          <w:szCs w:val="24"/>
        </w:rPr>
        <w:t xml:space="preserve"> y hacer más fácil y seguro los desplazamientos en su entornos laboral, social y personal</w:t>
      </w:r>
      <w:r w:rsidRPr="00FE6E9E">
        <w:rPr>
          <w:rFonts w:ascii="Times New Roman" w:hAnsi="Times New Roman" w:cs="Times New Roman"/>
          <w:sz w:val="24"/>
          <w:szCs w:val="24"/>
        </w:rPr>
        <w:t>,</w:t>
      </w:r>
      <w:r w:rsidR="009A0870" w:rsidRPr="00FE6E9E">
        <w:rPr>
          <w:rFonts w:ascii="Times New Roman" w:hAnsi="Times New Roman" w:cs="Times New Roman"/>
          <w:sz w:val="24"/>
          <w:szCs w:val="24"/>
        </w:rPr>
        <w:t xml:space="preserve"> y estos necesitan una revisión e inspección completa que incluye motor, frenos, embrague, batería, sistema de refrigeración, dirección, filtros de aire y de aceite, frenos, suspensión y neumáticos, entre otros. Además de los elementos de carácter motriz, también se revisan luces, limpia parabrisas, puertas, baúl y demás partes del vehículo ya que el motor de un vehículo</w:t>
      </w:r>
      <w:r w:rsidR="00C52803" w:rsidRPr="00FE6E9E">
        <w:rPr>
          <w:rFonts w:ascii="Times New Roman" w:hAnsi="Times New Roman" w:cs="Times New Roman"/>
          <w:sz w:val="24"/>
          <w:szCs w:val="24"/>
        </w:rPr>
        <w:t xml:space="preserve"> y cada una de las partes que lo conforman tiene toda una vida interior conformada por partes y fluidos que se van desgastando con el uso. </w:t>
      </w:r>
      <w:r w:rsidR="009A0870" w:rsidRPr="00FE6E9E">
        <w:rPr>
          <w:rFonts w:ascii="Times New Roman" w:hAnsi="Times New Roman" w:cs="Times New Roman"/>
          <w:sz w:val="24"/>
          <w:szCs w:val="24"/>
        </w:rPr>
        <w:t xml:space="preserve">  </w:t>
      </w:r>
      <w:r w:rsidR="00C52803" w:rsidRPr="00FE6E9E">
        <w:rPr>
          <w:rFonts w:ascii="Times New Roman" w:hAnsi="Times New Roman" w:cs="Times New Roman"/>
          <w:sz w:val="24"/>
          <w:szCs w:val="24"/>
        </w:rPr>
        <w:t>Reemplazar el filtro de aceite, filtro de aire, cambiar el aceite, y revisar las bombas, mangueras, fluidos y correas son medidas básicas para conservar el automóvil en buen estado</w:t>
      </w:r>
      <w:r w:rsidRPr="00FE6E9E">
        <w:rPr>
          <w:rFonts w:ascii="Times New Roman" w:hAnsi="Times New Roman" w:cs="Times New Roman"/>
          <w:sz w:val="24"/>
          <w:szCs w:val="24"/>
        </w:rPr>
        <w:t>, es importante porque conservar un historial de servicios al día preserva el valor de un vehículo ante una futura venta y lo más importante: un mantenimiento eficiente asegura que el automóvil funciona correctamente y cumple con todas las condiciones de seguridad</w:t>
      </w:r>
      <w:r w:rsidR="00FE6E9E" w:rsidRPr="00FE6E9E">
        <w:rPr>
          <w:rFonts w:ascii="Times New Roman" w:hAnsi="Times New Roman" w:cs="Times New Roman"/>
          <w:sz w:val="24"/>
          <w:szCs w:val="24"/>
        </w:rPr>
        <w:t>.</w:t>
      </w:r>
    </w:p>
    <w:p w:rsidR="00FE6E9E" w:rsidRDefault="00FE6E9E" w:rsidP="00FE6E9E">
      <w:pPr>
        <w:pStyle w:val="Sinespaciado"/>
        <w:spacing w:line="276" w:lineRule="auto"/>
        <w:jc w:val="both"/>
        <w:rPr>
          <w:rFonts w:ascii="Times New Roman" w:hAnsi="Times New Roman" w:cs="Times New Roman"/>
          <w:sz w:val="24"/>
          <w:szCs w:val="24"/>
        </w:rPr>
      </w:pPr>
    </w:p>
    <w:p w:rsidR="00F30902" w:rsidRDefault="00FE6E9E" w:rsidP="00FE6E9E">
      <w:pPr>
        <w:pStyle w:val="Sinespaciado"/>
        <w:spacing w:line="276" w:lineRule="auto"/>
        <w:jc w:val="both"/>
        <w:rPr>
          <w:rFonts w:ascii="Times New Roman" w:hAnsi="Times New Roman" w:cs="Times New Roman"/>
          <w:sz w:val="24"/>
          <w:szCs w:val="24"/>
        </w:rPr>
      </w:pPr>
      <w:r>
        <w:rPr>
          <w:rFonts w:ascii="Times New Roman" w:hAnsi="Times New Roman" w:cs="Times New Roman"/>
          <w:sz w:val="24"/>
          <w:szCs w:val="24"/>
        </w:rPr>
        <w:t>Al obtener los servicios ya mencionados</w:t>
      </w:r>
      <w:r w:rsidR="00C927A8">
        <w:rPr>
          <w:rFonts w:ascii="Times New Roman" w:hAnsi="Times New Roman" w:cs="Times New Roman"/>
          <w:sz w:val="24"/>
          <w:szCs w:val="24"/>
        </w:rPr>
        <w:t xml:space="preserve"> se puede lograr</w:t>
      </w:r>
      <w:r w:rsidR="00F30902">
        <w:rPr>
          <w:rFonts w:ascii="Times New Roman" w:hAnsi="Times New Roman" w:cs="Times New Roman"/>
          <w:sz w:val="24"/>
          <w:szCs w:val="24"/>
        </w:rPr>
        <w:t xml:space="preserve"> lo siguiente:</w:t>
      </w:r>
    </w:p>
    <w:p w:rsidR="00F30902" w:rsidRDefault="00F30902" w:rsidP="00FE6E9E">
      <w:pPr>
        <w:pStyle w:val="Sinespaciado"/>
        <w:spacing w:line="276" w:lineRule="auto"/>
        <w:jc w:val="both"/>
        <w:rPr>
          <w:rFonts w:ascii="Times New Roman" w:hAnsi="Times New Roman" w:cs="Times New Roman"/>
          <w:sz w:val="24"/>
          <w:szCs w:val="24"/>
        </w:rPr>
      </w:pPr>
    </w:p>
    <w:p w:rsidR="00F30902" w:rsidRDefault="00F30902" w:rsidP="00F30902">
      <w:pPr>
        <w:pStyle w:val="Sinespaciado"/>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Se genera empleo en la empresa.</w:t>
      </w:r>
    </w:p>
    <w:p w:rsidR="00FE6E9E" w:rsidRDefault="00F30902" w:rsidP="00F30902">
      <w:pPr>
        <w:pStyle w:val="Sinespaciado"/>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Buenos resultados en la tecno mecánica del vehículo.</w:t>
      </w:r>
    </w:p>
    <w:p w:rsidR="00F30902" w:rsidRDefault="00F30902" w:rsidP="00F30902">
      <w:pPr>
        <w:pStyle w:val="Sinespaciado"/>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Menos emisiones de gases para el medio ambiente.</w:t>
      </w:r>
    </w:p>
    <w:p w:rsidR="00F30902" w:rsidRDefault="00F30902" w:rsidP="00F30902">
      <w:pPr>
        <w:pStyle w:val="Sinespaciado"/>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El vehículo cuenta con un mantenimiento el cual hace que sea más seguro al momento usarlo.</w:t>
      </w:r>
    </w:p>
    <w:p w:rsidR="00F30902" w:rsidRDefault="00F30902" w:rsidP="00F30902">
      <w:pPr>
        <w:pStyle w:val="Sinespaciado"/>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Se obtienen unos servicios que benefician la vida útil de vehículo.</w:t>
      </w:r>
    </w:p>
    <w:p w:rsidR="00F30902" w:rsidRDefault="00F30902" w:rsidP="00F30902">
      <w:pPr>
        <w:pStyle w:val="Sinespaciado"/>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Los índices de accidentalidad por fallas mecánicas pueden reducir. </w:t>
      </w: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F30902">
      <w:pPr>
        <w:pStyle w:val="Sinespaciado"/>
        <w:spacing w:line="276" w:lineRule="auto"/>
        <w:jc w:val="both"/>
        <w:rPr>
          <w:rFonts w:ascii="Times New Roman" w:hAnsi="Times New Roman" w:cs="Times New Roman"/>
          <w:sz w:val="24"/>
          <w:szCs w:val="24"/>
        </w:rPr>
      </w:pPr>
    </w:p>
    <w:p w:rsidR="00F30902" w:rsidRDefault="00F30902" w:rsidP="00CC47AE">
      <w:pPr>
        <w:pStyle w:val="Sinespaciado"/>
        <w:rPr>
          <w:rFonts w:ascii="Arial" w:hAnsi="Arial" w:cs="Arial"/>
        </w:rPr>
      </w:pPr>
    </w:p>
    <w:p w:rsidR="00CC47AE" w:rsidRPr="00CC47AE" w:rsidRDefault="00CC47AE" w:rsidP="00CC47AE">
      <w:pPr>
        <w:pStyle w:val="Sinespaciado"/>
        <w:rPr>
          <w:rFonts w:ascii="Arial" w:hAnsi="Arial" w:cs="Arial"/>
        </w:rPr>
        <w:sectPr w:rsidR="00CC47AE" w:rsidRPr="00CC47AE" w:rsidSect="005E3A70">
          <w:pgSz w:w="12240" w:h="15840"/>
          <w:pgMar w:top="1440" w:right="1440" w:bottom="1440" w:left="1440" w:header="709" w:footer="709" w:gutter="0"/>
          <w:cols w:space="708"/>
          <w:docGrid w:linePitch="360"/>
        </w:sectPr>
      </w:pPr>
    </w:p>
    <w:p w:rsidR="00CF2960" w:rsidRDefault="00CF2960" w:rsidP="00CF2960">
      <w:pPr>
        <w:shd w:val="clear" w:color="auto" w:fill="FFFFFF"/>
        <w:spacing w:after="0" w:line="240" w:lineRule="auto"/>
        <w:rPr>
          <w:rFonts w:ascii="Roboto" w:eastAsia="Times New Roman" w:hAnsi="Roboto" w:cs="Times New Roman"/>
          <w:spacing w:val="-3"/>
          <w:sz w:val="21"/>
          <w:szCs w:val="21"/>
          <w:lang w:eastAsia="es-CO"/>
        </w:rPr>
      </w:pPr>
    </w:p>
    <w:p w:rsidR="00F30902" w:rsidRPr="00A1498D" w:rsidRDefault="00F30902" w:rsidP="009456E0">
      <w:pPr>
        <w:pStyle w:val="Prrafodelista"/>
        <w:numPr>
          <w:ilvl w:val="0"/>
          <w:numId w:val="11"/>
        </w:numPr>
        <w:shd w:val="clear" w:color="auto" w:fill="FFFFFF"/>
        <w:spacing w:after="0" w:line="240" w:lineRule="auto"/>
        <w:rPr>
          <w:rFonts w:ascii="Roboto" w:eastAsia="Times New Roman" w:hAnsi="Roboto" w:cs="Times New Roman"/>
          <w:b/>
          <w:spacing w:val="-3"/>
          <w:sz w:val="21"/>
          <w:szCs w:val="21"/>
          <w:lang w:eastAsia="es-CO"/>
        </w:rPr>
      </w:pPr>
      <w:r w:rsidRPr="00A1498D">
        <w:rPr>
          <w:rFonts w:ascii="Times New Roman" w:hAnsi="Times New Roman" w:cs="Times New Roman"/>
          <w:b/>
          <w:sz w:val="24"/>
          <w:szCs w:val="24"/>
        </w:rPr>
        <w:t>MATRIZ DE SUSTANCIAS QUÍMICAS DEL TALLER</w:t>
      </w:r>
    </w:p>
    <w:p w:rsidR="00F30902" w:rsidRPr="00CF2960" w:rsidRDefault="00F30902" w:rsidP="00CF2960">
      <w:pPr>
        <w:shd w:val="clear" w:color="auto" w:fill="FFFFFF"/>
        <w:spacing w:after="0" w:line="240" w:lineRule="auto"/>
        <w:rPr>
          <w:rFonts w:ascii="Roboto" w:eastAsia="Times New Roman" w:hAnsi="Roboto" w:cs="Times New Roman"/>
          <w:spacing w:val="-3"/>
          <w:sz w:val="21"/>
          <w:szCs w:val="21"/>
          <w:lang w:eastAsia="es-CO"/>
        </w:rPr>
      </w:pPr>
    </w:p>
    <w:tbl>
      <w:tblPr>
        <w:tblStyle w:val="Tablaconcuadrcula"/>
        <w:tblW w:w="14191" w:type="dxa"/>
        <w:tblInd w:w="-572" w:type="dxa"/>
        <w:tblLayout w:type="fixed"/>
        <w:tblLook w:val="04A0" w:firstRow="1" w:lastRow="0" w:firstColumn="1" w:lastColumn="0" w:noHBand="0" w:noVBand="1"/>
      </w:tblPr>
      <w:tblGrid>
        <w:gridCol w:w="1560"/>
        <w:gridCol w:w="1701"/>
        <w:gridCol w:w="2409"/>
        <w:gridCol w:w="2694"/>
        <w:gridCol w:w="3118"/>
        <w:gridCol w:w="2709"/>
      </w:tblGrid>
      <w:tr w:rsidR="00117C17" w:rsidRPr="009456E0" w:rsidTr="007D6258">
        <w:trPr>
          <w:trHeight w:val="447"/>
        </w:trPr>
        <w:tc>
          <w:tcPr>
            <w:tcW w:w="14191" w:type="dxa"/>
            <w:gridSpan w:val="6"/>
            <w:shd w:val="clear" w:color="auto" w:fill="F7CAAC" w:themeFill="accent2" w:themeFillTint="66"/>
            <w:vAlign w:val="center"/>
          </w:tcPr>
          <w:p w:rsidR="00E20E31" w:rsidRPr="009456E0" w:rsidRDefault="00E20E31" w:rsidP="006075F5">
            <w:pPr>
              <w:pStyle w:val="Sinespaciado"/>
              <w:jc w:val="center"/>
              <w:rPr>
                <w:rFonts w:ascii="Times New Roman" w:hAnsi="Times New Roman" w:cs="Times New Roman"/>
                <w:b/>
                <w:lang w:eastAsia="es-CO"/>
              </w:rPr>
            </w:pPr>
            <w:r w:rsidRPr="009456E0">
              <w:rPr>
                <w:rFonts w:ascii="Times New Roman" w:hAnsi="Times New Roman" w:cs="Times New Roman"/>
                <w:b/>
                <w:lang w:eastAsia="es-CO"/>
              </w:rPr>
              <w:t>MATRIZ DE SUSTANCIAS QUÍMICAS</w:t>
            </w:r>
          </w:p>
        </w:tc>
      </w:tr>
      <w:tr w:rsidR="00117C17" w:rsidRPr="009456E0" w:rsidTr="00F6138A">
        <w:trPr>
          <w:trHeight w:val="699"/>
        </w:trPr>
        <w:tc>
          <w:tcPr>
            <w:tcW w:w="14191" w:type="dxa"/>
            <w:gridSpan w:val="6"/>
            <w:vAlign w:val="center"/>
          </w:tcPr>
          <w:p w:rsidR="00E20E31" w:rsidRPr="009456E0" w:rsidRDefault="00E20E31" w:rsidP="006075F5">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t>Sector eco</w:t>
            </w:r>
            <w:r w:rsidR="009501AC" w:rsidRPr="009456E0">
              <w:rPr>
                <w:rFonts w:ascii="Times New Roman" w:eastAsia="Times New Roman" w:hAnsi="Times New Roman" w:cs="Times New Roman"/>
                <w:b/>
                <w:spacing w:val="-3"/>
                <w:lang w:eastAsia="es-CO"/>
              </w:rPr>
              <w:t xml:space="preserve">nómico de la empresa: </w:t>
            </w:r>
            <w:r w:rsidR="009501AC" w:rsidRPr="009456E0">
              <w:rPr>
                <w:rFonts w:ascii="Times New Roman" w:eastAsia="Times New Roman" w:hAnsi="Times New Roman" w:cs="Times New Roman"/>
                <w:spacing w:val="-3"/>
                <w:lang w:eastAsia="es-CO"/>
              </w:rPr>
              <w:t>Servicios.</w:t>
            </w:r>
          </w:p>
          <w:p w:rsidR="009501AC" w:rsidRPr="009456E0" w:rsidRDefault="009501AC" w:rsidP="006075F5">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t xml:space="preserve">Tipo de servicio: </w:t>
            </w:r>
            <w:r w:rsidRPr="009456E0">
              <w:rPr>
                <w:rFonts w:ascii="Times New Roman" w:eastAsia="Times New Roman" w:hAnsi="Times New Roman" w:cs="Times New Roman"/>
                <w:spacing w:val="-3"/>
                <w:lang w:eastAsia="es-CO"/>
              </w:rPr>
              <w:t>taller de mecánica de mantenimientos preventivos y correctivos.</w:t>
            </w:r>
            <w:r w:rsidRPr="009456E0">
              <w:rPr>
                <w:rFonts w:ascii="Times New Roman" w:eastAsia="Times New Roman" w:hAnsi="Times New Roman" w:cs="Times New Roman"/>
                <w:b/>
                <w:spacing w:val="-3"/>
                <w:lang w:eastAsia="es-CO"/>
              </w:rPr>
              <w:t xml:space="preserve"> </w:t>
            </w:r>
          </w:p>
        </w:tc>
      </w:tr>
      <w:tr w:rsidR="00F6138A" w:rsidRPr="009456E0" w:rsidTr="009456E0">
        <w:trPr>
          <w:trHeight w:val="694"/>
        </w:trPr>
        <w:tc>
          <w:tcPr>
            <w:tcW w:w="1560" w:type="dxa"/>
            <w:vMerge w:val="restart"/>
            <w:vAlign w:val="center"/>
          </w:tcPr>
          <w:p w:rsidR="009501AC" w:rsidRPr="009456E0" w:rsidRDefault="009501AC" w:rsidP="00117C17">
            <w:pPr>
              <w:pStyle w:val="Sinespaciado"/>
              <w:jc w:val="center"/>
              <w:rPr>
                <w:rFonts w:ascii="Times New Roman" w:eastAsia="Times New Roman" w:hAnsi="Times New Roman" w:cs="Times New Roman"/>
                <w:b/>
                <w:spacing w:val="-3"/>
                <w:sz w:val="20"/>
                <w:lang w:eastAsia="es-CO"/>
              </w:rPr>
            </w:pPr>
            <w:r w:rsidRPr="009456E0">
              <w:rPr>
                <w:rFonts w:ascii="Times New Roman" w:eastAsia="Times New Roman" w:hAnsi="Times New Roman" w:cs="Times New Roman"/>
                <w:b/>
                <w:spacing w:val="-3"/>
                <w:sz w:val="20"/>
                <w:lang w:eastAsia="es-CO"/>
              </w:rPr>
              <w:t>SUSTANCIA QUÍMICA</w:t>
            </w:r>
          </w:p>
        </w:tc>
        <w:tc>
          <w:tcPr>
            <w:tcW w:w="1701" w:type="dxa"/>
            <w:vMerge w:val="restart"/>
            <w:vAlign w:val="center"/>
          </w:tcPr>
          <w:p w:rsidR="009501AC" w:rsidRPr="009456E0" w:rsidRDefault="009501AC" w:rsidP="00117C17">
            <w:pPr>
              <w:pStyle w:val="Sinespaciado"/>
              <w:jc w:val="center"/>
              <w:rPr>
                <w:rFonts w:ascii="Times New Roman" w:eastAsia="Times New Roman" w:hAnsi="Times New Roman" w:cs="Times New Roman"/>
                <w:b/>
                <w:spacing w:val="-3"/>
                <w:sz w:val="20"/>
                <w:lang w:eastAsia="es-CO"/>
              </w:rPr>
            </w:pPr>
            <w:r w:rsidRPr="009456E0">
              <w:rPr>
                <w:rFonts w:ascii="Times New Roman" w:eastAsia="Times New Roman" w:hAnsi="Times New Roman" w:cs="Times New Roman"/>
                <w:b/>
                <w:spacing w:val="-3"/>
                <w:sz w:val="20"/>
                <w:lang w:eastAsia="es-CO"/>
              </w:rPr>
              <w:t>ESTADO DE AGREGACIÓN DE LA MATERIA</w:t>
            </w:r>
          </w:p>
        </w:tc>
        <w:tc>
          <w:tcPr>
            <w:tcW w:w="2409" w:type="dxa"/>
            <w:vMerge w:val="restart"/>
            <w:vAlign w:val="center"/>
          </w:tcPr>
          <w:p w:rsidR="009501AC" w:rsidRPr="009456E0" w:rsidRDefault="009501AC" w:rsidP="00117C17">
            <w:pPr>
              <w:shd w:val="clear" w:color="auto" w:fill="FFFFFF"/>
              <w:jc w:val="center"/>
              <w:rPr>
                <w:rFonts w:ascii="Times New Roman" w:eastAsia="Times New Roman" w:hAnsi="Times New Roman" w:cs="Times New Roman"/>
                <w:b/>
                <w:spacing w:val="-3"/>
                <w:sz w:val="20"/>
                <w:lang w:eastAsia="es-CO"/>
              </w:rPr>
            </w:pPr>
            <w:r w:rsidRPr="009456E0">
              <w:rPr>
                <w:rFonts w:ascii="Times New Roman" w:eastAsia="Times New Roman" w:hAnsi="Times New Roman" w:cs="Times New Roman"/>
                <w:b/>
                <w:spacing w:val="-3"/>
                <w:sz w:val="20"/>
                <w:lang w:eastAsia="es-CO"/>
              </w:rPr>
              <w:t xml:space="preserve">PROPIEDADES FÍSICAS Y QUIMICAS </w:t>
            </w:r>
          </w:p>
        </w:tc>
        <w:tc>
          <w:tcPr>
            <w:tcW w:w="8521" w:type="dxa"/>
            <w:gridSpan w:val="3"/>
            <w:vAlign w:val="center"/>
          </w:tcPr>
          <w:p w:rsidR="009501AC" w:rsidRPr="009456E0" w:rsidRDefault="009501AC" w:rsidP="00117C17">
            <w:pPr>
              <w:shd w:val="clear" w:color="auto" w:fill="FFFFFF"/>
              <w:jc w:val="center"/>
              <w:rPr>
                <w:rFonts w:ascii="Times New Roman" w:eastAsia="Times New Roman" w:hAnsi="Times New Roman" w:cs="Times New Roman"/>
                <w:b/>
                <w:spacing w:val="-3"/>
                <w:sz w:val="20"/>
                <w:lang w:eastAsia="es-CO"/>
              </w:rPr>
            </w:pPr>
            <w:r w:rsidRPr="009456E0">
              <w:rPr>
                <w:rFonts w:ascii="Times New Roman" w:eastAsia="Times New Roman" w:hAnsi="Times New Roman" w:cs="Times New Roman"/>
                <w:b/>
                <w:spacing w:val="-3"/>
                <w:sz w:val="20"/>
                <w:lang w:eastAsia="es-CO"/>
              </w:rPr>
              <w:t xml:space="preserve">PELIGROS </w:t>
            </w:r>
          </w:p>
        </w:tc>
      </w:tr>
      <w:tr w:rsidR="00043DAB" w:rsidRPr="009456E0" w:rsidTr="009456E0">
        <w:trPr>
          <w:trHeight w:val="559"/>
        </w:trPr>
        <w:tc>
          <w:tcPr>
            <w:tcW w:w="1560" w:type="dxa"/>
            <w:vMerge/>
            <w:vAlign w:val="center"/>
          </w:tcPr>
          <w:p w:rsidR="009501AC" w:rsidRPr="009456E0" w:rsidRDefault="009501AC" w:rsidP="009501AC">
            <w:pPr>
              <w:pStyle w:val="Sinespaciado"/>
              <w:jc w:val="center"/>
              <w:rPr>
                <w:rFonts w:ascii="Times New Roman" w:eastAsia="Times New Roman" w:hAnsi="Times New Roman" w:cs="Times New Roman"/>
                <w:b/>
                <w:spacing w:val="-3"/>
                <w:sz w:val="20"/>
                <w:lang w:eastAsia="es-CO"/>
              </w:rPr>
            </w:pPr>
          </w:p>
        </w:tc>
        <w:tc>
          <w:tcPr>
            <w:tcW w:w="1701" w:type="dxa"/>
            <w:vMerge/>
            <w:vAlign w:val="center"/>
          </w:tcPr>
          <w:p w:rsidR="009501AC" w:rsidRPr="009456E0" w:rsidRDefault="009501AC" w:rsidP="009501AC">
            <w:pPr>
              <w:pStyle w:val="Sinespaciado"/>
              <w:jc w:val="center"/>
              <w:rPr>
                <w:rFonts w:ascii="Times New Roman" w:eastAsia="Times New Roman" w:hAnsi="Times New Roman" w:cs="Times New Roman"/>
                <w:b/>
                <w:spacing w:val="-3"/>
                <w:sz w:val="20"/>
                <w:lang w:eastAsia="es-CO"/>
              </w:rPr>
            </w:pPr>
          </w:p>
        </w:tc>
        <w:tc>
          <w:tcPr>
            <w:tcW w:w="2409" w:type="dxa"/>
            <w:vMerge/>
            <w:vAlign w:val="center"/>
          </w:tcPr>
          <w:p w:rsidR="009501AC" w:rsidRPr="009456E0" w:rsidRDefault="009501AC" w:rsidP="009501AC">
            <w:pPr>
              <w:shd w:val="clear" w:color="auto" w:fill="FFFFFF"/>
              <w:jc w:val="center"/>
              <w:rPr>
                <w:rFonts w:ascii="Times New Roman" w:eastAsia="Times New Roman" w:hAnsi="Times New Roman" w:cs="Times New Roman"/>
                <w:b/>
                <w:spacing w:val="-3"/>
                <w:sz w:val="20"/>
                <w:lang w:eastAsia="es-CO"/>
              </w:rPr>
            </w:pPr>
          </w:p>
        </w:tc>
        <w:tc>
          <w:tcPr>
            <w:tcW w:w="2694" w:type="dxa"/>
            <w:vAlign w:val="center"/>
          </w:tcPr>
          <w:p w:rsidR="009501AC" w:rsidRPr="009456E0" w:rsidRDefault="009501AC" w:rsidP="009501AC">
            <w:pPr>
              <w:shd w:val="clear" w:color="auto" w:fill="FFFFFF"/>
              <w:jc w:val="center"/>
              <w:rPr>
                <w:rFonts w:ascii="Times New Roman" w:eastAsia="Times New Roman" w:hAnsi="Times New Roman" w:cs="Times New Roman"/>
                <w:b/>
                <w:spacing w:val="-3"/>
                <w:sz w:val="20"/>
                <w:lang w:eastAsia="es-CO"/>
              </w:rPr>
            </w:pPr>
            <w:r w:rsidRPr="009456E0">
              <w:rPr>
                <w:rFonts w:ascii="Times New Roman" w:eastAsia="Times New Roman" w:hAnsi="Times New Roman" w:cs="Times New Roman"/>
                <w:b/>
                <w:spacing w:val="-3"/>
                <w:sz w:val="20"/>
                <w:lang w:eastAsia="es-CO"/>
              </w:rPr>
              <w:t>FÍSICOS</w:t>
            </w:r>
          </w:p>
        </w:tc>
        <w:tc>
          <w:tcPr>
            <w:tcW w:w="3118" w:type="dxa"/>
            <w:vAlign w:val="center"/>
          </w:tcPr>
          <w:p w:rsidR="009501AC" w:rsidRPr="009456E0" w:rsidRDefault="009501AC" w:rsidP="009501AC">
            <w:pPr>
              <w:shd w:val="clear" w:color="auto" w:fill="FFFFFF"/>
              <w:jc w:val="center"/>
              <w:rPr>
                <w:rFonts w:ascii="Times New Roman" w:eastAsia="Times New Roman" w:hAnsi="Times New Roman" w:cs="Times New Roman"/>
                <w:b/>
                <w:spacing w:val="-3"/>
                <w:sz w:val="20"/>
                <w:lang w:eastAsia="es-CO"/>
              </w:rPr>
            </w:pPr>
            <w:r w:rsidRPr="009456E0">
              <w:rPr>
                <w:rFonts w:ascii="Times New Roman" w:eastAsia="Times New Roman" w:hAnsi="Times New Roman" w:cs="Times New Roman"/>
                <w:b/>
                <w:spacing w:val="-3"/>
                <w:sz w:val="20"/>
                <w:lang w:eastAsia="es-CO"/>
              </w:rPr>
              <w:t xml:space="preserve"> EN LA SALUD</w:t>
            </w:r>
          </w:p>
        </w:tc>
        <w:tc>
          <w:tcPr>
            <w:tcW w:w="2709" w:type="dxa"/>
            <w:vAlign w:val="center"/>
          </w:tcPr>
          <w:p w:rsidR="009501AC" w:rsidRPr="009456E0" w:rsidRDefault="009501AC" w:rsidP="009501AC">
            <w:pPr>
              <w:shd w:val="clear" w:color="auto" w:fill="FFFFFF"/>
              <w:jc w:val="center"/>
              <w:rPr>
                <w:rFonts w:ascii="Times New Roman" w:eastAsia="Times New Roman" w:hAnsi="Times New Roman" w:cs="Times New Roman"/>
                <w:b/>
                <w:spacing w:val="-3"/>
                <w:sz w:val="20"/>
                <w:lang w:eastAsia="es-CO"/>
              </w:rPr>
            </w:pPr>
            <w:r w:rsidRPr="009456E0">
              <w:rPr>
                <w:rFonts w:ascii="Times New Roman" w:eastAsia="Times New Roman" w:hAnsi="Times New Roman" w:cs="Times New Roman"/>
                <w:b/>
                <w:spacing w:val="-3"/>
                <w:sz w:val="20"/>
                <w:lang w:eastAsia="es-CO"/>
              </w:rPr>
              <w:t>MEDIO AMBIENTE</w:t>
            </w:r>
          </w:p>
        </w:tc>
      </w:tr>
      <w:tr w:rsidR="00F6138A" w:rsidRPr="009456E0" w:rsidTr="009456E0">
        <w:trPr>
          <w:trHeight w:val="978"/>
        </w:trPr>
        <w:tc>
          <w:tcPr>
            <w:tcW w:w="1560" w:type="dxa"/>
            <w:vAlign w:val="center"/>
          </w:tcPr>
          <w:p w:rsidR="00F6138A" w:rsidRPr="009456E0" w:rsidRDefault="00F6138A" w:rsidP="00F6138A">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t xml:space="preserve">OXIGENO </w:t>
            </w:r>
          </w:p>
        </w:tc>
        <w:tc>
          <w:tcPr>
            <w:tcW w:w="1701" w:type="dxa"/>
            <w:vAlign w:val="center"/>
          </w:tcPr>
          <w:p w:rsidR="00F6138A" w:rsidRPr="009456E0" w:rsidRDefault="00F6138A" w:rsidP="00F6138A">
            <w:pPr>
              <w:pStyle w:val="Sinespaciado"/>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GASEOSO</w:t>
            </w:r>
          </w:p>
        </w:tc>
        <w:tc>
          <w:tcPr>
            <w:tcW w:w="2409" w:type="dxa"/>
            <w:vAlign w:val="center"/>
          </w:tcPr>
          <w:p w:rsidR="00F6138A" w:rsidRPr="009456E0" w:rsidRDefault="00F6138A" w:rsidP="00F6138A">
            <w:pPr>
              <w:pStyle w:val="Sinespaciado"/>
              <w:rPr>
                <w:rFonts w:ascii="Times New Roman" w:hAnsi="Times New Roman" w:cs="Times New Roman"/>
                <w:b/>
                <w:lang w:eastAsia="es-CO"/>
              </w:rPr>
            </w:pPr>
          </w:p>
          <w:p w:rsidR="00F6138A" w:rsidRPr="009456E0" w:rsidRDefault="00F6138A" w:rsidP="00F6138A">
            <w:pPr>
              <w:pStyle w:val="Sinespaciado"/>
              <w:rPr>
                <w:rFonts w:ascii="Times New Roman" w:hAnsi="Times New Roman" w:cs="Times New Roman"/>
                <w:b/>
                <w:lang w:eastAsia="es-CO"/>
              </w:rPr>
            </w:pPr>
            <w:r w:rsidRPr="009456E0">
              <w:rPr>
                <w:rFonts w:ascii="Times New Roman" w:hAnsi="Times New Roman" w:cs="Times New Roman"/>
                <w:b/>
                <w:lang w:eastAsia="es-CO"/>
              </w:rPr>
              <w:t>FISICAS</w:t>
            </w:r>
          </w:p>
          <w:p w:rsidR="00F6138A" w:rsidRPr="009456E0" w:rsidRDefault="00F6138A" w:rsidP="00F6138A">
            <w:pPr>
              <w:pStyle w:val="Sinespaciado"/>
              <w:rPr>
                <w:rFonts w:ascii="Times New Roman" w:hAnsi="Times New Roman" w:cs="Times New Roman"/>
                <w:lang w:eastAsia="es-CO"/>
              </w:rPr>
            </w:pPr>
            <w:r w:rsidRPr="009456E0">
              <w:rPr>
                <w:rFonts w:ascii="Times New Roman" w:hAnsi="Times New Roman" w:cs="Times New Roman"/>
                <w:lang w:eastAsia="es-CO"/>
              </w:rPr>
              <w:t xml:space="preserve">Densidad: 1,429 kg/M3 </w:t>
            </w:r>
          </w:p>
          <w:p w:rsidR="00F6138A" w:rsidRPr="009456E0" w:rsidRDefault="00F6138A" w:rsidP="00F6138A">
            <w:pPr>
              <w:pStyle w:val="Sinespaciado"/>
              <w:rPr>
                <w:rFonts w:ascii="Times New Roman" w:hAnsi="Times New Roman" w:cs="Times New Roman"/>
                <w:lang w:eastAsia="es-CO"/>
              </w:rPr>
            </w:pPr>
            <w:r w:rsidRPr="009456E0">
              <w:rPr>
                <w:rFonts w:ascii="Times New Roman" w:hAnsi="Times New Roman" w:cs="Times New Roman"/>
                <w:lang w:eastAsia="es-CO"/>
              </w:rPr>
              <w:t>Punto de Fusión: 50,35 K (-223 ℃)</w:t>
            </w:r>
          </w:p>
          <w:p w:rsidR="00F6138A" w:rsidRPr="009456E0" w:rsidRDefault="00F6138A" w:rsidP="00F6138A">
            <w:pPr>
              <w:pStyle w:val="Sinespaciado"/>
              <w:rPr>
                <w:rFonts w:ascii="Times New Roman" w:hAnsi="Times New Roman" w:cs="Times New Roman"/>
                <w:lang w:eastAsia="es-CO"/>
              </w:rPr>
            </w:pPr>
            <w:r w:rsidRPr="009456E0">
              <w:rPr>
                <w:rFonts w:ascii="Times New Roman" w:hAnsi="Times New Roman" w:cs="Times New Roman"/>
                <w:lang w:eastAsia="es-CO"/>
              </w:rPr>
              <w:t>Punto de ebullición: 90,18 K (-183 ℃)</w:t>
            </w:r>
          </w:p>
          <w:p w:rsidR="00F6138A" w:rsidRPr="009456E0" w:rsidRDefault="00D45608" w:rsidP="00F6138A">
            <w:pPr>
              <w:pStyle w:val="Sinespaciado"/>
              <w:rPr>
                <w:rFonts w:ascii="Times New Roman" w:hAnsi="Times New Roman" w:cs="Times New Roman"/>
                <w:lang w:eastAsia="es-CO"/>
              </w:rPr>
            </w:pPr>
            <w:hyperlink r:id="rId6" w:tooltip="Entalpía de vaporización" w:history="1">
              <w:r w:rsidR="00F6138A" w:rsidRPr="009456E0">
                <w:rPr>
                  <w:rFonts w:ascii="Times New Roman" w:hAnsi="Times New Roman" w:cs="Times New Roman"/>
                  <w:lang w:eastAsia="es-CO"/>
                </w:rPr>
                <w:t>Entalpía de vaporización</w:t>
              </w:r>
            </w:hyperlink>
            <w:r w:rsidR="00F6138A" w:rsidRPr="009456E0">
              <w:rPr>
                <w:rFonts w:ascii="Times New Roman" w:hAnsi="Times New Roman" w:cs="Times New Roman"/>
                <w:lang w:eastAsia="es-CO"/>
              </w:rPr>
              <w:t>: 6,8061 </w:t>
            </w:r>
            <w:hyperlink r:id="rId7" w:tooltip="Kilojulio por mol" w:history="1">
              <w:r w:rsidR="00F6138A" w:rsidRPr="009456E0">
                <w:rPr>
                  <w:rFonts w:ascii="Times New Roman" w:hAnsi="Times New Roman" w:cs="Times New Roman"/>
                  <w:lang w:eastAsia="es-CO"/>
                </w:rPr>
                <w:t>kJ/mol</w:t>
              </w:r>
            </w:hyperlink>
          </w:p>
          <w:p w:rsidR="00F6138A" w:rsidRPr="009456E0" w:rsidRDefault="00F6138A" w:rsidP="00F6138A">
            <w:pPr>
              <w:pStyle w:val="Sinespaciado"/>
              <w:rPr>
                <w:rFonts w:ascii="Times New Roman" w:hAnsi="Times New Roman" w:cs="Times New Roman"/>
                <w:lang w:eastAsia="es-CO"/>
              </w:rPr>
            </w:pPr>
            <w:r w:rsidRPr="009456E0">
              <w:rPr>
                <w:rFonts w:ascii="Times New Roman" w:hAnsi="Times New Roman" w:cs="Times New Roman"/>
                <w:lang w:eastAsia="es-CO"/>
              </w:rPr>
              <w:t>Punto de fusión: 0,4384 </w:t>
            </w:r>
            <w:hyperlink r:id="rId8" w:tooltip="Kilojulio por mol" w:history="1">
              <w:r w:rsidRPr="009456E0">
                <w:rPr>
                  <w:rFonts w:ascii="Times New Roman" w:hAnsi="Times New Roman" w:cs="Times New Roman"/>
                  <w:lang w:eastAsia="es-CO"/>
                </w:rPr>
                <w:t>kJ/mol</w:t>
              </w:r>
            </w:hyperlink>
          </w:p>
          <w:p w:rsidR="00F6138A" w:rsidRPr="009456E0" w:rsidRDefault="00F6138A" w:rsidP="00F6138A">
            <w:pPr>
              <w:pStyle w:val="Sinespaciado"/>
              <w:rPr>
                <w:rFonts w:ascii="Times New Roman" w:hAnsi="Times New Roman" w:cs="Times New Roman"/>
                <w:lang w:eastAsia="es-CO"/>
              </w:rPr>
            </w:pPr>
            <w:r w:rsidRPr="009456E0">
              <w:rPr>
                <w:rFonts w:ascii="Times New Roman" w:hAnsi="Times New Roman" w:cs="Times New Roman"/>
                <w:lang w:eastAsia="es-CO"/>
              </w:rPr>
              <w:t>Volumen Molar: 17,36×10-3 </w:t>
            </w:r>
            <w:hyperlink r:id="rId9" w:tooltip="Metro cúbico por mol" w:history="1">
              <w:r w:rsidRPr="009456E0">
                <w:rPr>
                  <w:rFonts w:ascii="Times New Roman" w:hAnsi="Times New Roman" w:cs="Times New Roman"/>
                  <w:lang w:eastAsia="es-CO"/>
                </w:rPr>
                <w:t>m3/mol</w:t>
              </w:r>
            </w:hyperlink>
          </w:p>
          <w:p w:rsidR="00F6138A" w:rsidRPr="009456E0" w:rsidRDefault="00F6138A" w:rsidP="00F6138A">
            <w:pPr>
              <w:pStyle w:val="Sinespaciado"/>
              <w:rPr>
                <w:rFonts w:ascii="Times New Roman" w:hAnsi="Times New Roman" w:cs="Times New Roman"/>
                <w:b/>
                <w:lang w:eastAsia="es-CO"/>
              </w:rPr>
            </w:pPr>
          </w:p>
          <w:p w:rsidR="00F6138A" w:rsidRPr="009456E0" w:rsidRDefault="00F6138A" w:rsidP="00F6138A">
            <w:pPr>
              <w:pStyle w:val="Sinespaciado"/>
              <w:rPr>
                <w:rFonts w:ascii="Times New Roman" w:hAnsi="Times New Roman" w:cs="Times New Roman"/>
                <w:b/>
                <w:lang w:eastAsia="es-CO"/>
              </w:rPr>
            </w:pPr>
            <w:r w:rsidRPr="009456E0">
              <w:rPr>
                <w:rFonts w:ascii="Times New Roman" w:hAnsi="Times New Roman" w:cs="Times New Roman"/>
                <w:b/>
                <w:lang w:eastAsia="es-CO"/>
              </w:rPr>
              <w:t>QUIMICAS</w:t>
            </w:r>
          </w:p>
          <w:p w:rsidR="00F6138A" w:rsidRPr="009456E0" w:rsidRDefault="00F6138A" w:rsidP="00F6138A">
            <w:pPr>
              <w:pStyle w:val="Sinespaciado"/>
              <w:rPr>
                <w:rFonts w:ascii="Times New Roman" w:hAnsi="Times New Roman" w:cs="Times New Roman"/>
              </w:rPr>
            </w:pPr>
            <w:r w:rsidRPr="009456E0">
              <w:rPr>
                <w:rFonts w:ascii="Times New Roman" w:hAnsi="Times New Roman" w:cs="Times New Roman"/>
              </w:rPr>
              <w:t>Número atómico 8 </w:t>
            </w:r>
            <w:r w:rsidRPr="009456E0">
              <w:rPr>
                <w:rFonts w:ascii="Times New Roman" w:hAnsi="Times New Roman" w:cs="Times New Roman"/>
              </w:rPr>
              <w:br/>
              <w:t>Valencia  2 </w:t>
            </w:r>
            <w:r w:rsidRPr="009456E0">
              <w:rPr>
                <w:rFonts w:ascii="Times New Roman" w:hAnsi="Times New Roman" w:cs="Times New Roman"/>
              </w:rPr>
              <w:br/>
              <w:t>Estado de oxidación - 2 </w:t>
            </w:r>
            <w:r w:rsidRPr="009456E0">
              <w:rPr>
                <w:rFonts w:ascii="Times New Roman" w:hAnsi="Times New Roman" w:cs="Times New Roman"/>
              </w:rPr>
              <w:br/>
              <w:t>Electronegatividad </w:t>
            </w:r>
            <w:r w:rsidRPr="009456E0">
              <w:rPr>
                <w:rFonts w:ascii="Times New Roman" w:hAnsi="Times New Roman" w:cs="Times New Roman"/>
              </w:rPr>
              <w:br/>
              <w:t>3,5 </w:t>
            </w:r>
            <w:r w:rsidRPr="009456E0">
              <w:rPr>
                <w:rFonts w:ascii="Times New Roman" w:hAnsi="Times New Roman" w:cs="Times New Roman"/>
              </w:rPr>
              <w:br/>
              <w:t>Radio covalente (Å) </w:t>
            </w:r>
            <w:r w:rsidRPr="009456E0">
              <w:rPr>
                <w:rFonts w:ascii="Times New Roman" w:hAnsi="Times New Roman" w:cs="Times New Roman"/>
              </w:rPr>
              <w:br/>
              <w:t>0,73 </w:t>
            </w:r>
          </w:p>
          <w:p w:rsidR="00F6138A" w:rsidRPr="009456E0" w:rsidRDefault="00F6138A" w:rsidP="00F6138A">
            <w:pPr>
              <w:pStyle w:val="Sinespaciado"/>
              <w:rPr>
                <w:rFonts w:ascii="Times New Roman" w:hAnsi="Times New Roman" w:cs="Times New Roman"/>
              </w:rPr>
            </w:pPr>
            <w:r w:rsidRPr="009456E0">
              <w:rPr>
                <w:rFonts w:ascii="Times New Roman" w:hAnsi="Times New Roman" w:cs="Times New Roman"/>
              </w:rPr>
              <w:br/>
            </w:r>
          </w:p>
        </w:tc>
        <w:tc>
          <w:tcPr>
            <w:tcW w:w="2694" w:type="dxa"/>
            <w:vAlign w:val="center"/>
          </w:tcPr>
          <w:p w:rsidR="00F6138A" w:rsidRPr="009456E0" w:rsidRDefault="00F6138A" w:rsidP="00F6138A">
            <w:pPr>
              <w:pStyle w:val="Sinespaciado"/>
              <w:jc w:val="both"/>
              <w:rPr>
                <w:rFonts w:ascii="Times New Roman" w:hAnsi="Times New Roman" w:cs="Times New Roman"/>
              </w:rPr>
            </w:pPr>
            <w:r w:rsidRPr="009456E0">
              <w:rPr>
                <w:rFonts w:ascii="Times New Roman" w:hAnsi="Times New Roman" w:cs="Times New Roman"/>
              </w:rPr>
              <w:t xml:space="preserve">El peligro físico más grave asociado con escapes de este gas se relaciona con su poder oxidante. Reacciona violentamente con materias combustibles y puede causar fuego </w:t>
            </w:r>
            <w:proofErr w:type="spellStart"/>
            <w:r w:rsidRPr="009456E0">
              <w:rPr>
                <w:rFonts w:ascii="Times New Roman" w:hAnsi="Times New Roman" w:cs="Times New Roman"/>
              </w:rPr>
              <w:t>ó</w:t>
            </w:r>
            <w:proofErr w:type="spellEnd"/>
            <w:r w:rsidRPr="009456E0">
              <w:rPr>
                <w:rFonts w:ascii="Times New Roman" w:hAnsi="Times New Roman" w:cs="Times New Roman"/>
              </w:rPr>
              <w:t xml:space="preserve"> explosión. </w:t>
            </w:r>
          </w:p>
          <w:p w:rsidR="00F6138A" w:rsidRPr="009456E0" w:rsidRDefault="00F6138A" w:rsidP="00F6138A">
            <w:pPr>
              <w:pStyle w:val="Sinespaciado"/>
              <w:rPr>
                <w:rFonts w:ascii="Times New Roman" w:hAnsi="Times New Roman" w:cs="Times New Roman"/>
              </w:rPr>
            </w:pPr>
            <w:r w:rsidRPr="009456E0">
              <w:rPr>
                <w:rFonts w:ascii="Times New Roman" w:hAnsi="Times New Roman" w:cs="Times New Roman"/>
              </w:rPr>
              <w:t xml:space="preserve"> </w:t>
            </w:r>
          </w:p>
        </w:tc>
        <w:tc>
          <w:tcPr>
            <w:tcW w:w="3118" w:type="dxa"/>
            <w:vAlign w:val="center"/>
          </w:tcPr>
          <w:p w:rsidR="009456E0" w:rsidRDefault="00F6138A" w:rsidP="00F6138A">
            <w:pPr>
              <w:pStyle w:val="Sinespaciado"/>
              <w:jc w:val="both"/>
              <w:rPr>
                <w:rFonts w:ascii="Times New Roman" w:hAnsi="Times New Roman" w:cs="Times New Roman"/>
              </w:rPr>
            </w:pPr>
            <w:r w:rsidRPr="009456E0">
              <w:rPr>
                <w:rFonts w:ascii="Times New Roman" w:hAnsi="Times New Roman" w:cs="Times New Roman"/>
                <w:b/>
              </w:rPr>
              <w:t>Ingestión:</w:t>
            </w:r>
            <w:r w:rsidRPr="009456E0">
              <w:rPr>
                <w:rFonts w:ascii="Times New Roman" w:hAnsi="Times New Roman" w:cs="Times New Roman"/>
              </w:rPr>
              <w:t xml:space="preserve"> Sin efectos negativos.</w:t>
            </w:r>
          </w:p>
          <w:p w:rsidR="00F6138A" w:rsidRPr="009456E0" w:rsidRDefault="00F6138A" w:rsidP="00F6138A">
            <w:pPr>
              <w:pStyle w:val="Sinespaciado"/>
              <w:jc w:val="both"/>
              <w:rPr>
                <w:rFonts w:ascii="Times New Roman" w:hAnsi="Times New Roman" w:cs="Times New Roman"/>
              </w:rPr>
            </w:pPr>
            <w:r w:rsidRPr="009456E0">
              <w:rPr>
                <w:rFonts w:ascii="Times New Roman" w:hAnsi="Times New Roman" w:cs="Times New Roman"/>
              </w:rPr>
              <w:t xml:space="preserve"> </w:t>
            </w:r>
          </w:p>
          <w:p w:rsidR="00F6138A" w:rsidRDefault="00F6138A" w:rsidP="00F6138A">
            <w:pPr>
              <w:pStyle w:val="Sinespaciado"/>
              <w:jc w:val="both"/>
              <w:rPr>
                <w:rFonts w:ascii="Times New Roman" w:hAnsi="Times New Roman" w:cs="Times New Roman"/>
              </w:rPr>
            </w:pPr>
            <w:r w:rsidRPr="009456E0">
              <w:rPr>
                <w:rFonts w:ascii="Times New Roman" w:hAnsi="Times New Roman" w:cs="Times New Roman"/>
                <w:b/>
              </w:rPr>
              <w:t>Inhalación:</w:t>
            </w:r>
            <w:r w:rsidRPr="009456E0">
              <w:rPr>
                <w:rFonts w:ascii="Times New Roman" w:hAnsi="Times New Roman" w:cs="Times New Roman"/>
              </w:rPr>
              <w:t xml:space="preserve"> La respiración con oxígeno 75% o superior en la atmósfera durante más de unas horas puede taponar la nariz, tos, dolores de garganta, tórax y dificultades en la respiración. </w:t>
            </w:r>
          </w:p>
          <w:p w:rsidR="009456E0" w:rsidRPr="009456E0" w:rsidRDefault="009456E0" w:rsidP="00F6138A">
            <w:pPr>
              <w:pStyle w:val="Sinespaciado"/>
              <w:jc w:val="both"/>
              <w:rPr>
                <w:rFonts w:ascii="Times New Roman" w:hAnsi="Times New Roman" w:cs="Times New Roman"/>
              </w:rPr>
            </w:pPr>
          </w:p>
          <w:p w:rsidR="00F6138A" w:rsidRPr="009456E0" w:rsidRDefault="00F6138A" w:rsidP="00F6138A">
            <w:pPr>
              <w:pStyle w:val="Sinespaciado"/>
              <w:jc w:val="both"/>
              <w:rPr>
                <w:rFonts w:ascii="Times New Roman" w:hAnsi="Times New Roman" w:cs="Times New Roman"/>
              </w:rPr>
            </w:pPr>
            <w:r w:rsidRPr="009456E0">
              <w:rPr>
                <w:rFonts w:ascii="Times New Roman" w:hAnsi="Times New Roman" w:cs="Times New Roman"/>
                <w:b/>
              </w:rPr>
              <w:t>Inhalación</w:t>
            </w:r>
            <w:r w:rsidRPr="009456E0">
              <w:rPr>
                <w:rFonts w:ascii="Times New Roman" w:hAnsi="Times New Roman" w:cs="Times New Roman"/>
              </w:rPr>
              <w:t xml:space="preserve"> del oxígeno puro comprimido puede causar lesiones de pulmón y trastornos del sistema nervioso. </w:t>
            </w:r>
          </w:p>
          <w:p w:rsidR="00F6138A" w:rsidRPr="009456E0" w:rsidRDefault="00F6138A" w:rsidP="00F6138A">
            <w:pPr>
              <w:pStyle w:val="Sinespaciado"/>
              <w:jc w:val="both"/>
              <w:rPr>
                <w:rFonts w:ascii="Times New Roman" w:hAnsi="Times New Roman" w:cs="Times New Roman"/>
              </w:rPr>
            </w:pPr>
          </w:p>
        </w:tc>
        <w:tc>
          <w:tcPr>
            <w:tcW w:w="2709" w:type="dxa"/>
            <w:vAlign w:val="center"/>
          </w:tcPr>
          <w:p w:rsidR="00F6138A" w:rsidRPr="009456E0" w:rsidRDefault="00F6138A" w:rsidP="00F6138A">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rPr>
              <w:t>No se ha demostrado algún efecto negativo en el medio ambiente.</w:t>
            </w:r>
            <w:r w:rsidRPr="009456E0">
              <w:rPr>
                <w:rFonts w:ascii="Times New Roman" w:eastAsia="Times New Roman" w:hAnsi="Times New Roman" w:cs="Times New Roman"/>
                <w:spacing w:val="-3"/>
                <w:lang w:eastAsia="es-CO"/>
              </w:rPr>
              <w:t xml:space="preserve"> </w:t>
            </w:r>
          </w:p>
        </w:tc>
      </w:tr>
      <w:tr w:rsidR="00043DAB" w:rsidRPr="009456E0" w:rsidTr="009456E0">
        <w:trPr>
          <w:trHeight w:val="978"/>
        </w:trPr>
        <w:tc>
          <w:tcPr>
            <w:tcW w:w="1560" w:type="dxa"/>
            <w:vAlign w:val="center"/>
          </w:tcPr>
          <w:p w:rsidR="00117C17" w:rsidRPr="009456E0" w:rsidRDefault="00117C17" w:rsidP="00117C17">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lastRenderedPageBreak/>
              <w:t>ACETILENO</w:t>
            </w:r>
          </w:p>
        </w:tc>
        <w:tc>
          <w:tcPr>
            <w:tcW w:w="1701" w:type="dxa"/>
            <w:vAlign w:val="center"/>
          </w:tcPr>
          <w:p w:rsidR="00117C17" w:rsidRPr="009456E0" w:rsidRDefault="00117C17" w:rsidP="00117C17">
            <w:pPr>
              <w:pStyle w:val="Sinespaciado"/>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GASEOSO</w:t>
            </w:r>
          </w:p>
        </w:tc>
        <w:tc>
          <w:tcPr>
            <w:tcW w:w="2409" w:type="dxa"/>
            <w:vAlign w:val="center"/>
          </w:tcPr>
          <w:p w:rsidR="00117C17" w:rsidRPr="009456E0" w:rsidRDefault="00117C17" w:rsidP="00117C17">
            <w:pPr>
              <w:pStyle w:val="Sinespaciado"/>
              <w:rPr>
                <w:rFonts w:ascii="Times New Roman" w:hAnsi="Times New Roman" w:cs="Times New Roman"/>
                <w:b/>
                <w:lang w:eastAsia="es-CO"/>
              </w:rPr>
            </w:pPr>
            <w:r w:rsidRPr="009456E0">
              <w:rPr>
                <w:rFonts w:ascii="Times New Roman" w:hAnsi="Times New Roman" w:cs="Times New Roman"/>
                <w:b/>
                <w:lang w:eastAsia="es-CO"/>
              </w:rPr>
              <w:t xml:space="preserve">FISICAS </w:t>
            </w:r>
          </w:p>
          <w:p w:rsidR="00117C17" w:rsidRPr="009456E0" w:rsidRDefault="00117C17" w:rsidP="00117C17">
            <w:pPr>
              <w:pStyle w:val="Sinespaciado"/>
              <w:rPr>
                <w:rFonts w:ascii="Times New Roman" w:hAnsi="Times New Roman" w:cs="Times New Roman"/>
                <w:color w:val="333333"/>
                <w:lang w:eastAsia="es-CO"/>
              </w:rPr>
            </w:pPr>
            <w:r w:rsidRPr="009456E0">
              <w:rPr>
                <w:rFonts w:ascii="Times New Roman" w:hAnsi="Times New Roman" w:cs="Times New Roman"/>
                <w:lang w:eastAsia="es-CO"/>
              </w:rPr>
              <w:t>Fórmula química:</w:t>
            </w:r>
            <w:r w:rsidRPr="009456E0">
              <w:rPr>
                <w:rFonts w:ascii="Times New Roman" w:hAnsi="Times New Roman" w:cs="Times New Roman"/>
                <w:color w:val="333333"/>
                <w:lang w:eastAsia="es-CO"/>
              </w:rPr>
              <w:t xml:space="preserve"> C2H2</w:t>
            </w:r>
          </w:p>
          <w:p w:rsidR="00117C17" w:rsidRDefault="009456E0" w:rsidP="00117C17">
            <w:pPr>
              <w:pStyle w:val="Sinespaciado"/>
              <w:rPr>
                <w:rFonts w:ascii="Times New Roman" w:hAnsi="Times New Roman" w:cs="Times New Roman"/>
                <w:color w:val="333333"/>
                <w:lang w:eastAsia="es-CO"/>
              </w:rPr>
            </w:pPr>
            <w:r>
              <w:rPr>
                <w:rFonts w:ascii="Times New Roman" w:hAnsi="Times New Roman" w:cs="Times New Roman"/>
                <w:lang w:eastAsia="es-CO"/>
              </w:rPr>
              <w:t xml:space="preserve">Temperatura </w:t>
            </w:r>
            <w:r w:rsidR="00117C17" w:rsidRPr="009456E0">
              <w:rPr>
                <w:rFonts w:ascii="Times New Roman" w:hAnsi="Times New Roman" w:cs="Times New Roman"/>
                <w:lang w:eastAsia="es-CO"/>
              </w:rPr>
              <w:t>crítica:</w:t>
            </w:r>
            <w:r w:rsidR="00117C17" w:rsidRPr="009456E0">
              <w:rPr>
                <w:rFonts w:ascii="Times New Roman" w:hAnsi="Times New Roman" w:cs="Times New Roman"/>
                <w:color w:val="333333"/>
                <w:lang w:eastAsia="es-CO"/>
              </w:rPr>
              <w:t>36,3°C</w:t>
            </w:r>
          </w:p>
          <w:p w:rsidR="009456E0" w:rsidRPr="009456E0" w:rsidRDefault="009456E0" w:rsidP="00117C17">
            <w:pPr>
              <w:pStyle w:val="Sinespaciado"/>
              <w:rPr>
                <w:rFonts w:ascii="Times New Roman" w:hAnsi="Times New Roman" w:cs="Times New Roman"/>
                <w:color w:val="333333"/>
                <w:lang w:eastAsia="es-CO"/>
              </w:rPr>
            </w:pPr>
          </w:p>
          <w:p w:rsidR="00117C17" w:rsidRPr="009456E0" w:rsidRDefault="00117C17" w:rsidP="00117C17">
            <w:pPr>
              <w:pStyle w:val="Sinespaciado"/>
              <w:rPr>
                <w:rFonts w:ascii="Times New Roman" w:hAnsi="Times New Roman" w:cs="Times New Roman"/>
                <w:color w:val="333333"/>
                <w:lang w:eastAsia="es-CO"/>
              </w:rPr>
            </w:pPr>
            <w:r w:rsidRPr="009456E0">
              <w:rPr>
                <w:rFonts w:ascii="Times New Roman" w:hAnsi="Times New Roman" w:cs="Times New Roman"/>
                <w:lang w:eastAsia="es-CO"/>
              </w:rPr>
              <w:t>Presión crítica:</w:t>
            </w:r>
            <w:r w:rsidRPr="009456E0">
              <w:rPr>
                <w:rFonts w:ascii="Times New Roman" w:hAnsi="Times New Roman" w:cs="Times New Roman"/>
                <w:color w:val="333333"/>
                <w:lang w:eastAsia="es-CO"/>
              </w:rPr>
              <w:t> 62,42bar</w:t>
            </w:r>
          </w:p>
          <w:p w:rsidR="00117C17" w:rsidRDefault="00117C17" w:rsidP="00117C17">
            <w:pPr>
              <w:pStyle w:val="Sinespaciado"/>
              <w:rPr>
                <w:rFonts w:ascii="Times New Roman" w:hAnsi="Times New Roman" w:cs="Times New Roman"/>
                <w:color w:val="333333"/>
                <w:lang w:eastAsia="es-CO"/>
              </w:rPr>
            </w:pPr>
            <w:r w:rsidRPr="009456E0">
              <w:rPr>
                <w:rFonts w:ascii="Times New Roman" w:hAnsi="Times New Roman" w:cs="Times New Roman"/>
                <w:lang w:eastAsia="es-CO"/>
              </w:rPr>
              <w:t>Peso molecular:</w:t>
            </w:r>
            <w:r w:rsidRPr="009456E0">
              <w:rPr>
                <w:rFonts w:ascii="Times New Roman" w:hAnsi="Times New Roman" w:cs="Times New Roman"/>
                <w:color w:val="333333"/>
                <w:lang w:eastAsia="es-CO"/>
              </w:rPr>
              <w:t>  26,038 g / mol</w:t>
            </w:r>
          </w:p>
          <w:p w:rsidR="009456E0" w:rsidRPr="009456E0" w:rsidRDefault="009456E0" w:rsidP="00117C17">
            <w:pPr>
              <w:pStyle w:val="Sinespaciado"/>
              <w:rPr>
                <w:rFonts w:ascii="Times New Roman" w:hAnsi="Times New Roman" w:cs="Times New Roman"/>
                <w:color w:val="333333"/>
                <w:lang w:eastAsia="es-CO"/>
              </w:rPr>
            </w:pPr>
          </w:p>
          <w:p w:rsidR="00117C17" w:rsidRDefault="00117C17" w:rsidP="00117C17">
            <w:pPr>
              <w:pStyle w:val="Sinespaciado"/>
              <w:rPr>
                <w:rFonts w:ascii="Times New Roman" w:hAnsi="Times New Roman" w:cs="Times New Roman"/>
                <w:color w:val="333333"/>
                <w:lang w:eastAsia="es-CO"/>
              </w:rPr>
            </w:pPr>
            <w:r w:rsidRPr="009456E0">
              <w:rPr>
                <w:rFonts w:ascii="Times New Roman" w:hAnsi="Times New Roman" w:cs="Times New Roman"/>
                <w:lang w:eastAsia="es-CO"/>
              </w:rPr>
              <w:t>Punto triple:</w:t>
            </w:r>
            <w:r w:rsidRPr="009456E0">
              <w:rPr>
                <w:rFonts w:ascii="Times New Roman" w:hAnsi="Times New Roman" w:cs="Times New Roman"/>
                <w:color w:val="333333"/>
                <w:lang w:eastAsia="es-CO"/>
              </w:rPr>
              <w:t> - 80,75 ° C / 1,28 bar</w:t>
            </w:r>
          </w:p>
          <w:p w:rsidR="009456E0" w:rsidRPr="009456E0" w:rsidRDefault="009456E0" w:rsidP="00117C17">
            <w:pPr>
              <w:pStyle w:val="Sinespaciado"/>
              <w:rPr>
                <w:rFonts w:ascii="Times New Roman" w:hAnsi="Times New Roman" w:cs="Times New Roman"/>
                <w:color w:val="333333"/>
                <w:lang w:eastAsia="es-CO"/>
              </w:rPr>
            </w:pPr>
          </w:p>
          <w:p w:rsidR="00117C17" w:rsidRDefault="00117C17" w:rsidP="00117C17">
            <w:pPr>
              <w:pStyle w:val="Sinespaciado"/>
              <w:rPr>
                <w:rFonts w:ascii="Times New Roman" w:hAnsi="Times New Roman" w:cs="Times New Roman"/>
                <w:color w:val="333333"/>
                <w:lang w:eastAsia="es-CO"/>
              </w:rPr>
            </w:pPr>
            <w:r w:rsidRPr="009456E0">
              <w:rPr>
                <w:rFonts w:ascii="Times New Roman" w:hAnsi="Times New Roman" w:cs="Times New Roman"/>
                <w:lang w:eastAsia="es-CO"/>
              </w:rPr>
              <w:t xml:space="preserve">Densidad (15 ° C / 760 </w:t>
            </w:r>
            <w:proofErr w:type="spellStart"/>
            <w:r w:rsidRPr="009456E0">
              <w:rPr>
                <w:rFonts w:ascii="Times New Roman" w:hAnsi="Times New Roman" w:cs="Times New Roman"/>
                <w:lang w:eastAsia="es-CO"/>
              </w:rPr>
              <w:t>mmHg</w:t>
            </w:r>
            <w:proofErr w:type="spellEnd"/>
            <w:r w:rsidRPr="009456E0">
              <w:rPr>
                <w:rFonts w:ascii="Times New Roman" w:hAnsi="Times New Roman" w:cs="Times New Roman"/>
                <w:lang w:eastAsia="es-CO"/>
              </w:rPr>
              <w:t>):</w:t>
            </w:r>
            <w:r w:rsidRPr="009456E0">
              <w:rPr>
                <w:rFonts w:ascii="Times New Roman" w:hAnsi="Times New Roman" w:cs="Times New Roman"/>
                <w:color w:val="333333"/>
                <w:lang w:eastAsia="es-CO"/>
              </w:rPr>
              <w:t> 1,11 Kg / m3</w:t>
            </w:r>
            <w:r w:rsidR="009456E0">
              <w:rPr>
                <w:rFonts w:ascii="Times New Roman" w:hAnsi="Times New Roman" w:cs="Times New Roman"/>
                <w:color w:val="333333"/>
                <w:lang w:eastAsia="es-CO"/>
              </w:rPr>
              <w:t>.</w:t>
            </w:r>
          </w:p>
          <w:p w:rsidR="009456E0" w:rsidRPr="009456E0" w:rsidRDefault="009456E0" w:rsidP="00117C17">
            <w:pPr>
              <w:pStyle w:val="Sinespaciado"/>
              <w:rPr>
                <w:rFonts w:ascii="Times New Roman" w:hAnsi="Times New Roman" w:cs="Times New Roman"/>
                <w:color w:val="333333"/>
                <w:lang w:eastAsia="es-CO"/>
              </w:rPr>
            </w:pPr>
          </w:p>
          <w:p w:rsidR="00117C17" w:rsidRPr="009456E0" w:rsidRDefault="00117C17" w:rsidP="00117C17">
            <w:pPr>
              <w:pStyle w:val="Sinespaciado"/>
              <w:rPr>
                <w:rFonts w:ascii="Times New Roman" w:hAnsi="Times New Roman" w:cs="Times New Roman"/>
                <w:color w:val="333333"/>
                <w:lang w:eastAsia="es-CO"/>
              </w:rPr>
            </w:pPr>
            <w:r w:rsidRPr="009456E0">
              <w:rPr>
                <w:rFonts w:ascii="Times New Roman" w:hAnsi="Times New Roman" w:cs="Times New Roman"/>
                <w:lang w:eastAsia="es-CO"/>
              </w:rPr>
              <w:t>Temperatura de inflamación en oxígeno:</w:t>
            </w:r>
            <w:r w:rsidRPr="009456E0">
              <w:rPr>
                <w:rFonts w:ascii="Times New Roman" w:hAnsi="Times New Roman" w:cs="Times New Roman"/>
                <w:color w:val="333333"/>
                <w:lang w:eastAsia="es-CO"/>
              </w:rPr>
              <w:t>  296 ° C</w:t>
            </w:r>
          </w:p>
          <w:p w:rsidR="00117C17" w:rsidRPr="009456E0" w:rsidRDefault="00117C17" w:rsidP="00117C17">
            <w:pPr>
              <w:pStyle w:val="Sinespaciado"/>
              <w:rPr>
                <w:rFonts w:ascii="Times New Roman" w:hAnsi="Times New Roman" w:cs="Times New Roman"/>
                <w:color w:val="333333"/>
                <w:lang w:eastAsia="es-CO"/>
              </w:rPr>
            </w:pPr>
          </w:p>
          <w:p w:rsidR="00F6138A" w:rsidRPr="009456E0" w:rsidRDefault="00F6138A" w:rsidP="00117C17">
            <w:pPr>
              <w:pStyle w:val="Sinespaciado"/>
              <w:rPr>
                <w:rFonts w:ascii="Times New Roman" w:hAnsi="Times New Roman" w:cs="Times New Roman"/>
                <w:color w:val="333333"/>
                <w:lang w:eastAsia="es-CO"/>
              </w:rPr>
            </w:pPr>
          </w:p>
          <w:p w:rsidR="00F6138A" w:rsidRPr="009456E0" w:rsidRDefault="00F6138A" w:rsidP="00117C17">
            <w:pPr>
              <w:pStyle w:val="Sinespaciado"/>
              <w:rPr>
                <w:rFonts w:ascii="Times New Roman" w:hAnsi="Times New Roman" w:cs="Times New Roman"/>
                <w:color w:val="333333"/>
                <w:lang w:eastAsia="es-CO"/>
              </w:rPr>
            </w:pPr>
          </w:p>
          <w:p w:rsidR="00117C17" w:rsidRPr="009456E0" w:rsidRDefault="00117C17" w:rsidP="00117C17">
            <w:pPr>
              <w:pStyle w:val="Sinespaciado"/>
              <w:rPr>
                <w:rFonts w:ascii="Times New Roman" w:hAnsi="Times New Roman" w:cs="Times New Roman"/>
                <w:b/>
                <w:color w:val="333333"/>
                <w:lang w:eastAsia="es-CO"/>
              </w:rPr>
            </w:pPr>
            <w:r w:rsidRPr="009456E0">
              <w:rPr>
                <w:rFonts w:ascii="Times New Roman" w:hAnsi="Times New Roman" w:cs="Times New Roman"/>
                <w:b/>
                <w:color w:val="333333"/>
                <w:lang w:eastAsia="es-CO"/>
              </w:rPr>
              <w:t xml:space="preserve">QUIMICAS </w:t>
            </w:r>
          </w:p>
          <w:p w:rsidR="00117C17" w:rsidRPr="009456E0" w:rsidRDefault="00117C17" w:rsidP="009456E0">
            <w:pPr>
              <w:pStyle w:val="Sinespaciado"/>
              <w:jc w:val="both"/>
              <w:rPr>
                <w:rFonts w:ascii="Times New Roman" w:hAnsi="Times New Roman" w:cs="Times New Roman"/>
                <w:color w:val="333333"/>
                <w:lang w:eastAsia="es-CO"/>
              </w:rPr>
            </w:pPr>
            <w:r w:rsidRPr="009456E0">
              <w:rPr>
                <w:rFonts w:ascii="Times New Roman" w:hAnsi="Times New Roman" w:cs="Times New Roman"/>
                <w:lang w:eastAsia="es-CO"/>
              </w:rPr>
              <w:t>Solubilidad: Poco soluble en agua. Soluble en solventes orgánicos</w:t>
            </w:r>
          </w:p>
          <w:p w:rsidR="00117C17" w:rsidRPr="009456E0" w:rsidRDefault="00117C17" w:rsidP="00117C17">
            <w:pPr>
              <w:pStyle w:val="Sinespaciado"/>
              <w:rPr>
                <w:rFonts w:ascii="Times New Roman" w:hAnsi="Times New Roman" w:cs="Times New Roman"/>
                <w:color w:val="333333"/>
                <w:lang w:eastAsia="es-CO"/>
              </w:rPr>
            </w:pPr>
          </w:p>
          <w:p w:rsidR="00117C17" w:rsidRPr="009456E0" w:rsidRDefault="00117C17" w:rsidP="00117C17">
            <w:pPr>
              <w:pStyle w:val="Sinespaciado"/>
              <w:rPr>
                <w:rFonts w:ascii="Times New Roman" w:hAnsi="Times New Roman" w:cs="Times New Roman"/>
                <w:color w:val="333333"/>
                <w:lang w:eastAsia="es-CO"/>
              </w:rPr>
            </w:pPr>
          </w:p>
          <w:p w:rsidR="00117C17" w:rsidRPr="009456E0" w:rsidRDefault="00117C17" w:rsidP="00117C17">
            <w:pPr>
              <w:pStyle w:val="Sinespaciado"/>
              <w:rPr>
                <w:rFonts w:ascii="Times New Roman" w:hAnsi="Times New Roman" w:cs="Times New Roman"/>
                <w:spacing w:val="-3"/>
                <w:lang w:eastAsia="es-CO"/>
              </w:rPr>
            </w:pPr>
          </w:p>
        </w:tc>
        <w:tc>
          <w:tcPr>
            <w:tcW w:w="2694" w:type="dxa"/>
            <w:vAlign w:val="center"/>
          </w:tcPr>
          <w:p w:rsidR="00117C17" w:rsidRPr="009456E0" w:rsidRDefault="00117C17" w:rsidP="00684B36">
            <w:pPr>
              <w:pStyle w:val="Sinespaciado"/>
              <w:jc w:val="both"/>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El calor puede causar explosión. Explosivo con o sin contacto con el aire. Forma mezclas explosivas con el aire en un amplio intervalo de concentraciones. Extremadamente inflamable.</w:t>
            </w:r>
          </w:p>
          <w:p w:rsidR="00117C17" w:rsidRPr="009456E0" w:rsidRDefault="00117C17" w:rsidP="00684B36">
            <w:pPr>
              <w:pStyle w:val="Sinespaciado"/>
              <w:jc w:val="both"/>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Puede ser encendido por descargas estáticas o chispas. El gas libre es inestable a presión mayor</w:t>
            </w:r>
          </w:p>
          <w:p w:rsidR="00117C17" w:rsidRPr="009456E0" w:rsidRDefault="00117C17" w:rsidP="00684B36">
            <w:pPr>
              <w:pStyle w:val="Sinespaciado"/>
              <w:jc w:val="both"/>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que 15 psi. Asfixiante simple. Peligroso en espacios confinados.</w:t>
            </w:r>
          </w:p>
        </w:tc>
        <w:tc>
          <w:tcPr>
            <w:tcW w:w="3118" w:type="dxa"/>
            <w:vAlign w:val="center"/>
          </w:tcPr>
          <w:p w:rsidR="00F6138A" w:rsidRPr="009456E0" w:rsidRDefault="00F6138A" w:rsidP="00684B36">
            <w:pPr>
              <w:pStyle w:val="Sinespaciado"/>
              <w:jc w:val="both"/>
              <w:rPr>
                <w:rFonts w:ascii="Times New Roman" w:hAnsi="Times New Roman" w:cs="Times New Roman"/>
                <w:b/>
              </w:rPr>
            </w:pPr>
          </w:p>
          <w:p w:rsidR="009456E0" w:rsidRDefault="009456E0" w:rsidP="00684B36">
            <w:pPr>
              <w:pStyle w:val="Sinespaciado"/>
              <w:jc w:val="both"/>
              <w:rPr>
                <w:rFonts w:ascii="Times New Roman" w:hAnsi="Times New Roman" w:cs="Times New Roman"/>
                <w:b/>
              </w:rPr>
            </w:pPr>
          </w:p>
          <w:p w:rsidR="00684B36" w:rsidRPr="009456E0" w:rsidRDefault="00117C17" w:rsidP="00684B36">
            <w:pPr>
              <w:pStyle w:val="Sinespaciado"/>
              <w:jc w:val="both"/>
              <w:rPr>
                <w:rFonts w:ascii="Times New Roman" w:hAnsi="Times New Roman" w:cs="Times New Roman"/>
              </w:rPr>
            </w:pPr>
            <w:r w:rsidRPr="009456E0">
              <w:rPr>
                <w:rFonts w:ascii="Times New Roman" w:hAnsi="Times New Roman" w:cs="Times New Roman"/>
                <w:b/>
              </w:rPr>
              <w:t>Inhalación:</w:t>
            </w:r>
            <w:r w:rsidRPr="009456E0">
              <w:rPr>
                <w:rFonts w:ascii="Times New Roman" w:hAnsi="Times New Roman" w:cs="Times New Roman"/>
              </w:rPr>
              <w:t xml:space="preserve"> Asfixiante simple y anestésico. No tóxico por debajo del 2.5% en aire. En espacios confinados desplaza el oxígeno y causa síntomas de asfixia cuando el contenido de oxígeno es inferior al 19,5%. A altas concentraciones produce hipercapnia</w:t>
            </w:r>
          </w:p>
          <w:p w:rsidR="00F6138A" w:rsidRPr="009456E0" w:rsidRDefault="00F6138A" w:rsidP="00684B36">
            <w:pPr>
              <w:pStyle w:val="Sinespaciado"/>
              <w:jc w:val="both"/>
              <w:rPr>
                <w:rFonts w:ascii="Times New Roman" w:hAnsi="Times New Roman" w:cs="Times New Roman"/>
              </w:rPr>
            </w:pPr>
          </w:p>
          <w:p w:rsidR="00117C17" w:rsidRPr="009456E0" w:rsidRDefault="00117C17" w:rsidP="00684B36">
            <w:pPr>
              <w:pStyle w:val="Sinespaciado"/>
              <w:jc w:val="both"/>
              <w:rPr>
                <w:rFonts w:ascii="Times New Roman" w:hAnsi="Times New Roman" w:cs="Times New Roman"/>
              </w:rPr>
            </w:pPr>
            <w:r w:rsidRPr="009456E0">
              <w:rPr>
                <w:rFonts w:ascii="Times New Roman" w:hAnsi="Times New Roman" w:cs="Times New Roman"/>
                <w:b/>
              </w:rPr>
              <w:t>Contacto con los Ojos</w:t>
            </w:r>
            <w:r w:rsidRPr="009456E0">
              <w:rPr>
                <w:rFonts w:ascii="Times New Roman" w:hAnsi="Times New Roman" w:cs="Times New Roman"/>
              </w:rPr>
              <w:t xml:space="preserve">: El gas no produce efectos. La acetona causa irritación moderada. </w:t>
            </w:r>
          </w:p>
          <w:p w:rsidR="00F6138A" w:rsidRPr="009456E0" w:rsidRDefault="00F6138A" w:rsidP="00684B36">
            <w:pPr>
              <w:pStyle w:val="Sinespaciado"/>
              <w:jc w:val="both"/>
              <w:rPr>
                <w:rFonts w:ascii="Times New Roman" w:hAnsi="Times New Roman" w:cs="Times New Roman"/>
              </w:rPr>
            </w:pPr>
          </w:p>
          <w:p w:rsidR="00117C17" w:rsidRPr="009456E0" w:rsidRDefault="00117C17" w:rsidP="00684B36">
            <w:pPr>
              <w:pStyle w:val="Sinespaciado"/>
              <w:jc w:val="both"/>
              <w:rPr>
                <w:rFonts w:ascii="Times New Roman" w:hAnsi="Times New Roman" w:cs="Times New Roman"/>
              </w:rPr>
            </w:pPr>
            <w:r w:rsidRPr="009456E0">
              <w:rPr>
                <w:rFonts w:ascii="Times New Roman" w:hAnsi="Times New Roman" w:cs="Times New Roman"/>
                <w:b/>
              </w:rPr>
              <w:t>Ingestión:</w:t>
            </w:r>
            <w:r w:rsidRPr="009456E0">
              <w:rPr>
                <w:rFonts w:ascii="Times New Roman" w:hAnsi="Times New Roman" w:cs="Times New Roman"/>
              </w:rPr>
              <w:t xml:space="preserve"> No es probable esta ruta de exposición por acetileno gaseoso.</w:t>
            </w:r>
          </w:p>
          <w:p w:rsidR="00F6138A" w:rsidRPr="009456E0" w:rsidRDefault="00F6138A" w:rsidP="00684B36">
            <w:pPr>
              <w:pStyle w:val="Sinespaciado"/>
              <w:jc w:val="both"/>
              <w:rPr>
                <w:rFonts w:ascii="Times New Roman" w:hAnsi="Times New Roman" w:cs="Times New Roman"/>
              </w:rPr>
            </w:pPr>
          </w:p>
          <w:p w:rsidR="00117C17" w:rsidRPr="009456E0" w:rsidRDefault="00117C17" w:rsidP="00684B36">
            <w:pPr>
              <w:pStyle w:val="Sinespaciado"/>
              <w:jc w:val="both"/>
              <w:rPr>
                <w:rFonts w:ascii="Times New Roman" w:hAnsi="Times New Roman" w:cs="Times New Roman"/>
              </w:rPr>
            </w:pPr>
            <w:r w:rsidRPr="009456E0">
              <w:rPr>
                <w:rFonts w:ascii="Times New Roman" w:hAnsi="Times New Roman" w:cs="Times New Roman"/>
                <w:b/>
              </w:rPr>
              <w:t>Contacto con la piel</w:t>
            </w:r>
            <w:r w:rsidRPr="009456E0">
              <w:rPr>
                <w:rFonts w:ascii="Times New Roman" w:hAnsi="Times New Roman" w:cs="Times New Roman"/>
              </w:rPr>
              <w:t>: El gas es no irritante. La acetona presente en los cilindros es levemente irritante.</w:t>
            </w:r>
          </w:p>
          <w:p w:rsidR="00F6138A" w:rsidRPr="009456E0" w:rsidRDefault="00F6138A" w:rsidP="00684B36">
            <w:pPr>
              <w:pStyle w:val="Sinespaciado"/>
              <w:jc w:val="both"/>
              <w:rPr>
                <w:rFonts w:ascii="Times New Roman" w:hAnsi="Times New Roman" w:cs="Times New Roman"/>
              </w:rPr>
            </w:pPr>
          </w:p>
          <w:p w:rsidR="009A5A7C" w:rsidRPr="009456E0" w:rsidRDefault="00117C17" w:rsidP="00043DAB">
            <w:pPr>
              <w:pStyle w:val="Sinespaciado"/>
              <w:jc w:val="both"/>
              <w:rPr>
                <w:rFonts w:ascii="Times New Roman" w:hAnsi="Times New Roman" w:cs="Times New Roman"/>
              </w:rPr>
            </w:pPr>
            <w:r w:rsidRPr="009456E0">
              <w:rPr>
                <w:rFonts w:ascii="Times New Roman" w:hAnsi="Times New Roman" w:cs="Times New Roman"/>
                <w:b/>
              </w:rPr>
              <w:t>Efectos crónicos:</w:t>
            </w:r>
            <w:r w:rsidRPr="009456E0">
              <w:rPr>
                <w:rFonts w:ascii="Times New Roman" w:hAnsi="Times New Roman" w:cs="Times New Roman"/>
              </w:rPr>
              <w:t xml:space="preserve"> No se han reportado efectos crónico</w:t>
            </w:r>
            <w:r w:rsidR="009A5A7C" w:rsidRPr="009456E0">
              <w:rPr>
                <w:rFonts w:ascii="Times New Roman" w:hAnsi="Times New Roman" w:cs="Times New Roman"/>
              </w:rPr>
              <w:t>s, carcinogénicos, mutagénicos.</w:t>
            </w:r>
          </w:p>
          <w:p w:rsidR="009A5A7C" w:rsidRPr="009456E0" w:rsidRDefault="009A5A7C" w:rsidP="00043DAB">
            <w:pPr>
              <w:pStyle w:val="Sinespaciado"/>
              <w:jc w:val="both"/>
              <w:rPr>
                <w:rFonts w:ascii="Times New Roman" w:hAnsi="Times New Roman" w:cs="Times New Roman"/>
              </w:rPr>
            </w:pPr>
          </w:p>
          <w:p w:rsidR="009A5A7C" w:rsidRPr="009456E0" w:rsidRDefault="009A5A7C" w:rsidP="00043DAB">
            <w:pPr>
              <w:pStyle w:val="Sinespaciado"/>
              <w:jc w:val="both"/>
              <w:rPr>
                <w:rFonts w:ascii="Times New Roman" w:hAnsi="Times New Roman" w:cs="Times New Roman"/>
              </w:rPr>
            </w:pPr>
          </w:p>
          <w:p w:rsidR="00F6138A" w:rsidRPr="009456E0" w:rsidRDefault="00F6138A" w:rsidP="00043DAB">
            <w:pPr>
              <w:pStyle w:val="Sinespaciado"/>
              <w:jc w:val="both"/>
              <w:rPr>
                <w:rFonts w:ascii="Times New Roman" w:hAnsi="Times New Roman" w:cs="Times New Roman"/>
              </w:rPr>
            </w:pPr>
          </w:p>
          <w:p w:rsidR="00F6138A" w:rsidRDefault="00F6138A" w:rsidP="00043DAB">
            <w:pPr>
              <w:pStyle w:val="Sinespaciado"/>
              <w:jc w:val="both"/>
              <w:rPr>
                <w:rFonts w:ascii="Times New Roman" w:hAnsi="Times New Roman" w:cs="Times New Roman"/>
              </w:rPr>
            </w:pPr>
          </w:p>
          <w:p w:rsidR="009456E0" w:rsidRDefault="009456E0" w:rsidP="00043DAB">
            <w:pPr>
              <w:pStyle w:val="Sinespaciado"/>
              <w:jc w:val="both"/>
              <w:rPr>
                <w:rFonts w:ascii="Times New Roman" w:hAnsi="Times New Roman" w:cs="Times New Roman"/>
              </w:rPr>
            </w:pPr>
          </w:p>
          <w:p w:rsidR="009456E0" w:rsidRDefault="009456E0" w:rsidP="00043DAB">
            <w:pPr>
              <w:pStyle w:val="Sinespaciado"/>
              <w:jc w:val="both"/>
              <w:rPr>
                <w:rFonts w:ascii="Times New Roman" w:hAnsi="Times New Roman" w:cs="Times New Roman"/>
              </w:rPr>
            </w:pPr>
          </w:p>
          <w:p w:rsidR="009456E0" w:rsidRDefault="009456E0" w:rsidP="00043DAB">
            <w:pPr>
              <w:pStyle w:val="Sinespaciado"/>
              <w:jc w:val="both"/>
              <w:rPr>
                <w:rFonts w:ascii="Times New Roman" w:hAnsi="Times New Roman" w:cs="Times New Roman"/>
              </w:rPr>
            </w:pPr>
          </w:p>
          <w:p w:rsidR="009456E0" w:rsidRPr="009456E0" w:rsidRDefault="009456E0" w:rsidP="00043DAB">
            <w:pPr>
              <w:pStyle w:val="Sinespaciado"/>
              <w:jc w:val="both"/>
              <w:rPr>
                <w:rFonts w:ascii="Times New Roman" w:hAnsi="Times New Roman" w:cs="Times New Roman"/>
              </w:rPr>
            </w:pPr>
          </w:p>
          <w:p w:rsidR="00F6138A" w:rsidRPr="009456E0" w:rsidRDefault="00F6138A" w:rsidP="00043DAB">
            <w:pPr>
              <w:pStyle w:val="Sinespaciado"/>
              <w:jc w:val="both"/>
              <w:rPr>
                <w:rFonts w:ascii="Times New Roman" w:hAnsi="Times New Roman" w:cs="Times New Roman"/>
              </w:rPr>
            </w:pPr>
          </w:p>
          <w:p w:rsidR="00F6138A" w:rsidRPr="009456E0" w:rsidRDefault="00F6138A" w:rsidP="00043DAB">
            <w:pPr>
              <w:pStyle w:val="Sinespaciado"/>
              <w:jc w:val="both"/>
              <w:rPr>
                <w:rFonts w:ascii="Times New Roman" w:hAnsi="Times New Roman" w:cs="Times New Roman"/>
              </w:rPr>
            </w:pPr>
          </w:p>
          <w:p w:rsidR="009A5A7C" w:rsidRPr="009456E0" w:rsidRDefault="009A5A7C" w:rsidP="00043DAB">
            <w:pPr>
              <w:pStyle w:val="Sinespaciado"/>
              <w:jc w:val="both"/>
              <w:rPr>
                <w:rFonts w:ascii="Times New Roman" w:hAnsi="Times New Roman" w:cs="Times New Roman"/>
              </w:rPr>
            </w:pPr>
          </w:p>
        </w:tc>
        <w:tc>
          <w:tcPr>
            <w:tcW w:w="2709" w:type="dxa"/>
            <w:vAlign w:val="center"/>
          </w:tcPr>
          <w:p w:rsidR="00117C17" w:rsidRPr="009456E0" w:rsidRDefault="00684B36" w:rsidP="00684B36">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rPr>
              <w:t>El impacto ambiental del acetileno en cuanto producto deriva, como un daño a la capa de ozono actuando como combustible, Reacciona con los óxidos de nitrógeno y la luz solar para formar oxidantes fotoquímicos.</w:t>
            </w:r>
          </w:p>
        </w:tc>
      </w:tr>
      <w:tr w:rsidR="00043DAB" w:rsidRPr="009456E0" w:rsidTr="009456E0">
        <w:trPr>
          <w:trHeight w:val="978"/>
        </w:trPr>
        <w:tc>
          <w:tcPr>
            <w:tcW w:w="1560" w:type="dxa"/>
            <w:vAlign w:val="center"/>
          </w:tcPr>
          <w:p w:rsidR="00684B36" w:rsidRPr="009456E0" w:rsidRDefault="005557D4" w:rsidP="00117C17">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lastRenderedPageBreak/>
              <w:t>ACPM</w:t>
            </w:r>
          </w:p>
        </w:tc>
        <w:tc>
          <w:tcPr>
            <w:tcW w:w="1701" w:type="dxa"/>
            <w:vAlign w:val="center"/>
          </w:tcPr>
          <w:p w:rsidR="00684B36" w:rsidRPr="009456E0" w:rsidRDefault="005557D4" w:rsidP="00117C17">
            <w:pPr>
              <w:pStyle w:val="Sinespaciado"/>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LIQUIDO</w:t>
            </w:r>
          </w:p>
        </w:tc>
        <w:tc>
          <w:tcPr>
            <w:tcW w:w="2409" w:type="dxa"/>
            <w:vAlign w:val="center"/>
          </w:tcPr>
          <w:p w:rsidR="009A5A7C" w:rsidRPr="009456E0" w:rsidRDefault="009A5A7C" w:rsidP="00CC47AE">
            <w:pPr>
              <w:pStyle w:val="Sinespaciado"/>
              <w:rPr>
                <w:rFonts w:ascii="Times New Roman" w:hAnsi="Times New Roman" w:cs="Times New Roman"/>
              </w:rPr>
            </w:pPr>
          </w:p>
          <w:p w:rsidR="009A5A7C" w:rsidRPr="009456E0" w:rsidRDefault="009A5A7C" w:rsidP="00CC47AE">
            <w:pPr>
              <w:pStyle w:val="Sinespaciado"/>
              <w:rPr>
                <w:rFonts w:ascii="Times New Roman" w:hAnsi="Times New Roman" w:cs="Times New Roman"/>
                <w:b/>
              </w:rPr>
            </w:pPr>
            <w:r w:rsidRPr="009456E0">
              <w:rPr>
                <w:rFonts w:ascii="Times New Roman" w:hAnsi="Times New Roman" w:cs="Times New Roman"/>
                <w:b/>
              </w:rPr>
              <w:t xml:space="preserve">FISICAS </w:t>
            </w:r>
          </w:p>
          <w:p w:rsidR="009A5A7C" w:rsidRPr="009456E0" w:rsidRDefault="009A5A7C" w:rsidP="00CC47AE">
            <w:pPr>
              <w:pStyle w:val="Sinespaciado"/>
              <w:rPr>
                <w:rFonts w:ascii="Times New Roman" w:hAnsi="Times New Roman" w:cs="Times New Roman"/>
              </w:rPr>
            </w:pPr>
          </w:p>
          <w:p w:rsidR="00CC47AE" w:rsidRPr="009456E0" w:rsidRDefault="00CC47AE" w:rsidP="009456E0">
            <w:pPr>
              <w:pStyle w:val="Sinespaciado"/>
              <w:jc w:val="both"/>
              <w:rPr>
                <w:rFonts w:ascii="Times New Roman" w:hAnsi="Times New Roman" w:cs="Times New Roman"/>
              </w:rPr>
            </w:pPr>
            <w:r w:rsidRPr="009456E0">
              <w:rPr>
                <w:rFonts w:ascii="Times New Roman" w:hAnsi="Times New Roman" w:cs="Times New Roman"/>
              </w:rPr>
              <w:t>Apariencia líquido claro a ámbar con olor a hidrocarburo.</w:t>
            </w:r>
          </w:p>
          <w:p w:rsidR="00CC47AE" w:rsidRPr="009456E0" w:rsidRDefault="00CC47AE" w:rsidP="00CC47AE">
            <w:pPr>
              <w:pStyle w:val="Sinespaciado"/>
              <w:rPr>
                <w:rFonts w:ascii="Times New Roman" w:hAnsi="Times New Roman" w:cs="Times New Roman"/>
              </w:rPr>
            </w:pPr>
            <w:r w:rsidRPr="009456E0">
              <w:rPr>
                <w:rFonts w:ascii="Times New Roman" w:hAnsi="Times New Roman" w:cs="Times New Roman"/>
              </w:rPr>
              <w:t xml:space="preserve">Gravedad específica (agua=1) 0.82 – 0.87 / 20 </w:t>
            </w:r>
            <w:proofErr w:type="spellStart"/>
            <w:r w:rsidRPr="009456E0">
              <w:rPr>
                <w:rFonts w:ascii="Times New Roman" w:hAnsi="Times New Roman" w:cs="Times New Roman"/>
              </w:rPr>
              <w:t>ºc</w:t>
            </w:r>
            <w:proofErr w:type="spellEnd"/>
          </w:p>
          <w:p w:rsidR="00CC47AE" w:rsidRPr="009456E0" w:rsidRDefault="00CC47AE" w:rsidP="00CC47AE">
            <w:pPr>
              <w:pStyle w:val="Sinespaciado"/>
              <w:rPr>
                <w:rFonts w:ascii="Times New Roman" w:hAnsi="Times New Roman" w:cs="Times New Roman"/>
              </w:rPr>
            </w:pPr>
            <w:r w:rsidRPr="009456E0">
              <w:rPr>
                <w:rFonts w:ascii="Times New Roman" w:hAnsi="Times New Roman" w:cs="Times New Roman"/>
              </w:rPr>
              <w:t>Punto de ebullición (</w:t>
            </w:r>
            <w:proofErr w:type="spellStart"/>
            <w:r w:rsidRPr="009456E0">
              <w:rPr>
                <w:rFonts w:ascii="Times New Roman" w:hAnsi="Times New Roman" w:cs="Times New Roman"/>
              </w:rPr>
              <w:t>ºc</w:t>
            </w:r>
            <w:proofErr w:type="spellEnd"/>
            <w:r w:rsidRPr="009456E0">
              <w:rPr>
                <w:rFonts w:ascii="Times New Roman" w:hAnsi="Times New Roman" w:cs="Times New Roman"/>
              </w:rPr>
              <w:t xml:space="preserve">) 271 - 372 </w:t>
            </w:r>
          </w:p>
          <w:p w:rsidR="00CC47AE" w:rsidRPr="009456E0" w:rsidRDefault="00CC47AE" w:rsidP="00CC47AE">
            <w:pPr>
              <w:pStyle w:val="Sinespaciado"/>
              <w:rPr>
                <w:rFonts w:ascii="Times New Roman" w:hAnsi="Times New Roman" w:cs="Times New Roman"/>
              </w:rPr>
            </w:pPr>
            <w:r w:rsidRPr="009456E0">
              <w:rPr>
                <w:rFonts w:ascii="Times New Roman" w:hAnsi="Times New Roman" w:cs="Times New Roman"/>
              </w:rPr>
              <w:t>Punto de fusión (</w:t>
            </w:r>
            <w:proofErr w:type="spellStart"/>
            <w:r w:rsidRPr="009456E0">
              <w:rPr>
                <w:rFonts w:ascii="Times New Roman" w:hAnsi="Times New Roman" w:cs="Times New Roman"/>
              </w:rPr>
              <w:t>ºc</w:t>
            </w:r>
            <w:proofErr w:type="spellEnd"/>
            <w:r w:rsidRPr="009456E0">
              <w:rPr>
                <w:rFonts w:ascii="Times New Roman" w:hAnsi="Times New Roman" w:cs="Times New Roman"/>
              </w:rPr>
              <w:t>) -20 a -40</w:t>
            </w:r>
          </w:p>
          <w:p w:rsidR="00CC47AE" w:rsidRPr="009456E0" w:rsidRDefault="00CC47AE" w:rsidP="00CC47AE">
            <w:pPr>
              <w:pStyle w:val="Sinespaciado"/>
              <w:rPr>
                <w:rFonts w:ascii="Times New Roman" w:hAnsi="Times New Roman" w:cs="Times New Roman"/>
              </w:rPr>
            </w:pPr>
            <w:r w:rsidRPr="009456E0">
              <w:rPr>
                <w:rFonts w:ascii="Times New Roman" w:hAnsi="Times New Roman" w:cs="Times New Roman"/>
              </w:rPr>
              <w:t>Punto de inflamación (</w:t>
            </w:r>
            <w:proofErr w:type="spellStart"/>
            <w:r w:rsidRPr="009456E0">
              <w:rPr>
                <w:rFonts w:ascii="Times New Roman" w:hAnsi="Times New Roman" w:cs="Times New Roman"/>
              </w:rPr>
              <w:t>ºc</w:t>
            </w:r>
            <w:proofErr w:type="spellEnd"/>
            <w:r w:rsidRPr="009456E0">
              <w:rPr>
                <w:rFonts w:ascii="Times New Roman" w:hAnsi="Times New Roman" w:cs="Times New Roman"/>
              </w:rPr>
              <w:t>) 40 – 88</w:t>
            </w:r>
          </w:p>
          <w:p w:rsidR="00CC47AE" w:rsidRPr="009456E0" w:rsidRDefault="00CC47AE" w:rsidP="00CC47AE">
            <w:pPr>
              <w:pStyle w:val="Sinespaciado"/>
              <w:rPr>
                <w:rFonts w:ascii="Times New Roman" w:hAnsi="Times New Roman" w:cs="Times New Roman"/>
              </w:rPr>
            </w:pPr>
            <w:r w:rsidRPr="009456E0">
              <w:rPr>
                <w:rFonts w:ascii="Times New Roman" w:hAnsi="Times New Roman" w:cs="Times New Roman"/>
              </w:rPr>
              <w:t xml:space="preserve">Temperatura de </w:t>
            </w:r>
            <w:proofErr w:type="spellStart"/>
            <w:r w:rsidRPr="009456E0">
              <w:rPr>
                <w:rFonts w:ascii="Times New Roman" w:hAnsi="Times New Roman" w:cs="Times New Roman"/>
              </w:rPr>
              <w:t>autoignición</w:t>
            </w:r>
            <w:proofErr w:type="spellEnd"/>
            <w:r w:rsidRPr="009456E0">
              <w:rPr>
                <w:rFonts w:ascii="Times New Roman" w:hAnsi="Times New Roman" w:cs="Times New Roman"/>
              </w:rPr>
              <w:t xml:space="preserve"> (</w:t>
            </w:r>
            <w:proofErr w:type="spellStart"/>
            <w:r w:rsidRPr="009456E0">
              <w:rPr>
                <w:rFonts w:ascii="Times New Roman" w:hAnsi="Times New Roman" w:cs="Times New Roman"/>
              </w:rPr>
              <w:t>ºc</w:t>
            </w:r>
            <w:proofErr w:type="spellEnd"/>
            <w:r w:rsidRPr="009456E0">
              <w:rPr>
                <w:rFonts w:ascii="Times New Roman" w:hAnsi="Times New Roman" w:cs="Times New Roman"/>
              </w:rPr>
              <w:t xml:space="preserve">) 257 </w:t>
            </w:r>
          </w:p>
          <w:p w:rsidR="00CC47AE" w:rsidRPr="009456E0" w:rsidRDefault="00CC47AE" w:rsidP="00CC47AE">
            <w:pPr>
              <w:pStyle w:val="Sinespaciado"/>
              <w:rPr>
                <w:rFonts w:ascii="Times New Roman" w:hAnsi="Times New Roman" w:cs="Times New Roman"/>
              </w:rPr>
            </w:pPr>
            <w:r w:rsidRPr="009456E0">
              <w:rPr>
                <w:rFonts w:ascii="Times New Roman" w:hAnsi="Times New Roman" w:cs="Times New Roman"/>
              </w:rPr>
              <w:t xml:space="preserve">Límites de inflamabilidad (% v/v) 0.5 - 5 </w:t>
            </w:r>
          </w:p>
          <w:p w:rsidR="00684B36" w:rsidRPr="009456E0" w:rsidRDefault="00CC47AE" w:rsidP="00CC47AE">
            <w:pPr>
              <w:pStyle w:val="Sinespaciado"/>
              <w:rPr>
                <w:rFonts w:ascii="Times New Roman" w:hAnsi="Times New Roman" w:cs="Times New Roman"/>
              </w:rPr>
            </w:pPr>
            <w:r w:rsidRPr="009456E0">
              <w:rPr>
                <w:rFonts w:ascii="Times New Roman" w:hAnsi="Times New Roman" w:cs="Times New Roman"/>
              </w:rPr>
              <w:t xml:space="preserve">Densidad relativa del vapor (aire=1) no reportada presión de vapor (mm hg) 0.5 / 20 </w:t>
            </w:r>
            <w:proofErr w:type="spellStart"/>
            <w:r w:rsidRPr="009456E0">
              <w:rPr>
                <w:rFonts w:ascii="Times New Roman" w:hAnsi="Times New Roman" w:cs="Times New Roman"/>
              </w:rPr>
              <w:t>ºc</w:t>
            </w:r>
            <w:proofErr w:type="spellEnd"/>
            <w:r w:rsidRPr="009456E0">
              <w:rPr>
                <w:rFonts w:ascii="Times New Roman" w:hAnsi="Times New Roman" w:cs="Times New Roman"/>
              </w:rPr>
              <w:t xml:space="preserve">  </w:t>
            </w:r>
          </w:p>
          <w:p w:rsidR="009501AC" w:rsidRPr="009456E0" w:rsidRDefault="009501AC" w:rsidP="00CC47AE">
            <w:pPr>
              <w:pStyle w:val="Sinespaciado"/>
              <w:rPr>
                <w:rFonts w:ascii="Times New Roman" w:hAnsi="Times New Roman" w:cs="Times New Roman"/>
              </w:rPr>
            </w:pPr>
          </w:p>
          <w:p w:rsidR="009501AC" w:rsidRPr="009456E0" w:rsidRDefault="009501AC" w:rsidP="00CC47AE">
            <w:pPr>
              <w:pStyle w:val="Sinespaciado"/>
              <w:rPr>
                <w:rFonts w:ascii="Times New Roman" w:hAnsi="Times New Roman" w:cs="Times New Roman"/>
                <w:b/>
              </w:rPr>
            </w:pPr>
          </w:p>
          <w:p w:rsidR="00CC47AE" w:rsidRPr="009456E0" w:rsidRDefault="009501AC" w:rsidP="00CC47AE">
            <w:pPr>
              <w:pStyle w:val="Sinespaciado"/>
              <w:rPr>
                <w:rFonts w:ascii="Times New Roman" w:hAnsi="Times New Roman" w:cs="Times New Roman"/>
                <w:b/>
              </w:rPr>
            </w:pPr>
            <w:r w:rsidRPr="009456E0">
              <w:rPr>
                <w:rFonts w:ascii="Times New Roman" w:hAnsi="Times New Roman" w:cs="Times New Roman"/>
                <w:b/>
              </w:rPr>
              <w:t>QUIMICAS</w:t>
            </w:r>
          </w:p>
          <w:p w:rsidR="00D9754A" w:rsidRPr="009456E0" w:rsidRDefault="00CC47AE" w:rsidP="00CC47AE">
            <w:pPr>
              <w:pStyle w:val="Sinespaciado"/>
              <w:rPr>
                <w:rFonts w:ascii="Times New Roman" w:hAnsi="Times New Roman" w:cs="Times New Roman"/>
              </w:rPr>
            </w:pPr>
            <w:r w:rsidRPr="009456E0">
              <w:rPr>
                <w:rFonts w:ascii="Times New Roman" w:hAnsi="Times New Roman" w:cs="Times New Roman"/>
              </w:rPr>
              <w:t>viscosidad (</w:t>
            </w:r>
            <w:proofErr w:type="spellStart"/>
            <w:r w:rsidRPr="009456E0">
              <w:rPr>
                <w:rFonts w:ascii="Times New Roman" w:hAnsi="Times New Roman" w:cs="Times New Roman"/>
              </w:rPr>
              <w:t>cp</w:t>
            </w:r>
            <w:proofErr w:type="spellEnd"/>
            <w:r w:rsidRPr="009456E0">
              <w:rPr>
                <w:rFonts w:ascii="Times New Roman" w:hAnsi="Times New Roman" w:cs="Times New Roman"/>
              </w:rPr>
              <w:t xml:space="preserve">) </w:t>
            </w:r>
            <w:proofErr w:type="spellStart"/>
            <w:r w:rsidRPr="009456E0">
              <w:rPr>
                <w:rFonts w:ascii="Times New Roman" w:hAnsi="Times New Roman" w:cs="Times New Roman"/>
              </w:rPr>
              <w:t>ph</w:t>
            </w:r>
            <w:proofErr w:type="spellEnd"/>
            <w:r w:rsidRPr="009456E0">
              <w:rPr>
                <w:rFonts w:ascii="Times New Roman" w:hAnsi="Times New Roman" w:cs="Times New Roman"/>
              </w:rPr>
              <w:t xml:space="preserve"> no aplicable </w:t>
            </w:r>
          </w:p>
          <w:p w:rsidR="00CC47AE" w:rsidRPr="009456E0" w:rsidRDefault="00D9754A" w:rsidP="00CC47AE">
            <w:pPr>
              <w:pStyle w:val="Sinespaciado"/>
              <w:rPr>
                <w:rFonts w:ascii="Times New Roman" w:hAnsi="Times New Roman" w:cs="Times New Roman"/>
              </w:rPr>
            </w:pPr>
            <w:r w:rsidRPr="009456E0">
              <w:rPr>
                <w:rFonts w:ascii="Times New Roman" w:hAnsi="Times New Roman" w:cs="Times New Roman"/>
              </w:rPr>
              <w:t>S</w:t>
            </w:r>
            <w:r w:rsidR="00CC47AE" w:rsidRPr="009456E0">
              <w:rPr>
                <w:rFonts w:ascii="Times New Roman" w:hAnsi="Times New Roman" w:cs="Times New Roman"/>
              </w:rPr>
              <w:t>olubilidad</w:t>
            </w:r>
            <w:r w:rsidRPr="009456E0">
              <w:rPr>
                <w:rFonts w:ascii="Times New Roman" w:hAnsi="Times New Roman" w:cs="Times New Roman"/>
              </w:rPr>
              <w:t>:</w:t>
            </w:r>
            <w:r w:rsidR="00CC47AE" w:rsidRPr="009456E0">
              <w:rPr>
                <w:rFonts w:ascii="Times New Roman" w:hAnsi="Times New Roman" w:cs="Times New Roman"/>
              </w:rPr>
              <w:t xml:space="preserve"> insoluble en agua. soluble en </w:t>
            </w:r>
            <w:r w:rsidR="009501AC" w:rsidRPr="009456E0">
              <w:rPr>
                <w:rFonts w:ascii="Times New Roman" w:hAnsi="Times New Roman" w:cs="Times New Roman"/>
              </w:rPr>
              <w:t>otros hidrocarburos</w:t>
            </w:r>
          </w:p>
          <w:p w:rsidR="009A5A7C" w:rsidRPr="009456E0" w:rsidRDefault="009A5A7C" w:rsidP="00CC47AE">
            <w:pPr>
              <w:pStyle w:val="Sinespaciado"/>
              <w:rPr>
                <w:rFonts w:ascii="Times New Roman" w:eastAsia="Times New Roman" w:hAnsi="Times New Roman" w:cs="Times New Roman"/>
                <w:spacing w:val="-3"/>
                <w:lang w:eastAsia="es-CO"/>
              </w:rPr>
            </w:pPr>
          </w:p>
          <w:p w:rsidR="009A5A7C" w:rsidRPr="009456E0" w:rsidRDefault="009A5A7C" w:rsidP="00CC47AE">
            <w:pPr>
              <w:pStyle w:val="Sinespaciado"/>
              <w:rPr>
                <w:rFonts w:ascii="Times New Roman" w:eastAsia="Times New Roman" w:hAnsi="Times New Roman" w:cs="Times New Roman"/>
                <w:spacing w:val="-3"/>
                <w:lang w:eastAsia="es-CO"/>
              </w:rPr>
            </w:pPr>
          </w:p>
          <w:p w:rsidR="009A5A7C" w:rsidRDefault="009A5A7C" w:rsidP="00CC47AE">
            <w:pPr>
              <w:pStyle w:val="Sinespaciado"/>
              <w:rPr>
                <w:rFonts w:ascii="Times New Roman" w:eastAsia="Times New Roman" w:hAnsi="Times New Roman" w:cs="Times New Roman"/>
                <w:spacing w:val="-3"/>
                <w:lang w:eastAsia="es-CO"/>
              </w:rPr>
            </w:pPr>
          </w:p>
          <w:p w:rsidR="009456E0" w:rsidRDefault="009456E0" w:rsidP="00CC47AE">
            <w:pPr>
              <w:pStyle w:val="Sinespaciado"/>
              <w:rPr>
                <w:rFonts w:ascii="Times New Roman" w:eastAsia="Times New Roman" w:hAnsi="Times New Roman" w:cs="Times New Roman"/>
                <w:spacing w:val="-3"/>
                <w:lang w:eastAsia="es-CO"/>
              </w:rPr>
            </w:pPr>
          </w:p>
          <w:p w:rsidR="009456E0" w:rsidRPr="009456E0" w:rsidRDefault="009456E0" w:rsidP="00CC47AE">
            <w:pPr>
              <w:pStyle w:val="Sinespaciado"/>
              <w:rPr>
                <w:rFonts w:ascii="Times New Roman" w:eastAsia="Times New Roman" w:hAnsi="Times New Roman" w:cs="Times New Roman"/>
                <w:spacing w:val="-3"/>
                <w:lang w:eastAsia="es-CO"/>
              </w:rPr>
            </w:pPr>
          </w:p>
          <w:p w:rsidR="009A5A7C" w:rsidRPr="009456E0" w:rsidRDefault="009A5A7C" w:rsidP="00CC47AE">
            <w:pPr>
              <w:pStyle w:val="Sinespaciado"/>
              <w:rPr>
                <w:rFonts w:ascii="Times New Roman" w:eastAsia="Times New Roman" w:hAnsi="Times New Roman" w:cs="Times New Roman"/>
                <w:spacing w:val="-3"/>
                <w:lang w:eastAsia="es-CO"/>
              </w:rPr>
            </w:pPr>
          </w:p>
        </w:tc>
        <w:tc>
          <w:tcPr>
            <w:tcW w:w="2694" w:type="dxa"/>
            <w:vAlign w:val="center"/>
          </w:tcPr>
          <w:p w:rsidR="005557D4" w:rsidRPr="009456E0" w:rsidRDefault="005557D4" w:rsidP="005557D4">
            <w:pPr>
              <w:pStyle w:val="Sinespaciado"/>
              <w:jc w:val="both"/>
              <w:rPr>
                <w:rFonts w:ascii="Times New Roman" w:hAnsi="Times New Roman" w:cs="Times New Roman"/>
              </w:rPr>
            </w:pPr>
            <w:r w:rsidRPr="009456E0">
              <w:rPr>
                <w:rFonts w:ascii="Times New Roman" w:hAnsi="Times New Roman" w:cs="Times New Roman"/>
              </w:rPr>
              <w:t>Líquido inflamable, peligro moderado de incendio o explosión del líquido o el vapor en presencia</w:t>
            </w:r>
          </w:p>
          <w:p w:rsidR="00684B36" w:rsidRPr="009456E0" w:rsidRDefault="00684B36" w:rsidP="000A7860">
            <w:pPr>
              <w:pStyle w:val="Sinespaciado"/>
              <w:jc w:val="both"/>
              <w:rPr>
                <w:rFonts w:ascii="Times New Roman" w:hAnsi="Times New Roman" w:cs="Times New Roman"/>
              </w:rPr>
            </w:pPr>
          </w:p>
        </w:tc>
        <w:tc>
          <w:tcPr>
            <w:tcW w:w="3118" w:type="dxa"/>
            <w:vAlign w:val="center"/>
          </w:tcPr>
          <w:p w:rsidR="009A5A7C" w:rsidRPr="009456E0" w:rsidRDefault="005557D4" w:rsidP="005557D4">
            <w:pPr>
              <w:pStyle w:val="Sinespaciado"/>
              <w:jc w:val="both"/>
              <w:rPr>
                <w:rFonts w:ascii="Times New Roman" w:hAnsi="Times New Roman" w:cs="Times New Roman"/>
              </w:rPr>
            </w:pPr>
            <w:r w:rsidRPr="009456E0">
              <w:rPr>
                <w:rFonts w:ascii="Times New Roman" w:hAnsi="Times New Roman" w:cs="Times New Roman"/>
                <w:b/>
              </w:rPr>
              <w:t>La inhalación</w:t>
            </w:r>
            <w:r w:rsidRPr="009456E0">
              <w:rPr>
                <w:rFonts w:ascii="Times New Roman" w:hAnsi="Times New Roman" w:cs="Times New Roman"/>
              </w:rPr>
              <w:t xml:space="preserve"> de vapor a altas concentraciones puede causar mareos y adormecimiento. </w:t>
            </w:r>
          </w:p>
          <w:p w:rsidR="009A5A7C" w:rsidRPr="009456E0" w:rsidRDefault="009A5A7C" w:rsidP="005557D4">
            <w:pPr>
              <w:pStyle w:val="Sinespaciado"/>
              <w:jc w:val="both"/>
              <w:rPr>
                <w:rFonts w:ascii="Times New Roman" w:hAnsi="Times New Roman" w:cs="Times New Roman"/>
              </w:rPr>
            </w:pPr>
          </w:p>
          <w:p w:rsidR="00684B36" w:rsidRPr="009456E0" w:rsidRDefault="005557D4" w:rsidP="005557D4">
            <w:pPr>
              <w:pStyle w:val="Sinespaciado"/>
              <w:jc w:val="both"/>
              <w:rPr>
                <w:rFonts w:ascii="Times New Roman" w:hAnsi="Times New Roman" w:cs="Times New Roman"/>
              </w:rPr>
            </w:pPr>
            <w:r w:rsidRPr="009456E0">
              <w:rPr>
                <w:rFonts w:ascii="Times New Roman" w:hAnsi="Times New Roman" w:cs="Times New Roman"/>
              </w:rPr>
              <w:t>El líquido puede producir irritación de la piel y los ojos. Puede absorberse por la piel. Peligro de aspiración si es ingerido. Posibles efectos retardados. Algunos de sus componentes pueden causar cáncer según ensayos en animales.</w:t>
            </w:r>
          </w:p>
          <w:p w:rsidR="009A5A7C" w:rsidRPr="009456E0" w:rsidRDefault="009A5A7C" w:rsidP="005557D4">
            <w:pPr>
              <w:pStyle w:val="Sinespaciado"/>
              <w:jc w:val="both"/>
              <w:rPr>
                <w:rFonts w:ascii="Times New Roman" w:hAnsi="Times New Roman" w:cs="Times New Roman"/>
              </w:rPr>
            </w:pPr>
          </w:p>
          <w:p w:rsidR="009A5A7C" w:rsidRPr="009456E0" w:rsidRDefault="009A5A7C" w:rsidP="005557D4">
            <w:pPr>
              <w:pStyle w:val="Sinespaciado"/>
              <w:jc w:val="both"/>
              <w:rPr>
                <w:rFonts w:ascii="Times New Roman" w:hAnsi="Times New Roman" w:cs="Times New Roman"/>
              </w:rPr>
            </w:pPr>
          </w:p>
          <w:p w:rsidR="009A5A7C" w:rsidRDefault="009A5A7C" w:rsidP="005557D4">
            <w:pPr>
              <w:pStyle w:val="Sinespaciado"/>
              <w:jc w:val="both"/>
              <w:rPr>
                <w:rFonts w:ascii="Times New Roman" w:eastAsia="Times New Roman" w:hAnsi="Times New Roman" w:cs="Times New Roman"/>
                <w:spacing w:val="-3"/>
                <w:lang w:eastAsia="es-CO"/>
              </w:rPr>
            </w:pPr>
          </w:p>
          <w:p w:rsidR="009456E0" w:rsidRDefault="009456E0" w:rsidP="005557D4">
            <w:pPr>
              <w:pStyle w:val="Sinespaciado"/>
              <w:jc w:val="both"/>
              <w:rPr>
                <w:rFonts w:ascii="Times New Roman" w:eastAsia="Times New Roman" w:hAnsi="Times New Roman" w:cs="Times New Roman"/>
                <w:spacing w:val="-3"/>
                <w:lang w:eastAsia="es-CO"/>
              </w:rPr>
            </w:pPr>
          </w:p>
          <w:p w:rsidR="009456E0" w:rsidRDefault="009456E0" w:rsidP="005557D4">
            <w:pPr>
              <w:pStyle w:val="Sinespaciado"/>
              <w:jc w:val="both"/>
              <w:rPr>
                <w:rFonts w:ascii="Times New Roman" w:eastAsia="Times New Roman" w:hAnsi="Times New Roman" w:cs="Times New Roman"/>
                <w:spacing w:val="-3"/>
                <w:lang w:eastAsia="es-CO"/>
              </w:rPr>
            </w:pPr>
          </w:p>
          <w:p w:rsidR="009456E0" w:rsidRDefault="009456E0" w:rsidP="005557D4">
            <w:pPr>
              <w:pStyle w:val="Sinespaciado"/>
              <w:jc w:val="both"/>
              <w:rPr>
                <w:rFonts w:ascii="Times New Roman" w:eastAsia="Times New Roman" w:hAnsi="Times New Roman" w:cs="Times New Roman"/>
                <w:spacing w:val="-3"/>
                <w:lang w:eastAsia="es-CO"/>
              </w:rPr>
            </w:pPr>
          </w:p>
          <w:p w:rsidR="009456E0" w:rsidRDefault="009456E0" w:rsidP="005557D4">
            <w:pPr>
              <w:pStyle w:val="Sinespaciado"/>
              <w:jc w:val="both"/>
              <w:rPr>
                <w:rFonts w:ascii="Times New Roman" w:eastAsia="Times New Roman" w:hAnsi="Times New Roman" w:cs="Times New Roman"/>
                <w:spacing w:val="-3"/>
                <w:lang w:eastAsia="es-CO"/>
              </w:rPr>
            </w:pPr>
          </w:p>
          <w:p w:rsidR="009456E0" w:rsidRDefault="009456E0" w:rsidP="005557D4">
            <w:pPr>
              <w:pStyle w:val="Sinespaciado"/>
              <w:jc w:val="both"/>
              <w:rPr>
                <w:rFonts w:ascii="Times New Roman" w:eastAsia="Times New Roman" w:hAnsi="Times New Roman" w:cs="Times New Roman"/>
                <w:spacing w:val="-3"/>
                <w:lang w:eastAsia="es-CO"/>
              </w:rPr>
            </w:pPr>
          </w:p>
          <w:p w:rsidR="009456E0" w:rsidRPr="009456E0" w:rsidRDefault="009456E0" w:rsidP="005557D4">
            <w:pPr>
              <w:pStyle w:val="Sinespaciado"/>
              <w:jc w:val="both"/>
              <w:rPr>
                <w:rFonts w:ascii="Times New Roman" w:eastAsia="Times New Roman" w:hAnsi="Times New Roman" w:cs="Times New Roman"/>
                <w:spacing w:val="-3"/>
                <w:lang w:eastAsia="es-CO"/>
              </w:rPr>
            </w:pPr>
          </w:p>
        </w:tc>
        <w:tc>
          <w:tcPr>
            <w:tcW w:w="2709" w:type="dxa"/>
            <w:vAlign w:val="center"/>
          </w:tcPr>
          <w:p w:rsidR="00684B36" w:rsidRPr="009456E0" w:rsidRDefault="00F0684E" w:rsidP="00117C17">
            <w:pPr>
              <w:pStyle w:val="Sinespaciado"/>
              <w:rPr>
                <w:rFonts w:ascii="Times New Roman" w:eastAsia="Times New Roman" w:hAnsi="Times New Roman" w:cs="Times New Roman"/>
                <w:spacing w:val="-3"/>
                <w:lang w:eastAsia="es-CO"/>
              </w:rPr>
            </w:pPr>
            <w:r w:rsidRPr="009456E0">
              <w:rPr>
                <w:rFonts w:ascii="Times New Roman" w:hAnsi="Times New Roman" w:cs="Times New Roman"/>
              </w:rPr>
              <w:t>Los derrames de ACPM son tóxicos para peces y flora acuática.</w:t>
            </w:r>
          </w:p>
        </w:tc>
      </w:tr>
      <w:tr w:rsidR="00043DAB" w:rsidRPr="009456E0" w:rsidTr="009456E0">
        <w:trPr>
          <w:trHeight w:val="978"/>
        </w:trPr>
        <w:tc>
          <w:tcPr>
            <w:tcW w:w="1560" w:type="dxa"/>
            <w:vAlign w:val="center"/>
          </w:tcPr>
          <w:p w:rsidR="00684B36" w:rsidRPr="009456E0" w:rsidRDefault="004749D5" w:rsidP="00117C17">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lastRenderedPageBreak/>
              <w:t>THINNER</w:t>
            </w:r>
          </w:p>
        </w:tc>
        <w:tc>
          <w:tcPr>
            <w:tcW w:w="1701" w:type="dxa"/>
            <w:vAlign w:val="center"/>
          </w:tcPr>
          <w:p w:rsidR="00684B36" w:rsidRPr="009456E0" w:rsidRDefault="004749D5" w:rsidP="00117C17">
            <w:pPr>
              <w:pStyle w:val="Sinespaciado"/>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LIQUIDO</w:t>
            </w:r>
          </w:p>
        </w:tc>
        <w:tc>
          <w:tcPr>
            <w:tcW w:w="2409" w:type="dxa"/>
            <w:vAlign w:val="center"/>
          </w:tcPr>
          <w:p w:rsidR="00FA032F" w:rsidRPr="009456E0" w:rsidRDefault="00FA032F" w:rsidP="00D9754A">
            <w:pPr>
              <w:pStyle w:val="Sinespaciado"/>
              <w:rPr>
                <w:rFonts w:ascii="Times New Roman" w:hAnsi="Times New Roman" w:cs="Times New Roman"/>
                <w:b/>
                <w:bCs/>
              </w:rPr>
            </w:pPr>
            <w:r w:rsidRPr="009456E0">
              <w:rPr>
                <w:rFonts w:ascii="Times New Roman" w:hAnsi="Times New Roman" w:cs="Times New Roman"/>
                <w:b/>
                <w:bCs/>
              </w:rPr>
              <w:t>FISICA</w:t>
            </w:r>
          </w:p>
          <w:p w:rsidR="00FA032F" w:rsidRPr="009456E0" w:rsidRDefault="00FA032F" w:rsidP="00D9754A">
            <w:pPr>
              <w:pStyle w:val="Sinespaciado"/>
              <w:rPr>
                <w:rFonts w:ascii="Times New Roman" w:hAnsi="Times New Roman" w:cs="Times New Roman"/>
                <w:b/>
                <w:bCs/>
              </w:rPr>
            </w:pPr>
          </w:p>
          <w:p w:rsidR="00D9754A" w:rsidRPr="009456E0" w:rsidRDefault="00D9754A" w:rsidP="00D9754A">
            <w:pPr>
              <w:pStyle w:val="Sinespaciado"/>
              <w:rPr>
                <w:rFonts w:ascii="Times New Roman" w:hAnsi="Times New Roman" w:cs="Times New Roman"/>
              </w:rPr>
            </w:pPr>
            <w:r w:rsidRPr="009456E0">
              <w:rPr>
                <w:rFonts w:ascii="Times New Roman" w:hAnsi="Times New Roman" w:cs="Times New Roman"/>
                <w:b/>
                <w:bCs/>
              </w:rPr>
              <w:t xml:space="preserve">Apariencia: </w:t>
            </w:r>
            <w:r w:rsidRPr="009456E0">
              <w:rPr>
                <w:rFonts w:ascii="Times New Roman" w:hAnsi="Times New Roman" w:cs="Times New Roman"/>
              </w:rPr>
              <w:t>Incoloro, con olor característico.</w:t>
            </w:r>
          </w:p>
          <w:p w:rsidR="00D9754A" w:rsidRPr="009456E0" w:rsidRDefault="00D9754A" w:rsidP="00D9754A">
            <w:pPr>
              <w:pStyle w:val="Sinespaciado"/>
              <w:rPr>
                <w:rFonts w:ascii="Times New Roman" w:hAnsi="Times New Roman" w:cs="Times New Roman"/>
              </w:rPr>
            </w:pPr>
            <w:r w:rsidRPr="009456E0">
              <w:rPr>
                <w:rFonts w:ascii="Times New Roman" w:hAnsi="Times New Roman" w:cs="Times New Roman"/>
              </w:rPr>
              <w:t>Densidad: 800 </w:t>
            </w:r>
            <w:hyperlink r:id="rId10" w:tooltip="Kilogramo" w:history="1">
              <w:r w:rsidRPr="009456E0">
                <w:rPr>
                  <w:rStyle w:val="Hipervnculo"/>
                  <w:rFonts w:ascii="Times New Roman" w:hAnsi="Times New Roman" w:cs="Times New Roman"/>
                  <w:color w:val="auto"/>
                </w:rPr>
                <w:t>kg</w:t>
              </w:r>
            </w:hyperlink>
            <w:r w:rsidRPr="009456E0">
              <w:rPr>
                <w:rFonts w:ascii="Times New Roman" w:hAnsi="Times New Roman" w:cs="Times New Roman"/>
              </w:rPr>
              <w:t>/</w:t>
            </w:r>
            <w:hyperlink r:id="rId11" w:tooltip="Metro cúbico" w:history="1">
              <w:r w:rsidRPr="009456E0">
                <w:rPr>
                  <w:rStyle w:val="Hipervnculo"/>
                  <w:rFonts w:ascii="Times New Roman" w:hAnsi="Times New Roman" w:cs="Times New Roman"/>
                  <w:color w:val="auto"/>
                </w:rPr>
                <w:t>m</w:t>
              </w:r>
              <w:r w:rsidRPr="009456E0">
                <w:rPr>
                  <w:rStyle w:val="Hipervnculo"/>
                  <w:rFonts w:ascii="Times New Roman" w:hAnsi="Times New Roman" w:cs="Times New Roman"/>
                  <w:color w:val="auto"/>
                  <w:vertAlign w:val="superscript"/>
                </w:rPr>
                <w:t>3</w:t>
              </w:r>
            </w:hyperlink>
            <w:r w:rsidRPr="009456E0">
              <w:rPr>
                <w:rFonts w:ascii="Times New Roman" w:hAnsi="Times New Roman" w:cs="Times New Roman"/>
              </w:rPr>
              <w:t>; 0,8 </w:t>
            </w:r>
            <w:hyperlink r:id="rId12" w:tooltip="Gramo" w:history="1">
              <w:r w:rsidRPr="009456E0">
                <w:rPr>
                  <w:rStyle w:val="Hipervnculo"/>
                  <w:rFonts w:ascii="Times New Roman" w:hAnsi="Times New Roman" w:cs="Times New Roman"/>
                  <w:color w:val="auto"/>
                </w:rPr>
                <w:t>g</w:t>
              </w:r>
            </w:hyperlink>
            <w:r w:rsidRPr="009456E0">
              <w:rPr>
                <w:rFonts w:ascii="Times New Roman" w:hAnsi="Times New Roman" w:cs="Times New Roman"/>
              </w:rPr>
              <w:t>/</w:t>
            </w:r>
            <w:hyperlink r:id="rId13" w:tooltip="Centímetro cúbico" w:history="1">
              <w:r w:rsidRPr="009456E0">
                <w:rPr>
                  <w:rStyle w:val="Hipervnculo"/>
                  <w:rFonts w:ascii="Times New Roman" w:hAnsi="Times New Roman" w:cs="Times New Roman"/>
                  <w:color w:val="auto"/>
                </w:rPr>
                <w:t>cm</w:t>
              </w:r>
              <w:r w:rsidRPr="009456E0">
                <w:rPr>
                  <w:rStyle w:val="Hipervnculo"/>
                  <w:rFonts w:ascii="Times New Roman" w:hAnsi="Times New Roman" w:cs="Times New Roman"/>
                  <w:color w:val="auto"/>
                  <w:vertAlign w:val="superscript"/>
                </w:rPr>
                <w:t>3</w:t>
              </w:r>
            </w:hyperlink>
          </w:p>
          <w:p w:rsidR="00D9754A" w:rsidRPr="009456E0" w:rsidRDefault="00D9754A" w:rsidP="00D9754A">
            <w:pPr>
              <w:pStyle w:val="Sinespaciado"/>
              <w:rPr>
                <w:rFonts w:ascii="Times New Roman" w:hAnsi="Times New Roman" w:cs="Times New Roman"/>
              </w:rPr>
            </w:pPr>
            <w:r w:rsidRPr="009456E0">
              <w:rPr>
                <w:rFonts w:ascii="Times New Roman" w:hAnsi="Times New Roman" w:cs="Times New Roman"/>
              </w:rPr>
              <w:t>Punto de fusión: 34 ℃ (239 K)</w:t>
            </w:r>
          </w:p>
          <w:p w:rsidR="00D9754A" w:rsidRPr="009456E0" w:rsidRDefault="00D9754A" w:rsidP="00D9754A">
            <w:pPr>
              <w:pStyle w:val="Sinespaciado"/>
              <w:rPr>
                <w:rFonts w:ascii="Times New Roman" w:hAnsi="Times New Roman" w:cs="Times New Roman"/>
              </w:rPr>
            </w:pPr>
            <w:r w:rsidRPr="009456E0">
              <w:rPr>
                <w:rFonts w:ascii="Times New Roman" w:hAnsi="Times New Roman" w:cs="Times New Roman"/>
              </w:rPr>
              <w:t>Punto de ebullición: 136 ℃ (409 K)</w:t>
            </w:r>
          </w:p>
          <w:p w:rsidR="00D9754A" w:rsidRPr="009456E0" w:rsidRDefault="00D9754A" w:rsidP="00D9754A">
            <w:pPr>
              <w:pStyle w:val="Sinespaciado"/>
              <w:rPr>
                <w:rFonts w:ascii="Times New Roman" w:hAnsi="Times New Roman" w:cs="Times New Roman"/>
              </w:rPr>
            </w:pPr>
            <w:r w:rsidRPr="009456E0">
              <w:rPr>
                <w:rFonts w:ascii="Times New Roman" w:hAnsi="Times New Roman" w:cs="Times New Roman"/>
              </w:rPr>
              <w:t>Punto de descomposición: 480 ℃ (753 K)</w:t>
            </w:r>
          </w:p>
          <w:p w:rsidR="00D9754A" w:rsidRPr="009456E0" w:rsidRDefault="00D9754A" w:rsidP="00D9754A">
            <w:pPr>
              <w:pStyle w:val="Sinespaciado"/>
              <w:rPr>
                <w:rFonts w:ascii="Times New Roman" w:hAnsi="Times New Roman" w:cs="Times New Roman"/>
              </w:rPr>
            </w:pPr>
          </w:p>
          <w:p w:rsidR="00FA032F" w:rsidRPr="009456E0" w:rsidRDefault="00FA032F" w:rsidP="00D9754A">
            <w:pPr>
              <w:pStyle w:val="Sinespaciado"/>
              <w:rPr>
                <w:rFonts w:ascii="Times New Roman" w:hAnsi="Times New Roman" w:cs="Times New Roman"/>
                <w:b/>
              </w:rPr>
            </w:pPr>
            <w:r w:rsidRPr="009456E0">
              <w:rPr>
                <w:rFonts w:ascii="Times New Roman" w:hAnsi="Times New Roman" w:cs="Times New Roman"/>
                <w:b/>
              </w:rPr>
              <w:t xml:space="preserve">QUIMICA </w:t>
            </w:r>
          </w:p>
          <w:p w:rsidR="00D9754A" w:rsidRPr="009456E0" w:rsidRDefault="00D45608" w:rsidP="00D9754A">
            <w:pPr>
              <w:pStyle w:val="Sinespaciado"/>
              <w:rPr>
                <w:rFonts w:ascii="Times New Roman" w:hAnsi="Times New Roman" w:cs="Times New Roman"/>
              </w:rPr>
            </w:pPr>
            <w:hyperlink r:id="rId14" w:tooltip="Solubilidad" w:history="1">
              <w:r w:rsidR="00D9754A" w:rsidRPr="009456E0">
                <w:rPr>
                  <w:rStyle w:val="Hipervnculo"/>
                  <w:rFonts w:ascii="Times New Roman" w:hAnsi="Times New Roman" w:cs="Times New Roman"/>
                  <w:b/>
                  <w:bCs/>
                  <w:color w:val="auto"/>
                  <w:u w:val="none"/>
                </w:rPr>
                <w:t>Solubilidad</w:t>
              </w:r>
            </w:hyperlink>
            <w:r w:rsidR="00D9754A" w:rsidRPr="009456E0">
              <w:rPr>
                <w:rFonts w:ascii="Times New Roman" w:hAnsi="Times New Roman" w:cs="Times New Roman"/>
                <w:b/>
                <w:bCs/>
              </w:rPr>
              <w:t> en </w:t>
            </w:r>
            <w:hyperlink r:id="rId15" w:tooltip="Agua" w:history="1">
              <w:r w:rsidR="00D9754A" w:rsidRPr="009456E0">
                <w:rPr>
                  <w:rStyle w:val="Hipervnculo"/>
                  <w:rFonts w:ascii="Times New Roman" w:hAnsi="Times New Roman" w:cs="Times New Roman"/>
                  <w:b/>
                  <w:bCs/>
                  <w:color w:val="auto"/>
                  <w:u w:val="none"/>
                </w:rPr>
                <w:t>agua</w:t>
              </w:r>
            </w:hyperlink>
            <w:r w:rsidR="00D9754A" w:rsidRPr="009456E0">
              <w:rPr>
                <w:rFonts w:ascii="Times New Roman" w:hAnsi="Times New Roman" w:cs="Times New Roman"/>
                <w:b/>
                <w:bCs/>
              </w:rPr>
              <w:t xml:space="preserve">: </w:t>
            </w:r>
            <w:r w:rsidR="00D9754A" w:rsidRPr="009456E0">
              <w:rPr>
                <w:rFonts w:ascii="Times New Roman" w:hAnsi="Times New Roman" w:cs="Times New Roman"/>
              </w:rPr>
              <w:t>Insoluble en agua</w:t>
            </w:r>
          </w:p>
          <w:p w:rsidR="00684B36" w:rsidRPr="009456E0" w:rsidRDefault="00684B36" w:rsidP="00117C17">
            <w:pPr>
              <w:pStyle w:val="Sinespaciado"/>
              <w:rPr>
                <w:rFonts w:ascii="Times New Roman" w:eastAsia="Times New Roman" w:hAnsi="Times New Roman" w:cs="Times New Roman"/>
                <w:spacing w:val="-3"/>
                <w:lang w:eastAsia="es-CO"/>
              </w:rPr>
            </w:pPr>
          </w:p>
        </w:tc>
        <w:tc>
          <w:tcPr>
            <w:tcW w:w="2694" w:type="dxa"/>
            <w:vAlign w:val="center"/>
          </w:tcPr>
          <w:p w:rsidR="00684B36" w:rsidRPr="009456E0" w:rsidRDefault="00D9754A" w:rsidP="00D9754A">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b/>
                <w:color w:val="222222"/>
                <w:shd w:val="clear" w:color="auto" w:fill="FFFFFF"/>
              </w:rPr>
              <w:t>Peligros Especiales:</w:t>
            </w:r>
            <w:r w:rsidRPr="009456E0">
              <w:rPr>
                <w:rFonts w:ascii="Times New Roman" w:hAnsi="Times New Roman" w:cs="Times New Roman"/>
                <w:color w:val="222222"/>
                <w:shd w:val="clear" w:color="auto" w:fill="FFFFFF"/>
              </w:rPr>
              <w:t xml:space="preserve"> Líquido combustible. Puede acumular cargas estáticas. El vapor es más pesado que el aire y puede dispersarse distancias largas y acumularse en zonas bajas.</w:t>
            </w:r>
          </w:p>
        </w:tc>
        <w:tc>
          <w:tcPr>
            <w:tcW w:w="3118" w:type="dxa"/>
            <w:vAlign w:val="center"/>
          </w:tcPr>
          <w:p w:rsidR="009456E0" w:rsidRDefault="009456E0" w:rsidP="0016755D">
            <w:pPr>
              <w:pStyle w:val="Sinespaciado"/>
              <w:jc w:val="both"/>
              <w:rPr>
                <w:rFonts w:ascii="Times New Roman" w:hAnsi="Times New Roman" w:cs="Times New Roman"/>
                <w:b/>
                <w:color w:val="222222"/>
                <w:shd w:val="clear" w:color="auto" w:fill="FFFFFF"/>
              </w:rPr>
            </w:pPr>
          </w:p>
          <w:p w:rsidR="0016755D" w:rsidRPr="009456E0" w:rsidRDefault="0016755D" w:rsidP="0016755D">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b/>
                <w:color w:val="222222"/>
                <w:shd w:val="clear" w:color="auto" w:fill="FFFFFF"/>
              </w:rPr>
              <w:t>Inhalación:</w:t>
            </w:r>
            <w:r w:rsidRPr="009456E0">
              <w:rPr>
                <w:rFonts w:ascii="Times New Roman" w:hAnsi="Times New Roman" w:cs="Times New Roman"/>
                <w:color w:val="222222"/>
                <w:shd w:val="clear" w:color="auto" w:fill="FFFFFF"/>
              </w:rPr>
              <w:t xml:space="preserve"> Irritación de los ojos y del tracto respiratorio, depresión del sistema nervioso central, dolor de cabeza, mareos, deterioro y fatiga intelectual, confusión, anestesia, somnolencia, inconsciencia y otros efectos sobre el sistema nervioso central incluyendo la muerte.</w:t>
            </w:r>
          </w:p>
          <w:p w:rsidR="0016755D" w:rsidRPr="009456E0" w:rsidRDefault="0016755D" w:rsidP="0016755D">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b/>
                <w:color w:val="222222"/>
                <w:shd w:val="clear" w:color="auto" w:fill="FFFFFF"/>
              </w:rPr>
              <w:t>Contacto con la piel:</w:t>
            </w:r>
            <w:r w:rsidRPr="009456E0">
              <w:rPr>
                <w:rFonts w:ascii="Times New Roman" w:hAnsi="Times New Roman" w:cs="Times New Roman"/>
                <w:color w:val="222222"/>
                <w:shd w:val="clear" w:color="auto" w:fill="FFFFFF"/>
              </w:rPr>
              <w:t xml:space="preserve"> Desengrasa la piel favoreciendo el desarrollo de dermatitis e infecciones secundarias.</w:t>
            </w:r>
          </w:p>
          <w:p w:rsidR="0016755D" w:rsidRPr="009456E0" w:rsidRDefault="0016755D" w:rsidP="0016755D">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b/>
                <w:color w:val="222222"/>
                <w:shd w:val="clear" w:color="auto" w:fill="FFFFFF"/>
              </w:rPr>
              <w:t>Contacto con los ojos:</w:t>
            </w:r>
            <w:r w:rsidRPr="009456E0">
              <w:rPr>
                <w:rFonts w:ascii="Times New Roman" w:hAnsi="Times New Roman" w:cs="Times New Roman"/>
                <w:color w:val="222222"/>
                <w:shd w:val="clear" w:color="auto" w:fill="FFFFFF"/>
              </w:rPr>
              <w:t xml:space="preserve"> Produce irritación leve y temporal, pero no causa daño a los tejidos de los ojos.</w:t>
            </w:r>
          </w:p>
          <w:p w:rsidR="0016755D" w:rsidRPr="009456E0" w:rsidRDefault="0016755D" w:rsidP="0016755D">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b/>
                <w:color w:val="222222"/>
                <w:shd w:val="clear" w:color="auto" w:fill="FFFFFF"/>
              </w:rPr>
              <w:t>Ingestión:</w:t>
            </w:r>
            <w:r w:rsidRPr="009456E0">
              <w:rPr>
                <w:rFonts w:ascii="Times New Roman" w:hAnsi="Times New Roman" w:cs="Times New Roman"/>
                <w:color w:val="222222"/>
                <w:shd w:val="clear" w:color="auto" w:fill="FFFFFF"/>
              </w:rPr>
              <w:t xml:space="preserve"> Muy peligroso si es aspirado (respirado por los pulmones) aún en pequeñas cantidades, lo cual puede ocurrir durante la ingestión o el vómito, pudiendo ocasionar daños pulmonares leves o severos, e incluso la muerte.</w:t>
            </w:r>
          </w:p>
          <w:p w:rsidR="00684B36" w:rsidRDefault="0016755D" w:rsidP="009A5A7C">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b/>
                <w:color w:val="222222"/>
                <w:shd w:val="clear" w:color="auto" w:fill="FFFFFF"/>
              </w:rPr>
              <w:t>Efectos crónicos:</w:t>
            </w:r>
            <w:r w:rsidRPr="009456E0">
              <w:rPr>
                <w:rFonts w:ascii="Times New Roman" w:hAnsi="Times New Roman" w:cs="Times New Roman"/>
                <w:color w:val="222222"/>
                <w:shd w:val="clear" w:color="auto" w:fill="FFFFFF"/>
              </w:rPr>
              <w:t xml:space="preserve"> Contacto prolongado con ropa húmeda puede desarrollar quemaduras, ampollas y dolor. Tras sobre exposiciones repetidas puede desarrollarse intoxicación crónica con solventes orgánicos, con síntoma</w:t>
            </w:r>
            <w:r w:rsidR="009A5A7C" w:rsidRPr="009456E0">
              <w:rPr>
                <w:rFonts w:ascii="Times New Roman" w:hAnsi="Times New Roman" w:cs="Times New Roman"/>
                <w:color w:val="222222"/>
                <w:shd w:val="clear" w:color="auto" w:fill="FFFFFF"/>
              </w:rPr>
              <w:t xml:space="preserve">s como dolor de cabeza, mareos Y </w:t>
            </w:r>
            <w:r w:rsidRPr="009456E0">
              <w:rPr>
                <w:rFonts w:ascii="Times New Roman" w:hAnsi="Times New Roman" w:cs="Times New Roman"/>
                <w:color w:val="222222"/>
                <w:shd w:val="clear" w:color="auto" w:fill="FFFFFF"/>
              </w:rPr>
              <w:t xml:space="preserve">perdida de la memoria </w:t>
            </w:r>
          </w:p>
          <w:p w:rsidR="009456E0" w:rsidRDefault="009456E0" w:rsidP="009A5A7C">
            <w:pPr>
              <w:pStyle w:val="Sinespaciado"/>
              <w:jc w:val="both"/>
              <w:rPr>
                <w:rFonts w:ascii="Times New Roman" w:hAnsi="Times New Roman" w:cs="Times New Roman"/>
                <w:color w:val="222222"/>
                <w:shd w:val="clear" w:color="auto" w:fill="FFFFFF"/>
              </w:rPr>
            </w:pPr>
          </w:p>
          <w:p w:rsidR="009456E0" w:rsidRPr="009456E0" w:rsidRDefault="009456E0" w:rsidP="009A5A7C">
            <w:pPr>
              <w:pStyle w:val="Sinespaciado"/>
              <w:jc w:val="both"/>
              <w:rPr>
                <w:rFonts w:ascii="Times New Roman" w:hAnsi="Times New Roman" w:cs="Times New Roman"/>
                <w:color w:val="222222"/>
                <w:shd w:val="clear" w:color="auto" w:fill="FFFFFF"/>
              </w:rPr>
            </w:pPr>
          </w:p>
        </w:tc>
        <w:tc>
          <w:tcPr>
            <w:tcW w:w="2709" w:type="dxa"/>
            <w:vAlign w:val="center"/>
          </w:tcPr>
          <w:p w:rsidR="00684B36" w:rsidRPr="009456E0" w:rsidRDefault="00A37A8B" w:rsidP="00A37A8B">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color w:val="222222"/>
                <w:shd w:val="clear" w:color="auto" w:fill="FFFFFF"/>
              </w:rPr>
              <w:t>Si el producto es liberado en el suelo, se evaporará antes de que pueda ser absorbido. En agua, la mayor parte de los componentes son </w:t>
            </w:r>
            <w:hyperlink r:id="rId16" w:tooltip="Biodegradables" w:history="1">
              <w:r w:rsidRPr="009456E0">
                <w:rPr>
                  <w:rStyle w:val="Hipervnculo"/>
                  <w:rFonts w:ascii="Times New Roman" w:hAnsi="Times New Roman" w:cs="Times New Roman"/>
                  <w:color w:val="auto"/>
                  <w:u w:val="none"/>
                  <w:shd w:val="clear" w:color="auto" w:fill="FFFFFF"/>
                </w:rPr>
                <w:t>biodegradables</w:t>
              </w:r>
            </w:hyperlink>
            <w:r w:rsidRPr="009456E0">
              <w:rPr>
                <w:rFonts w:ascii="Times New Roman" w:hAnsi="Times New Roman" w:cs="Times New Roman"/>
                <w:shd w:val="clear" w:color="auto" w:fill="FFFFFF"/>
              </w:rPr>
              <w:t xml:space="preserve">. Una </w:t>
            </w:r>
            <w:r w:rsidRPr="009456E0">
              <w:rPr>
                <w:rFonts w:ascii="Times New Roman" w:hAnsi="Times New Roman" w:cs="Times New Roman"/>
                <w:color w:val="222222"/>
                <w:shd w:val="clear" w:color="auto" w:fill="FFFFFF"/>
              </w:rPr>
              <w:t>parte se evaporará. El tiempo máximo de vida en río es de 10 horas para el componente crítico. Si el producto se libera en la atmósfera, se degrada al reaccionar con radicales </w:t>
            </w:r>
            <w:hyperlink r:id="rId17" w:tooltip="Hidroxilo" w:history="1">
              <w:r w:rsidRPr="009456E0">
                <w:rPr>
                  <w:rStyle w:val="Hipervnculo"/>
                  <w:rFonts w:ascii="Times New Roman" w:hAnsi="Times New Roman" w:cs="Times New Roman"/>
                  <w:color w:val="auto"/>
                  <w:u w:val="none"/>
                  <w:shd w:val="clear" w:color="auto" w:fill="FFFFFF"/>
                </w:rPr>
                <w:t>hidroxilo</w:t>
              </w:r>
            </w:hyperlink>
            <w:r w:rsidRPr="009456E0">
              <w:rPr>
                <w:rFonts w:ascii="Times New Roman" w:hAnsi="Times New Roman" w:cs="Times New Roman"/>
                <w:shd w:val="clear" w:color="auto" w:fill="FFFFFF"/>
              </w:rPr>
              <w:t> p</w:t>
            </w:r>
            <w:r w:rsidRPr="009456E0">
              <w:rPr>
                <w:rFonts w:ascii="Times New Roman" w:hAnsi="Times New Roman" w:cs="Times New Roman"/>
                <w:color w:val="222222"/>
                <w:shd w:val="clear" w:color="auto" w:fill="FFFFFF"/>
              </w:rPr>
              <w:t>roducidos foto-químicamente en un tiempo medio de 17 días para el componente crítico; los demás productos tienen un tiempo de vida menor a 60 horas. No es acumulable en plantas, peces o animales.</w:t>
            </w:r>
          </w:p>
        </w:tc>
      </w:tr>
      <w:tr w:rsidR="00043DAB" w:rsidRPr="009456E0" w:rsidTr="009456E0">
        <w:trPr>
          <w:trHeight w:val="978"/>
        </w:trPr>
        <w:tc>
          <w:tcPr>
            <w:tcW w:w="1560" w:type="dxa"/>
            <w:vAlign w:val="center"/>
          </w:tcPr>
          <w:p w:rsidR="00684B36" w:rsidRPr="009456E0" w:rsidRDefault="004749D5" w:rsidP="00117C17">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lastRenderedPageBreak/>
              <w:t>GASOLINA</w:t>
            </w:r>
          </w:p>
        </w:tc>
        <w:tc>
          <w:tcPr>
            <w:tcW w:w="1701" w:type="dxa"/>
            <w:vAlign w:val="center"/>
          </w:tcPr>
          <w:p w:rsidR="00684B36" w:rsidRPr="009456E0" w:rsidRDefault="0016755D" w:rsidP="00117C17">
            <w:pPr>
              <w:pStyle w:val="Sinespaciado"/>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 xml:space="preserve">LIQUIDA </w:t>
            </w:r>
          </w:p>
        </w:tc>
        <w:tc>
          <w:tcPr>
            <w:tcW w:w="2409" w:type="dxa"/>
            <w:vAlign w:val="center"/>
          </w:tcPr>
          <w:p w:rsidR="009942B8" w:rsidRPr="009456E0" w:rsidRDefault="009942B8" w:rsidP="009942B8">
            <w:pPr>
              <w:pStyle w:val="Sinespaciado"/>
              <w:jc w:val="both"/>
              <w:rPr>
                <w:rFonts w:ascii="Times New Roman" w:hAnsi="Times New Roman" w:cs="Times New Roman"/>
                <w:b/>
                <w:color w:val="222222"/>
                <w:shd w:val="clear" w:color="auto" w:fill="FFFFFF"/>
              </w:rPr>
            </w:pPr>
            <w:r w:rsidRPr="009456E0">
              <w:rPr>
                <w:rFonts w:ascii="Times New Roman" w:hAnsi="Times New Roman" w:cs="Times New Roman"/>
                <w:b/>
                <w:color w:val="222222"/>
                <w:shd w:val="clear" w:color="auto" w:fill="FFFFFF"/>
              </w:rPr>
              <w:t>FISICAS</w:t>
            </w:r>
          </w:p>
          <w:p w:rsidR="00885B0F" w:rsidRDefault="009942B8" w:rsidP="009942B8">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color w:val="222222"/>
                <w:shd w:val="clear" w:color="auto" w:fill="FFFFFF"/>
              </w:rPr>
              <w:t xml:space="preserve">Punto de ebullición: Varía entre 50 y 200 °C Densidad del vapor: 2,5-3,7 (aire=1). Gravedad específica: 0,72 a 0,76 a 20°C (agua=1). Temperatura de autoignición: Corriente: Aprox. 399°C. </w:t>
            </w:r>
          </w:p>
          <w:p w:rsidR="009942B8" w:rsidRPr="009456E0" w:rsidRDefault="009942B8" w:rsidP="009942B8">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color w:val="222222"/>
                <w:shd w:val="clear" w:color="auto" w:fill="FFFFFF"/>
              </w:rPr>
              <w:t xml:space="preserve">Extra: Aprox. 454°C Velocidad de evaporación: Variable. Mayor que 10 (Acetato de </w:t>
            </w:r>
            <w:proofErr w:type="spellStart"/>
            <w:r w:rsidRPr="009456E0">
              <w:rPr>
                <w:rFonts w:ascii="Times New Roman" w:hAnsi="Times New Roman" w:cs="Times New Roman"/>
                <w:color w:val="222222"/>
                <w:shd w:val="clear" w:color="auto" w:fill="FFFFFF"/>
              </w:rPr>
              <w:t>butilo</w:t>
            </w:r>
            <w:proofErr w:type="spellEnd"/>
            <w:r w:rsidRPr="009456E0">
              <w:rPr>
                <w:rFonts w:ascii="Times New Roman" w:hAnsi="Times New Roman" w:cs="Times New Roman"/>
                <w:color w:val="222222"/>
                <w:shd w:val="clear" w:color="auto" w:fill="FFFFFF"/>
              </w:rPr>
              <w:t xml:space="preserve">=1) Temperatura de inflamación: gasolina </w:t>
            </w:r>
            <w:proofErr w:type="gramStart"/>
            <w:r w:rsidRPr="009456E0">
              <w:rPr>
                <w:rFonts w:ascii="Times New Roman" w:hAnsi="Times New Roman" w:cs="Times New Roman"/>
                <w:color w:val="222222"/>
                <w:shd w:val="clear" w:color="auto" w:fill="FFFFFF"/>
              </w:rPr>
              <w:t>extra:-</w:t>
            </w:r>
            <w:proofErr w:type="gramEnd"/>
            <w:r w:rsidRPr="009456E0">
              <w:rPr>
                <w:rFonts w:ascii="Times New Roman" w:hAnsi="Times New Roman" w:cs="Times New Roman"/>
                <w:color w:val="222222"/>
                <w:shd w:val="clear" w:color="auto" w:fill="FFFFFF"/>
              </w:rPr>
              <w:t xml:space="preserve">40°C (copa cerrada) Valor de pH: No aplicable Límites de explosividad: Inferior: entre 0,6% y 1;4%. Superior: entre 7,6% y 8,0% Umbral de olor: 0,3 ppm. Buen signo de advertencia. </w:t>
            </w:r>
          </w:p>
          <w:p w:rsidR="009942B8" w:rsidRPr="009456E0" w:rsidRDefault="009942B8" w:rsidP="009942B8">
            <w:pPr>
              <w:pStyle w:val="Sinespaciado"/>
              <w:jc w:val="both"/>
              <w:rPr>
                <w:rFonts w:ascii="Times New Roman" w:hAnsi="Times New Roman" w:cs="Times New Roman"/>
                <w:color w:val="222222"/>
                <w:shd w:val="clear" w:color="auto" w:fill="FFFFFF"/>
              </w:rPr>
            </w:pPr>
          </w:p>
          <w:p w:rsidR="009942B8" w:rsidRPr="009456E0" w:rsidRDefault="009942B8" w:rsidP="009942B8">
            <w:pPr>
              <w:pStyle w:val="Sinespaciado"/>
              <w:jc w:val="both"/>
              <w:rPr>
                <w:rFonts w:ascii="Times New Roman" w:hAnsi="Times New Roman" w:cs="Times New Roman"/>
                <w:b/>
                <w:color w:val="222222"/>
                <w:shd w:val="clear" w:color="auto" w:fill="FFFFFF"/>
              </w:rPr>
            </w:pPr>
            <w:r w:rsidRPr="009456E0">
              <w:rPr>
                <w:rFonts w:ascii="Times New Roman" w:hAnsi="Times New Roman" w:cs="Times New Roman"/>
                <w:b/>
                <w:color w:val="222222"/>
                <w:shd w:val="clear" w:color="auto" w:fill="FFFFFF"/>
              </w:rPr>
              <w:t>QUIMICAS</w:t>
            </w:r>
          </w:p>
          <w:p w:rsidR="00684B36" w:rsidRPr="009456E0" w:rsidRDefault="009942B8" w:rsidP="009942B8">
            <w:pPr>
              <w:pStyle w:val="Sinespaciado"/>
              <w:jc w:val="both"/>
              <w:rPr>
                <w:rFonts w:ascii="Times New Roman" w:hAnsi="Times New Roman" w:cs="Times New Roman"/>
                <w:color w:val="222222"/>
                <w:shd w:val="clear" w:color="auto" w:fill="FFFFFF"/>
              </w:rPr>
            </w:pPr>
            <w:r w:rsidRPr="009456E0">
              <w:rPr>
                <w:rFonts w:ascii="Times New Roman" w:hAnsi="Times New Roman" w:cs="Times New Roman"/>
                <w:color w:val="222222"/>
                <w:shd w:val="clear" w:color="auto" w:fill="FFFFFF"/>
              </w:rPr>
              <w:t>Solubilidad: Prácticamente insoluble en agua (0,1 - 1%). Completamente soluble en éter, cloroformo, etanol y otros solventes del petróleo</w:t>
            </w:r>
            <w:r w:rsidR="00885B0F">
              <w:rPr>
                <w:rFonts w:ascii="Times New Roman" w:hAnsi="Times New Roman" w:cs="Times New Roman"/>
                <w:color w:val="222222"/>
                <w:shd w:val="clear" w:color="auto" w:fill="FFFFFF"/>
              </w:rPr>
              <w:t>.</w:t>
            </w:r>
          </w:p>
        </w:tc>
        <w:tc>
          <w:tcPr>
            <w:tcW w:w="2694" w:type="dxa"/>
            <w:vAlign w:val="center"/>
          </w:tcPr>
          <w:p w:rsidR="00684B36" w:rsidRPr="009456E0" w:rsidRDefault="009942B8" w:rsidP="00F97393">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rPr>
              <w:t xml:space="preserve">Estable en condiciones normales de manejo y almacenamiento. Incompatibilidades: oxidantes fuertes (como ácido nítrico, hipoclorito de sodio, agua oxigenada, </w:t>
            </w:r>
            <w:proofErr w:type="spellStart"/>
            <w:r w:rsidRPr="009456E0">
              <w:rPr>
                <w:rFonts w:ascii="Times New Roman" w:hAnsi="Times New Roman" w:cs="Times New Roman"/>
              </w:rPr>
              <w:t>etc</w:t>
            </w:r>
            <w:proofErr w:type="spellEnd"/>
            <w:r w:rsidRPr="009456E0">
              <w:rPr>
                <w:rFonts w:ascii="Times New Roman" w:hAnsi="Times New Roman" w:cs="Times New Roman"/>
              </w:rPr>
              <w:t>). No corrosivo a los metales. Condiciones a evitar: Evitar descargas estáticas, chispas, llamas abiertas, ca</w:t>
            </w:r>
            <w:r w:rsidR="00F97393" w:rsidRPr="009456E0">
              <w:rPr>
                <w:rFonts w:ascii="Times New Roman" w:hAnsi="Times New Roman" w:cs="Times New Roman"/>
              </w:rPr>
              <w:t>lor y otras fuentes de ignición</w:t>
            </w:r>
            <w:r w:rsidRPr="009456E0">
              <w:rPr>
                <w:rFonts w:ascii="Times New Roman" w:hAnsi="Times New Roman" w:cs="Times New Roman"/>
              </w:rPr>
              <w:t>.</w:t>
            </w:r>
          </w:p>
        </w:tc>
        <w:tc>
          <w:tcPr>
            <w:tcW w:w="3118" w:type="dxa"/>
            <w:vAlign w:val="center"/>
          </w:tcPr>
          <w:p w:rsidR="009456E0" w:rsidRDefault="009456E0" w:rsidP="00043DAB">
            <w:pPr>
              <w:pStyle w:val="Sinespaciado"/>
              <w:jc w:val="both"/>
              <w:rPr>
                <w:rFonts w:ascii="Times New Roman" w:hAnsi="Times New Roman" w:cs="Times New Roman"/>
                <w:b/>
              </w:rPr>
            </w:pPr>
          </w:p>
          <w:p w:rsidR="009456E0" w:rsidRDefault="001863F6" w:rsidP="00043DAB">
            <w:pPr>
              <w:pStyle w:val="Sinespaciado"/>
              <w:jc w:val="both"/>
              <w:rPr>
                <w:rFonts w:ascii="Times New Roman" w:hAnsi="Times New Roman" w:cs="Times New Roman"/>
              </w:rPr>
            </w:pPr>
            <w:r w:rsidRPr="009456E0">
              <w:rPr>
                <w:rFonts w:ascii="Times New Roman" w:hAnsi="Times New Roman" w:cs="Times New Roman"/>
                <w:b/>
              </w:rPr>
              <w:t>Inhalación:</w:t>
            </w:r>
            <w:r w:rsidRPr="009456E0">
              <w:rPr>
                <w:rFonts w:ascii="Times New Roman" w:hAnsi="Times New Roman" w:cs="Times New Roman"/>
              </w:rPr>
              <w:t xml:space="preserve"> Vapores o nieblas pueden causar irritación de la nariz y garganta, depresión del sistema nervioso central manifestada en mareos leves, vértigo, dolor de cabeza, pérdida de apetito, falta de coordinación, desorientación,</w:t>
            </w:r>
            <w:r w:rsidR="00043DAB" w:rsidRPr="009456E0">
              <w:rPr>
                <w:rFonts w:ascii="Times New Roman" w:hAnsi="Times New Roman" w:cs="Times New Roman"/>
              </w:rPr>
              <w:t xml:space="preserve"> vómito. </w:t>
            </w:r>
            <w:r w:rsidRPr="009456E0">
              <w:rPr>
                <w:rFonts w:ascii="Times New Roman" w:hAnsi="Times New Roman" w:cs="Times New Roman"/>
              </w:rPr>
              <w:t xml:space="preserve">  </w:t>
            </w:r>
            <w:r w:rsidR="00043DAB" w:rsidRPr="009456E0">
              <w:rPr>
                <w:rFonts w:ascii="Times New Roman" w:hAnsi="Times New Roman" w:cs="Times New Roman"/>
              </w:rPr>
              <w:t xml:space="preserve">En </w:t>
            </w:r>
            <w:r w:rsidRPr="009456E0">
              <w:rPr>
                <w:rFonts w:ascii="Times New Roman" w:hAnsi="Times New Roman" w:cs="Times New Roman"/>
              </w:rPr>
              <w:t>espacios confinados puede ocurrir pérdida de la conciencia y asfixia.</w:t>
            </w:r>
          </w:p>
          <w:p w:rsidR="009456E0" w:rsidRDefault="001863F6" w:rsidP="00043DAB">
            <w:pPr>
              <w:pStyle w:val="Sinespaciado"/>
              <w:jc w:val="both"/>
              <w:rPr>
                <w:rFonts w:ascii="Times New Roman" w:hAnsi="Times New Roman" w:cs="Times New Roman"/>
              </w:rPr>
            </w:pPr>
            <w:r w:rsidRPr="009456E0">
              <w:rPr>
                <w:rFonts w:ascii="Times New Roman" w:hAnsi="Times New Roman" w:cs="Times New Roman"/>
              </w:rPr>
              <w:t xml:space="preserve"> </w:t>
            </w:r>
            <w:r w:rsidRPr="009456E0">
              <w:rPr>
                <w:rFonts w:ascii="Times New Roman" w:hAnsi="Times New Roman" w:cs="Times New Roman"/>
                <w:b/>
              </w:rPr>
              <w:t>Contacto con la piel:</w:t>
            </w:r>
            <w:r w:rsidRPr="009456E0">
              <w:rPr>
                <w:rFonts w:ascii="Times New Roman" w:hAnsi="Times New Roman" w:cs="Times New Roman"/>
              </w:rPr>
              <w:t xml:space="preserve"> </w:t>
            </w:r>
            <w:r w:rsidR="009A5A7C" w:rsidRPr="009456E0">
              <w:rPr>
                <w:rFonts w:ascii="Times New Roman" w:hAnsi="Times New Roman" w:cs="Times New Roman"/>
              </w:rPr>
              <w:t>causa irritación severa enrojecimiento y dolor</w:t>
            </w:r>
            <w:r w:rsidRPr="009456E0">
              <w:rPr>
                <w:rFonts w:ascii="Times New Roman" w:hAnsi="Times New Roman" w:cs="Times New Roman"/>
              </w:rPr>
              <w:t>, quemaduras serias y caída de epi</w:t>
            </w:r>
            <w:r w:rsidR="00F0684E" w:rsidRPr="009456E0">
              <w:rPr>
                <w:rFonts w:ascii="Times New Roman" w:hAnsi="Times New Roman" w:cs="Times New Roman"/>
              </w:rPr>
              <w:t>dermis. Puede ocurrir absorción</w:t>
            </w:r>
            <w:r w:rsidRPr="009456E0">
              <w:rPr>
                <w:rFonts w:ascii="Times New Roman" w:hAnsi="Times New Roman" w:cs="Times New Roman"/>
              </w:rPr>
              <w:t>. Por contacto frecuente o prolongado puede causar resecamiento, efecto d</w:t>
            </w:r>
            <w:r w:rsidR="00043DAB" w:rsidRPr="009456E0">
              <w:rPr>
                <w:rFonts w:ascii="Times New Roman" w:hAnsi="Times New Roman" w:cs="Times New Roman"/>
              </w:rPr>
              <w:t>esengrasante,</w:t>
            </w:r>
            <w:r w:rsidRPr="009456E0">
              <w:rPr>
                <w:rFonts w:ascii="Times New Roman" w:hAnsi="Times New Roman" w:cs="Times New Roman"/>
              </w:rPr>
              <w:t xml:space="preserve"> irritación y </w:t>
            </w:r>
            <w:r w:rsidR="009A5A7C" w:rsidRPr="009456E0">
              <w:rPr>
                <w:rFonts w:ascii="Times New Roman" w:hAnsi="Times New Roman" w:cs="Times New Roman"/>
              </w:rPr>
              <w:t>dermatitis.</w:t>
            </w:r>
          </w:p>
          <w:p w:rsidR="00043DAB" w:rsidRPr="009456E0" w:rsidRDefault="001863F6" w:rsidP="00043DAB">
            <w:pPr>
              <w:pStyle w:val="Sinespaciado"/>
              <w:jc w:val="both"/>
              <w:rPr>
                <w:rFonts w:ascii="Times New Roman" w:hAnsi="Times New Roman" w:cs="Times New Roman"/>
              </w:rPr>
            </w:pPr>
            <w:r w:rsidRPr="009456E0">
              <w:rPr>
                <w:rFonts w:ascii="Times New Roman" w:hAnsi="Times New Roman" w:cs="Times New Roman"/>
              </w:rPr>
              <w:t xml:space="preserve"> </w:t>
            </w:r>
            <w:r w:rsidRPr="009456E0">
              <w:rPr>
                <w:rFonts w:ascii="Times New Roman" w:hAnsi="Times New Roman" w:cs="Times New Roman"/>
                <w:b/>
              </w:rPr>
              <w:t>Contacto con los ojos</w:t>
            </w:r>
            <w:r w:rsidRPr="009456E0">
              <w:rPr>
                <w:rFonts w:ascii="Times New Roman" w:hAnsi="Times New Roman" w:cs="Times New Roman"/>
              </w:rPr>
              <w:t xml:space="preserve">: Los vapores producen irritación. El líquido puede causar dolor y enrojecimiento </w:t>
            </w:r>
          </w:p>
          <w:p w:rsidR="00684B36" w:rsidRPr="009456E0" w:rsidRDefault="001863F6" w:rsidP="009A5A7C">
            <w:pPr>
              <w:pStyle w:val="Sinespaciado"/>
              <w:jc w:val="both"/>
              <w:rPr>
                <w:rFonts w:ascii="Times New Roman" w:hAnsi="Times New Roman" w:cs="Times New Roman"/>
              </w:rPr>
            </w:pPr>
            <w:r w:rsidRPr="009456E0">
              <w:rPr>
                <w:rFonts w:ascii="Times New Roman" w:hAnsi="Times New Roman" w:cs="Times New Roman"/>
                <w:b/>
              </w:rPr>
              <w:t>Ingestión:</w:t>
            </w:r>
            <w:r w:rsidR="009A5A7C" w:rsidRPr="009456E0">
              <w:rPr>
                <w:rFonts w:ascii="Times New Roman" w:hAnsi="Times New Roman" w:cs="Times New Roman"/>
              </w:rPr>
              <w:t xml:space="preserve"> P</w:t>
            </w:r>
            <w:r w:rsidRPr="009456E0">
              <w:rPr>
                <w:rFonts w:ascii="Times New Roman" w:hAnsi="Times New Roman" w:cs="Times New Roman"/>
              </w:rPr>
              <w:t>uede causar quemaduras en los labios, garganta y pecho, irritación del estómago, náusea, vómito y cia</w:t>
            </w:r>
            <w:r w:rsidR="009A5A7C" w:rsidRPr="009456E0">
              <w:rPr>
                <w:rFonts w:ascii="Times New Roman" w:hAnsi="Times New Roman" w:cs="Times New Roman"/>
              </w:rPr>
              <w:t xml:space="preserve">nosis </w:t>
            </w:r>
            <w:r w:rsidRPr="009456E0">
              <w:rPr>
                <w:rFonts w:ascii="Times New Roman" w:hAnsi="Times New Roman" w:cs="Times New Roman"/>
              </w:rPr>
              <w:t xml:space="preserve">Síntomas de depresión del sistema nervioso central como los mencionados en inhalación. Puede producirse aspiración durante la ingestión o el vómito, la cual puede ocasionar </w:t>
            </w:r>
            <w:r w:rsidR="00043DAB" w:rsidRPr="009456E0">
              <w:rPr>
                <w:rFonts w:ascii="Times New Roman" w:hAnsi="Times New Roman" w:cs="Times New Roman"/>
              </w:rPr>
              <w:t>inflamación de los pulmones,</w:t>
            </w:r>
            <w:r w:rsidRPr="009456E0">
              <w:rPr>
                <w:rFonts w:ascii="Times New Roman" w:hAnsi="Times New Roman" w:cs="Times New Roman"/>
              </w:rPr>
              <w:t xml:space="preserve"> ede</w:t>
            </w:r>
            <w:r w:rsidR="009A5A7C" w:rsidRPr="009456E0">
              <w:rPr>
                <w:rFonts w:ascii="Times New Roman" w:hAnsi="Times New Roman" w:cs="Times New Roman"/>
              </w:rPr>
              <w:t>ma pulmonar e incluso la muerte.</w:t>
            </w:r>
            <w:r w:rsidRPr="009456E0">
              <w:rPr>
                <w:rFonts w:ascii="Times New Roman" w:hAnsi="Times New Roman" w:cs="Times New Roman"/>
              </w:rPr>
              <w:t xml:space="preserve"> </w:t>
            </w:r>
          </w:p>
        </w:tc>
        <w:tc>
          <w:tcPr>
            <w:tcW w:w="2709" w:type="dxa"/>
            <w:vAlign w:val="center"/>
          </w:tcPr>
          <w:p w:rsidR="00684B36" w:rsidRPr="009456E0" w:rsidRDefault="001863F6" w:rsidP="001863F6">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rPr>
              <w:t>Los derrames de gasolina son tóxicos para peces y flora acuática. No es fácilmente biodegradable. Potencialmente bioacumulable. Volatilización rápida. Evite su entrada a desagües, ríos y otras fuentes de agua. Puede flotar e impedir la oxigenación en cuerpos de agua.</w:t>
            </w:r>
          </w:p>
        </w:tc>
      </w:tr>
      <w:tr w:rsidR="009A5A7C" w:rsidRPr="009456E0" w:rsidTr="009456E0">
        <w:trPr>
          <w:trHeight w:val="978"/>
        </w:trPr>
        <w:tc>
          <w:tcPr>
            <w:tcW w:w="1560" w:type="dxa"/>
            <w:vAlign w:val="center"/>
          </w:tcPr>
          <w:p w:rsidR="004749D5" w:rsidRPr="009456E0" w:rsidRDefault="0016755D" w:rsidP="00117C17">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lastRenderedPageBreak/>
              <w:t>SODA CÁUSTICA AL 50%</w:t>
            </w:r>
          </w:p>
          <w:p w:rsidR="006D1162" w:rsidRPr="009456E0" w:rsidRDefault="006D1162" w:rsidP="00117C17">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t>(SOLUCIÓN DE HIDRÓXIDO DE SODIO AL 50% V)</w:t>
            </w:r>
          </w:p>
        </w:tc>
        <w:tc>
          <w:tcPr>
            <w:tcW w:w="1701" w:type="dxa"/>
            <w:vAlign w:val="center"/>
          </w:tcPr>
          <w:p w:rsidR="004749D5" w:rsidRPr="009456E0" w:rsidRDefault="00F6138A" w:rsidP="00117C17">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t xml:space="preserve">LIQUIDA </w:t>
            </w:r>
          </w:p>
        </w:tc>
        <w:tc>
          <w:tcPr>
            <w:tcW w:w="2409" w:type="dxa"/>
            <w:vAlign w:val="center"/>
          </w:tcPr>
          <w:p w:rsidR="00F6138A" w:rsidRPr="009456E0" w:rsidRDefault="00A15101" w:rsidP="00117C17">
            <w:pPr>
              <w:pStyle w:val="Sinespaciado"/>
              <w:rPr>
                <w:rFonts w:ascii="Times New Roman" w:hAnsi="Times New Roman" w:cs="Times New Roman"/>
                <w:b/>
              </w:rPr>
            </w:pPr>
            <w:r>
              <w:rPr>
                <w:rFonts w:ascii="Times New Roman" w:hAnsi="Times New Roman" w:cs="Times New Roman"/>
                <w:b/>
              </w:rPr>
              <w:t>FISICAS</w:t>
            </w:r>
            <w:r w:rsidR="00F6138A" w:rsidRPr="009456E0">
              <w:rPr>
                <w:rFonts w:ascii="Times New Roman" w:hAnsi="Times New Roman" w:cs="Times New Roman"/>
                <w:b/>
              </w:rPr>
              <w:t xml:space="preserve"> </w:t>
            </w:r>
          </w:p>
          <w:p w:rsidR="00885B0F" w:rsidRDefault="00F6138A" w:rsidP="00F863A0">
            <w:pPr>
              <w:pStyle w:val="Sinespaciado"/>
              <w:jc w:val="both"/>
              <w:rPr>
                <w:rFonts w:ascii="Times New Roman" w:hAnsi="Times New Roman" w:cs="Times New Roman"/>
              </w:rPr>
            </w:pPr>
            <w:r w:rsidRPr="009456E0">
              <w:rPr>
                <w:rFonts w:ascii="Times New Roman" w:hAnsi="Times New Roman" w:cs="Times New Roman"/>
              </w:rPr>
              <w:t xml:space="preserve">Estado físico: Líquido </w:t>
            </w:r>
          </w:p>
          <w:p w:rsidR="00885B0F" w:rsidRDefault="00F6138A" w:rsidP="00F863A0">
            <w:pPr>
              <w:pStyle w:val="Sinespaciado"/>
              <w:jc w:val="both"/>
              <w:rPr>
                <w:rFonts w:ascii="Times New Roman" w:hAnsi="Times New Roman" w:cs="Times New Roman"/>
              </w:rPr>
            </w:pPr>
            <w:r w:rsidRPr="009456E0">
              <w:rPr>
                <w:rFonts w:ascii="Times New Roman" w:hAnsi="Times New Roman" w:cs="Times New Roman"/>
              </w:rPr>
              <w:t xml:space="preserve">Color: Claro a opaco Olor: No presenta pH: 14 </w:t>
            </w:r>
          </w:p>
          <w:p w:rsidR="00885B0F" w:rsidRDefault="00885B0F" w:rsidP="00F863A0">
            <w:pPr>
              <w:pStyle w:val="Sinespaciado"/>
              <w:jc w:val="both"/>
              <w:rPr>
                <w:rFonts w:ascii="Times New Roman" w:hAnsi="Times New Roman" w:cs="Times New Roman"/>
              </w:rPr>
            </w:pPr>
          </w:p>
          <w:p w:rsidR="00885B0F" w:rsidRDefault="00F6138A" w:rsidP="00F863A0">
            <w:pPr>
              <w:pStyle w:val="Sinespaciado"/>
              <w:jc w:val="both"/>
              <w:rPr>
                <w:rFonts w:ascii="Times New Roman" w:hAnsi="Times New Roman" w:cs="Times New Roman"/>
              </w:rPr>
            </w:pPr>
            <w:r w:rsidRPr="009456E0">
              <w:rPr>
                <w:rFonts w:ascii="Times New Roman" w:hAnsi="Times New Roman" w:cs="Times New Roman"/>
              </w:rPr>
              <w:t xml:space="preserve">Punto de fusión: 12 °C (53.6 °F) </w:t>
            </w:r>
          </w:p>
          <w:p w:rsidR="00885B0F" w:rsidRDefault="00F6138A" w:rsidP="00F863A0">
            <w:pPr>
              <w:pStyle w:val="Sinespaciado"/>
              <w:jc w:val="both"/>
              <w:rPr>
                <w:rFonts w:ascii="Times New Roman" w:hAnsi="Times New Roman" w:cs="Times New Roman"/>
              </w:rPr>
            </w:pPr>
            <w:r w:rsidRPr="009456E0">
              <w:rPr>
                <w:rFonts w:ascii="Times New Roman" w:hAnsi="Times New Roman" w:cs="Times New Roman"/>
              </w:rPr>
              <w:t>Punto de ebullición: 140 °C (284 °F)</w:t>
            </w:r>
          </w:p>
          <w:p w:rsidR="00885B0F" w:rsidRDefault="00F6138A" w:rsidP="00F863A0">
            <w:pPr>
              <w:pStyle w:val="Sinespaciado"/>
              <w:jc w:val="both"/>
              <w:rPr>
                <w:rFonts w:ascii="Times New Roman" w:hAnsi="Times New Roman" w:cs="Times New Roman"/>
              </w:rPr>
            </w:pPr>
            <w:r w:rsidRPr="009456E0">
              <w:rPr>
                <w:rFonts w:ascii="Times New Roman" w:hAnsi="Times New Roman" w:cs="Times New Roman"/>
              </w:rPr>
              <w:t xml:space="preserve">Presión de vapor: 13 </w:t>
            </w:r>
            <w:proofErr w:type="spellStart"/>
            <w:r w:rsidRPr="009456E0">
              <w:rPr>
                <w:rFonts w:ascii="Times New Roman" w:hAnsi="Times New Roman" w:cs="Times New Roman"/>
              </w:rPr>
              <w:t>mmHg</w:t>
            </w:r>
            <w:proofErr w:type="spellEnd"/>
            <w:r w:rsidRPr="009456E0">
              <w:rPr>
                <w:rFonts w:ascii="Times New Roman" w:hAnsi="Times New Roman" w:cs="Times New Roman"/>
              </w:rPr>
              <w:t xml:space="preserve"> a 15.56 °C (60.01 °F) </w:t>
            </w:r>
          </w:p>
          <w:p w:rsidR="00885B0F" w:rsidRDefault="00F6138A" w:rsidP="00F863A0">
            <w:pPr>
              <w:pStyle w:val="Sinespaciado"/>
              <w:jc w:val="both"/>
              <w:rPr>
                <w:rFonts w:ascii="Times New Roman" w:hAnsi="Times New Roman" w:cs="Times New Roman"/>
              </w:rPr>
            </w:pPr>
            <w:r w:rsidRPr="009456E0">
              <w:rPr>
                <w:rFonts w:ascii="Times New Roman" w:hAnsi="Times New Roman" w:cs="Times New Roman"/>
              </w:rPr>
              <w:t xml:space="preserve">Densidad: 1.54 g/cm³ a 15 °C (59 °F) 1.52 g/cm³ a 20 °C (68 °F) 1.505 g/cm³ a 50 °C (122 °F) </w:t>
            </w:r>
          </w:p>
          <w:p w:rsidR="00F6138A" w:rsidRPr="009456E0" w:rsidRDefault="00F6138A" w:rsidP="00F863A0">
            <w:pPr>
              <w:pStyle w:val="Sinespaciado"/>
              <w:jc w:val="both"/>
              <w:rPr>
                <w:rFonts w:ascii="Times New Roman" w:hAnsi="Times New Roman" w:cs="Times New Roman"/>
              </w:rPr>
            </w:pPr>
            <w:r w:rsidRPr="009456E0">
              <w:rPr>
                <w:rFonts w:ascii="Times New Roman" w:hAnsi="Times New Roman" w:cs="Times New Roman"/>
              </w:rPr>
              <w:t>Gravedad específica, g/</w:t>
            </w:r>
            <w:proofErr w:type="spellStart"/>
            <w:r w:rsidRPr="009456E0">
              <w:rPr>
                <w:rFonts w:ascii="Times New Roman" w:hAnsi="Times New Roman" w:cs="Times New Roman"/>
              </w:rPr>
              <w:t>mL</w:t>
            </w:r>
            <w:proofErr w:type="spellEnd"/>
            <w:r w:rsidRPr="009456E0">
              <w:rPr>
                <w:rFonts w:ascii="Times New Roman" w:hAnsi="Times New Roman" w:cs="Times New Roman"/>
              </w:rPr>
              <w:t xml:space="preserve">: 1.53 a 15.56 °C (60.01 °F) </w:t>
            </w:r>
          </w:p>
          <w:p w:rsidR="00F6138A" w:rsidRPr="009456E0" w:rsidRDefault="00F6138A" w:rsidP="00F863A0">
            <w:pPr>
              <w:pStyle w:val="Sinespaciado"/>
              <w:jc w:val="both"/>
              <w:rPr>
                <w:rFonts w:ascii="Times New Roman" w:hAnsi="Times New Roman" w:cs="Times New Roman"/>
              </w:rPr>
            </w:pPr>
          </w:p>
          <w:p w:rsidR="00F6138A" w:rsidRPr="009456E0" w:rsidRDefault="00A15101" w:rsidP="00F863A0">
            <w:pPr>
              <w:pStyle w:val="Sinespaciado"/>
              <w:jc w:val="both"/>
              <w:rPr>
                <w:rFonts w:ascii="Times New Roman" w:hAnsi="Times New Roman" w:cs="Times New Roman"/>
                <w:b/>
              </w:rPr>
            </w:pPr>
            <w:r>
              <w:rPr>
                <w:rFonts w:ascii="Times New Roman" w:hAnsi="Times New Roman" w:cs="Times New Roman"/>
                <w:b/>
              </w:rPr>
              <w:t>QUIMICAS</w:t>
            </w:r>
          </w:p>
          <w:p w:rsidR="004749D5" w:rsidRPr="009456E0" w:rsidRDefault="00F6138A" w:rsidP="00F863A0">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rPr>
              <w:t>Solubilidad en agua: Soluble</w:t>
            </w:r>
          </w:p>
        </w:tc>
        <w:tc>
          <w:tcPr>
            <w:tcW w:w="2694" w:type="dxa"/>
            <w:vAlign w:val="center"/>
          </w:tcPr>
          <w:p w:rsidR="004749D5" w:rsidRPr="009456E0" w:rsidRDefault="002A31A6" w:rsidP="002A31A6">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rPr>
              <w:t>El hidróxido de sodio es muy corrosivo por inhalación de nieblas, ingestión o contacto directo con ojos o piel. El daño es inmediato y sin atención médica rápida, puede ser permanente. Esta fuerte solución alcalina y corrosiva disuelve cualquier tejido viviente. Clasificación de los riesgos de la sustancia química: 8</w:t>
            </w:r>
          </w:p>
        </w:tc>
        <w:tc>
          <w:tcPr>
            <w:tcW w:w="3118" w:type="dxa"/>
            <w:vAlign w:val="center"/>
          </w:tcPr>
          <w:p w:rsidR="00FA032F" w:rsidRPr="009456E0" w:rsidRDefault="00FA032F" w:rsidP="00FA032F">
            <w:pPr>
              <w:pStyle w:val="Sinespaciado"/>
              <w:jc w:val="both"/>
              <w:rPr>
                <w:rFonts w:ascii="Times New Roman" w:hAnsi="Times New Roman" w:cs="Times New Roman"/>
                <w:b/>
              </w:rPr>
            </w:pPr>
          </w:p>
          <w:p w:rsidR="00F6138A" w:rsidRPr="009456E0" w:rsidRDefault="00FA032F" w:rsidP="00FA032F">
            <w:pPr>
              <w:pStyle w:val="Sinespaciado"/>
              <w:jc w:val="both"/>
              <w:rPr>
                <w:rFonts w:ascii="Times New Roman" w:hAnsi="Times New Roman" w:cs="Times New Roman"/>
              </w:rPr>
            </w:pPr>
            <w:r w:rsidRPr="009456E0">
              <w:rPr>
                <w:rFonts w:ascii="Times New Roman" w:hAnsi="Times New Roman" w:cs="Times New Roman"/>
                <w:b/>
              </w:rPr>
              <w:t>Contacto con los ojos:</w:t>
            </w:r>
            <w:r w:rsidRPr="009456E0">
              <w:rPr>
                <w:rFonts w:ascii="Times New Roman" w:hAnsi="Times New Roman" w:cs="Times New Roman"/>
              </w:rPr>
              <w:t xml:space="preserve"> Corrosivo. Puede causar quemaduras que pueden resultar en deterioro de la visión, incluso ceguera.</w:t>
            </w:r>
          </w:p>
          <w:p w:rsidR="00FA032F" w:rsidRPr="009456E0" w:rsidRDefault="00FA032F" w:rsidP="00FA032F">
            <w:pPr>
              <w:pStyle w:val="Sinespaciado"/>
              <w:jc w:val="both"/>
              <w:rPr>
                <w:rFonts w:ascii="Times New Roman" w:hAnsi="Times New Roman" w:cs="Times New Roman"/>
              </w:rPr>
            </w:pPr>
            <w:r w:rsidRPr="009456E0">
              <w:rPr>
                <w:rFonts w:ascii="Times New Roman" w:hAnsi="Times New Roman" w:cs="Times New Roman"/>
              </w:rPr>
              <w:t xml:space="preserve"> </w:t>
            </w:r>
          </w:p>
          <w:p w:rsidR="00F6138A" w:rsidRPr="009456E0" w:rsidRDefault="00FA032F" w:rsidP="00FA032F">
            <w:pPr>
              <w:pStyle w:val="Sinespaciado"/>
              <w:jc w:val="both"/>
              <w:rPr>
                <w:rFonts w:ascii="Times New Roman" w:hAnsi="Times New Roman" w:cs="Times New Roman"/>
              </w:rPr>
            </w:pPr>
            <w:r w:rsidRPr="009456E0">
              <w:rPr>
                <w:rFonts w:ascii="Times New Roman" w:hAnsi="Times New Roman" w:cs="Times New Roman"/>
                <w:b/>
              </w:rPr>
              <w:t>Contacto con la piel</w:t>
            </w:r>
            <w:r w:rsidRPr="009456E0">
              <w:rPr>
                <w:rFonts w:ascii="Times New Roman" w:hAnsi="Times New Roman" w:cs="Times New Roman"/>
              </w:rPr>
              <w:t>: Corrosivo. Una exposición corta podría causar quemaduras a la piel. Con exposiciones mayores se pueden producir cicatrices.</w:t>
            </w:r>
          </w:p>
          <w:p w:rsidR="00F6138A" w:rsidRPr="009456E0" w:rsidRDefault="00F6138A" w:rsidP="00FA032F">
            <w:pPr>
              <w:pStyle w:val="Sinespaciado"/>
              <w:jc w:val="both"/>
              <w:rPr>
                <w:rFonts w:ascii="Times New Roman" w:hAnsi="Times New Roman" w:cs="Times New Roman"/>
              </w:rPr>
            </w:pPr>
          </w:p>
          <w:p w:rsidR="00F6138A" w:rsidRPr="009456E0" w:rsidRDefault="00FA032F" w:rsidP="00FA032F">
            <w:pPr>
              <w:pStyle w:val="Sinespaciado"/>
              <w:jc w:val="both"/>
              <w:rPr>
                <w:rFonts w:ascii="Times New Roman" w:hAnsi="Times New Roman" w:cs="Times New Roman"/>
              </w:rPr>
            </w:pPr>
            <w:r w:rsidRPr="009456E0">
              <w:rPr>
                <w:rFonts w:ascii="Times New Roman" w:hAnsi="Times New Roman" w:cs="Times New Roman"/>
                <w:b/>
              </w:rPr>
              <w:t>Ingestión:</w:t>
            </w:r>
            <w:r w:rsidRPr="009456E0">
              <w:rPr>
                <w:rFonts w:ascii="Times New Roman" w:hAnsi="Times New Roman" w:cs="Times New Roman"/>
              </w:rPr>
              <w:t xml:space="preserve"> puede causar una ulcera o irritación gastrointestinal, quemadura de boca, garganta y estómago. Pueden resultar severas cicatrices y muerte de tejido. Los síntomas pueden incluir sangrado, vómitos, diarrea, caída de la presión sanguínea. Los daños pueden aparecer días después de la exposición. </w:t>
            </w:r>
          </w:p>
          <w:p w:rsidR="00F6138A" w:rsidRPr="009456E0" w:rsidRDefault="00F6138A" w:rsidP="00FA032F">
            <w:pPr>
              <w:pStyle w:val="Sinespaciado"/>
              <w:jc w:val="both"/>
              <w:rPr>
                <w:rFonts w:ascii="Times New Roman" w:hAnsi="Times New Roman" w:cs="Times New Roman"/>
              </w:rPr>
            </w:pPr>
          </w:p>
          <w:p w:rsidR="004749D5" w:rsidRPr="009456E0" w:rsidRDefault="00FA032F" w:rsidP="00FA032F">
            <w:pPr>
              <w:pStyle w:val="Sinespaciado"/>
              <w:jc w:val="both"/>
              <w:rPr>
                <w:rFonts w:ascii="Times New Roman" w:hAnsi="Times New Roman" w:cs="Times New Roman"/>
              </w:rPr>
            </w:pPr>
            <w:r w:rsidRPr="009456E0">
              <w:rPr>
                <w:rFonts w:ascii="Times New Roman" w:hAnsi="Times New Roman" w:cs="Times New Roman"/>
                <w:b/>
              </w:rPr>
              <w:t>Inhalación:</w:t>
            </w:r>
            <w:r w:rsidRPr="009456E0">
              <w:rPr>
                <w:rFonts w:ascii="Times New Roman" w:hAnsi="Times New Roman" w:cs="Times New Roman"/>
              </w:rPr>
              <w:t xml:space="preserve"> Irritante severo. Los efectos de la inhalación de niebla pueden variar de irritación suave a daño serio de la parte superior del tracto respiratorio, dependiendo de la severidad de la exposición. </w:t>
            </w:r>
          </w:p>
          <w:p w:rsidR="00F6138A" w:rsidRPr="009456E0" w:rsidRDefault="00F6138A" w:rsidP="00FA032F">
            <w:pPr>
              <w:pStyle w:val="Sinespaciado"/>
              <w:jc w:val="both"/>
              <w:rPr>
                <w:rFonts w:ascii="Times New Roman" w:hAnsi="Times New Roman" w:cs="Times New Roman"/>
              </w:rPr>
            </w:pPr>
          </w:p>
          <w:p w:rsidR="00F6138A" w:rsidRPr="009456E0" w:rsidRDefault="00F6138A" w:rsidP="00FA032F">
            <w:pPr>
              <w:pStyle w:val="Sinespaciado"/>
              <w:jc w:val="both"/>
              <w:rPr>
                <w:rFonts w:ascii="Times New Roman" w:hAnsi="Times New Roman" w:cs="Times New Roman"/>
              </w:rPr>
            </w:pPr>
          </w:p>
          <w:p w:rsidR="006D1162" w:rsidRDefault="006D1162" w:rsidP="00FA032F">
            <w:pPr>
              <w:pStyle w:val="Sinespaciado"/>
              <w:jc w:val="both"/>
              <w:rPr>
                <w:rFonts w:ascii="Times New Roman" w:hAnsi="Times New Roman" w:cs="Times New Roman"/>
              </w:rPr>
            </w:pPr>
          </w:p>
          <w:p w:rsidR="009456E0" w:rsidRPr="009456E0" w:rsidRDefault="009456E0" w:rsidP="00FA032F">
            <w:pPr>
              <w:pStyle w:val="Sinespaciado"/>
              <w:jc w:val="both"/>
              <w:rPr>
                <w:rFonts w:ascii="Times New Roman" w:hAnsi="Times New Roman" w:cs="Times New Roman"/>
              </w:rPr>
            </w:pPr>
          </w:p>
          <w:p w:rsidR="006D1162" w:rsidRPr="009456E0" w:rsidRDefault="006D1162" w:rsidP="00FA032F">
            <w:pPr>
              <w:pStyle w:val="Sinespaciado"/>
              <w:jc w:val="both"/>
              <w:rPr>
                <w:rFonts w:ascii="Times New Roman" w:hAnsi="Times New Roman" w:cs="Times New Roman"/>
              </w:rPr>
            </w:pPr>
          </w:p>
          <w:p w:rsidR="00F6138A" w:rsidRPr="009456E0" w:rsidRDefault="00F6138A" w:rsidP="00FA032F">
            <w:pPr>
              <w:pStyle w:val="Sinespaciado"/>
              <w:jc w:val="both"/>
              <w:rPr>
                <w:rFonts w:ascii="Times New Roman" w:eastAsia="Times New Roman" w:hAnsi="Times New Roman" w:cs="Times New Roman"/>
                <w:spacing w:val="-3"/>
                <w:lang w:eastAsia="es-CO"/>
              </w:rPr>
            </w:pPr>
          </w:p>
        </w:tc>
        <w:tc>
          <w:tcPr>
            <w:tcW w:w="2709" w:type="dxa"/>
            <w:vAlign w:val="center"/>
          </w:tcPr>
          <w:p w:rsidR="00F863A0" w:rsidRPr="009456E0" w:rsidRDefault="00F6138A" w:rsidP="00F863A0">
            <w:pPr>
              <w:pStyle w:val="Sinespaciado"/>
              <w:jc w:val="both"/>
              <w:rPr>
                <w:rFonts w:ascii="Times New Roman" w:hAnsi="Times New Roman" w:cs="Times New Roman"/>
              </w:rPr>
            </w:pPr>
            <w:r w:rsidRPr="009456E0">
              <w:rPr>
                <w:rFonts w:ascii="Times New Roman" w:hAnsi="Times New Roman" w:cs="Times New Roman"/>
              </w:rPr>
              <w:t>Toxicidad a los peces: LC50 (48 h) para el camarón: 33 – 100ppm, LC50 (Daphnia):100ppm,</w:t>
            </w:r>
          </w:p>
          <w:p w:rsidR="00F863A0" w:rsidRPr="009456E0" w:rsidRDefault="00F863A0" w:rsidP="00F863A0">
            <w:pPr>
              <w:pStyle w:val="Sinespaciado"/>
              <w:jc w:val="both"/>
              <w:rPr>
                <w:rFonts w:ascii="Times New Roman" w:hAnsi="Times New Roman" w:cs="Times New Roman"/>
              </w:rPr>
            </w:pPr>
          </w:p>
          <w:p w:rsidR="00F863A0" w:rsidRPr="009456E0" w:rsidRDefault="00F6138A" w:rsidP="00F863A0">
            <w:pPr>
              <w:pStyle w:val="Sinespaciado"/>
              <w:jc w:val="both"/>
              <w:rPr>
                <w:rFonts w:ascii="Times New Roman" w:hAnsi="Times New Roman" w:cs="Times New Roman"/>
              </w:rPr>
            </w:pPr>
            <w:r w:rsidRPr="009456E0">
              <w:rPr>
                <w:rFonts w:ascii="Times New Roman" w:hAnsi="Times New Roman" w:cs="Times New Roman"/>
              </w:rPr>
              <w:t xml:space="preserve"> Efectos Ambientales: Toxicidad moderada. </w:t>
            </w:r>
          </w:p>
          <w:p w:rsidR="00F863A0" w:rsidRPr="009456E0" w:rsidRDefault="00F863A0" w:rsidP="00F863A0">
            <w:pPr>
              <w:pStyle w:val="Sinespaciado"/>
              <w:jc w:val="both"/>
              <w:rPr>
                <w:rFonts w:ascii="Times New Roman" w:hAnsi="Times New Roman" w:cs="Times New Roman"/>
              </w:rPr>
            </w:pPr>
          </w:p>
          <w:p w:rsidR="004749D5" w:rsidRPr="009456E0" w:rsidRDefault="00F6138A" w:rsidP="00F863A0">
            <w:pPr>
              <w:pStyle w:val="Sinespaciado"/>
              <w:jc w:val="both"/>
              <w:rPr>
                <w:rFonts w:ascii="Times New Roman" w:eastAsia="Times New Roman" w:hAnsi="Times New Roman" w:cs="Times New Roman"/>
                <w:spacing w:val="-3"/>
                <w:lang w:eastAsia="es-CO"/>
              </w:rPr>
            </w:pPr>
            <w:r w:rsidRPr="009456E0">
              <w:rPr>
                <w:rFonts w:ascii="Times New Roman" w:hAnsi="Times New Roman" w:cs="Times New Roman"/>
              </w:rPr>
              <w:t>Biodegradabilidad: No está sujeto a biodegradación. Consideraciones generales: En exceso puede ser dañino para la vida acuática.</w:t>
            </w:r>
          </w:p>
        </w:tc>
      </w:tr>
      <w:tr w:rsidR="009A5A7C" w:rsidRPr="009456E0" w:rsidTr="006A3CA1">
        <w:trPr>
          <w:trHeight w:val="978"/>
        </w:trPr>
        <w:tc>
          <w:tcPr>
            <w:tcW w:w="1560" w:type="dxa"/>
            <w:vAlign w:val="center"/>
          </w:tcPr>
          <w:p w:rsidR="009A5A7C" w:rsidRPr="009456E0" w:rsidRDefault="009A5A7C" w:rsidP="000C75B6">
            <w:pPr>
              <w:pStyle w:val="Sinespaciado"/>
              <w:rPr>
                <w:rFonts w:ascii="Times New Roman" w:eastAsia="Times New Roman" w:hAnsi="Times New Roman" w:cs="Times New Roman"/>
                <w:spacing w:val="-3"/>
                <w:lang w:eastAsia="es-CO"/>
              </w:rPr>
            </w:pPr>
          </w:p>
          <w:p w:rsidR="00B67A07" w:rsidRPr="009456E0" w:rsidRDefault="00B67A07" w:rsidP="000C75B6">
            <w:pPr>
              <w:pStyle w:val="Sinespaciado"/>
              <w:rPr>
                <w:rFonts w:ascii="Times New Roman" w:eastAsia="Times New Roman" w:hAnsi="Times New Roman" w:cs="Times New Roman"/>
                <w:spacing w:val="-3"/>
                <w:lang w:eastAsia="es-CO"/>
              </w:rPr>
            </w:pPr>
          </w:p>
          <w:p w:rsidR="00B67A07" w:rsidRPr="009456E0" w:rsidRDefault="00B67A07" w:rsidP="000C75B6">
            <w:pPr>
              <w:pStyle w:val="Sinespaciado"/>
              <w:rPr>
                <w:rFonts w:ascii="Times New Roman" w:eastAsia="Times New Roman" w:hAnsi="Times New Roman" w:cs="Times New Roman"/>
                <w:b/>
                <w:spacing w:val="-3"/>
                <w:lang w:eastAsia="es-CO"/>
              </w:rPr>
            </w:pPr>
            <w:r w:rsidRPr="009456E0">
              <w:rPr>
                <w:rFonts w:ascii="Times New Roman" w:eastAsia="Times New Roman" w:hAnsi="Times New Roman" w:cs="Times New Roman"/>
                <w:b/>
                <w:spacing w:val="-3"/>
                <w:lang w:eastAsia="es-CO"/>
              </w:rPr>
              <w:t>GRASA LUBRICANTE</w:t>
            </w:r>
          </w:p>
        </w:tc>
        <w:tc>
          <w:tcPr>
            <w:tcW w:w="1701" w:type="dxa"/>
            <w:vAlign w:val="center"/>
          </w:tcPr>
          <w:p w:rsidR="009A5A7C" w:rsidRPr="009456E0" w:rsidRDefault="009A5A7C" w:rsidP="000C75B6">
            <w:pPr>
              <w:pStyle w:val="Sinespaciado"/>
              <w:rPr>
                <w:rFonts w:ascii="Times New Roman" w:eastAsia="Times New Roman" w:hAnsi="Times New Roman" w:cs="Times New Roman"/>
                <w:spacing w:val="-3"/>
                <w:lang w:eastAsia="es-CO"/>
              </w:rPr>
            </w:pPr>
          </w:p>
          <w:p w:rsidR="00B67A07" w:rsidRPr="009456E0" w:rsidRDefault="00B67A07" w:rsidP="000C75B6">
            <w:pPr>
              <w:pStyle w:val="Sinespaciado"/>
              <w:rPr>
                <w:rFonts w:ascii="Times New Roman" w:eastAsia="Times New Roman" w:hAnsi="Times New Roman" w:cs="Times New Roman"/>
                <w:spacing w:val="-3"/>
                <w:lang w:eastAsia="es-CO"/>
              </w:rPr>
            </w:pPr>
          </w:p>
          <w:p w:rsidR="00B67A07" w:rsidRPr="009456E0" w:rsidRDefault="00B67A07" w:rsidP="000C75B6">
            <w:pPr>
              <w:pStyle w:val="Sinespaciado"/>
              <w:rPr>
                <w:rFonts w:ascii="Times New Roman" w:eastAsia="Times New Roman" w:hAnsi="Times New Roman" w:cs="Times New Roman"/>
                <w:spacing w:val="-3"/>
                <w:lang w:eastAsia="es-CO"/>
              </w:rPr>
            </w:pPr>
            <w:r w:rsidRPr="009456E0">
              <w:rPr>
                <w:rFonts w:ascii="Times New Roman" w:eastAsia="Times New Roman" w:hAnsi="Times New Roman" w:cs="Times New Roman"/>
                <w:spacing w:val="-3"/>
                <w:lang w:eastAsia="es-CO"/>
              </w:rPr>
              <w:t xml:space="preserve">SOLIDO </w:t>
            </w:r>
          </w:p>
        </w:tc>
        <w:tc>
          <w:tcPr>
            <w:tcW w:w="2409" w:type="dxa"/>
            <w:vAlign w:val="center"/>
          </w:tcPr>
          <w:p w:rsidR="00A15101" w:rsidRDefault="00A15101" w:rsidP="00B67A07">
            <w:pPr>
              <w:pStyle w:val="Sinespaciado"/>
              <w:jc w:val="both"/>
              <w:rPr>
                <w:rFonts w:ascii="Times New Roman" w:hAnsi="Times New Roman" w:cs="Times New Roman"/>
              </w:rPr>
            </w:pPr>
          </w:p>
          <w:p w:rsidR="00A15101" w:rsidRPr="00A15101" w:rsidRDefault="00A15101" w:rsidP="00B67A07">
            <w:pPr>
              <w:pStyle w:val="Sinespaciado"/>
              <w:jc w:val="both"/>
              <w:rPr>
                <w:rFonts w:ascii="Times New Roman" w:hAnsi="Times New Roman" w:cs="Times New Roman"/>
                <w:b/>
              </w:rPr>
            </w:pPr>
            <w:r>
              <w:rPr>
                <w:rFonts w:ascii="Times New Roman" w:hAnsi="Times New Roman" w:cs="Times New Roman"/>
                <w:b/>
              </w:rPr>
              <w:t>FISICAS</w:t>
            </w:r>
            <w:r w:rsidRPr="00A15101">
              <w:rPr>
                <w:rFonts w:ascii="Times New Roman" w:hAnsi="Times New Roman" w:cs="Times New Roman"/>
                <w:b/>
              </w:rPr>
              <w:t xml:space="preserve"> </w:t>
            </w:r>
          </w:p>
          <w:p w:rsidR="00B67A07"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Apariencia: Sólido brillante</w:t>
            </w:r>
          </w:p>
          <w:p w:rsidR="00B67A07"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 xml:space="preserve">Olor: No determinado 9.3 Punto de ebullición °C: No Determinado </w:t>
            </w:r>
          </w:p>
          <w:p w:rsidR="00B67A07"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Punto de goteo: 250 °C 9.5</w:t>
            </w:r>
          </w:p>
          <w:p w:rsidR="00B67A07"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 xml:space="preserve">Gravedad especifica: 0.8800 – 0.9000 9.6 </w:t>
            </w:r>
            <w:proofErr w:type="spellStart"/>
            <w:r w:rsidRPr="009456E0">
              <w:rPr>
                <w:rFonts w:ascii="Times New Roman" w:hAnsi="Times New Roman" w:cs="Times New Roman"/>
              </w:rPr>
              <w:t>Ph</w:t>
            </w:r>
            <w:proofErr w:type="spellEnd"/>
            <w:r w:rsidRPr="009456E0">
              <w:rPr>
                <w:rFonts w:ascii="Times New Roman" w:hAnsi="Times New Roman" w:cs="Times New Roman"/>
              </w:rPr>
              <w:t xml:space="preserve"> del producto sin diluir: No aplicable </w:t>
            </w:r>
          </w:p>
          <w:p w:rsidR="00B67A07"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 xml:space="preserve"> Presión de vapor: 0.5 </w:t>
            </w:r>
            <w:proofErr w:type="spellStart"/>
            <w:r w:rsidRPr="009456E0">
              <w:rPr>
                <w:rFonts w:ascii="Times New Roman" w:hAnsi="Times New Roman" w:cs="Times New Roman"/>
              </w:rPr>
              <w:t>Pa</w:t>
            </w:r>
            <w:proofErr w:type="spellEnd"/>
            <w:r w:rsidRPr="009456E0">
              <w:rPr>
                <w:rFonts w:ascii="Times New Roman" w:hAnsi="Times New Roman" w:cs="Times New Roman"/>
              </w:rPr>
              <w:t xml:space="preserve"> a 20°C (basados en el aceite mineral) </w:t>
            </w:r>
          </w:p>
          <w:p w:rsidR="00B67A07"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 xml:space="preserve">Viscosidad: No se ha determinado </w:t>
            </w:r>
          </w:p>
          <w:p w:rsidR="00B67A07"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 xml:space="preserve"> VOC (Compuestos orgánicos Volátiles): No se ha determinad. </w:t>
            </w:r>
          </w:p>
          <w:p w:rsidR="00B67A07" w:rsidRDefault="00B67A07" w:rsidP="00B67A07">
            <w:pPr>
              <w:pStyle w:val="Sinespaciado"/>
              <w:jc w:val="both"/>
              <w:rPr>
                <w:rFonts w:ascii="Times New Roman" w:hAnsi="Times New Roman" w:cs="Times New Roman"/>
              </w:rPr>
            </w:pPr>
            <w:r w:rsidRPr="009456E0">
              <w:rPr>
                <w:rFonts w:ascii="Times New Roman" w:hAnsi="Times New Roman" w:cs="Times New Roman"/>
              </w:rPr>
              <w:t xml:space="preserve">Densidad del vapor: No se ha determinado </w:t>
            </w:r>
          </w:p>
          <w:p w:rsidR="00A15101" w:rsidRDefault="00A15101" w:rsidP="00B67A07">
            <w:pPr>
              <w:pStyle w:val="Sinespaciado"/>
              <w:jc w:val="both"/>
              <w:rPr>
                <w:rFonts w:ascii="Times New Roman" w:hAnsi="Times New Roman" w:cs="Times New Roman"/>
              </w:rPr>
            </w:pPr>
          </w:p>
          <w:p w:rsidR="00A15101" w:rsidRPr="00A15101" w:rsidRDefault="00A15101" w:rsidP="00B67A07">
            <w:pPr>
              <w:pStyle w:val="Sinespaciado"/>
              <w:jc w:val="both"/>
              <w:rPr>
                <w:rFonts w:ascii="Times New Roman" w:hAnsi="Times New Roman" w:cs="Times New Roman"/>
                <w:b/>
              </w:rPr>
            </w:pPr>
            <w:r w:rsidRPr="00A15101">
              <w:rPr>
                <w:rFonts w:ascii="Times New Roman" w:hAnsi="Times New Roman" w:cs="Times New Roman"/>
                <w:b/>
              </w:rPr>
              <w:t>QUIMICA</w:t>
            </w:r>
          </w:p>
          <w:p w:rsidR="009A5A7C" w:rsidRPr="009456E0" w:rsidRDefault="00B67A07" w:rsidP="00B67A07">
            <w:pPr>
              <w:pStyle w:val="Sinespaciado"/>
              <w:jc w:val="both"/>
              <w:rPr>
                <w:rFonts w:ascii="Times New Roman" w:hAnsi="Times New Roman" w:cs="Times New Roman"/>
              </w:rPr>
            </w:pPr>
            <w:r w:rsidRPr="009456E0">
              <w:rPr>
                <w:rFonts w:ascii="Times New Roman" w:hAnsi="Times New Roman" w:cs="Times New Roman"/>
              </w:rPr>
              <w:t xml:space="preserve">solubilidad en agua (%): No se ha determinado </w:t>
            </w:r>
          </w:p>
        </w:tc>
        <w:tc>
          <w:tcPr>
            <w:tcW w:w="2694" w:type="dxa"/>
            <w:vAlign w:val="center"/>
          </w:tcPr>
          <w:p w:rsidR="009A5A7C" w:rsidRDefault="009A5A7C" w:rsidP="000C75B6">
            <w:pPr>
              <w:pStyle w:val="Sinespaciado"/>
              <w:rPr>
                <w:rFonts w:ascii="Times New Roman" w:hAnsi="Times New Roman" w:cs="Times New Roman"/>
              </w:rPr>
            </w:pPr>
          </w:p>
          <w:p w:rsidR="006A3CA1" w:rsidRPr="009456E0" w:rsidRDefault="006A3CA1" w:rsidP="006A3CA1">
            <w:pPr>
              <w:pStyle w:val="Sinespaciado"/>
              <w:jc w:val="both"/>
              <w:rPr>
                <w:rFonts w:ascii="Times New Roman" w:hAnsi="Times New Roman" w:cs="Times New Roman"/>
              </w:rPr>
            </w:pPr>
            <w:r>
              <w:t xml:space="preserve"> </w:t>
            </w:r>
            <w:r w:rsidRPr="006A3CA1">
              <w:rPr>
                <w:rFonts w:ascii="Times New Roman" w:hAnsi="Times New Roman" w:cs="Times New Roman"/>
              </w:rPr>
              <w:t>Material ligeramente riesgoso. Debe precalentarse para arder. Estable normalmente. Riesgo específico: No apagar con agua</w:t>
            </w:r>
            <w:r>
              <w:t>.</w:t>
            </w:r>
          </w:p>
        </w:tc>
        <w:tc>
          <w:tcPr>
            <w:tcW w:w="3118" w:type="dxa"/>
            <w:vAlign w:val="center"/>
          </w:tcPr>
          <w:p w:rsidR="006C02FF" w:rsidRDefault="006A3CA1" w:rsidP="006A3CA1">
            <w:pPr>
              <w:pStyle w:val="Sinespaciado"/>
              <w:jc w:val="both"/>
              <w:rPr>
                <w:rFonts w:ascii="Times New Roman" w:hAnsi="Times New Roman" w:cs="Times New Roman"/>
              </w:rPr>
            </w:pPr>
            <w:r>
              <w:rPr>
                <w:rFonts w:ascii="Times New Roman" w:hAnsi="Times New Roman" w:cs="Times New Roman"/>
                <w:b/>
              </w:rPr>
              <w:t>C</w:t>
            </w:r>
            <w:r w:rsidRPr="006A3CA1">
              <w:rPr>
                <w:rFonts w:ascii="Times New Roman" w:hAnsi="Times New Roman" w:cs="Times New Roman"/>
                <w:b/>
              </w:rPr>
              <w:t>ontactos con ojos:</w:t>
            </w:r>
            <w:r w:rsidRPr="006A3CA1">
              <w:rPr>
                <w:rFonts w:ascii="Times New Roman" w:hAnsi="Times New Roman" w:cs="Times New Roman"/>
              </w:rPr>
              <w:t xml:space="preserve"> Puede causar una mínima irritación, la cual se experimenta como molestia leve con un ligero enrojecimiento de los ojos. </w:t>
            </w:r>
          </w:p>
          <w:p w:rsidR="006C02FF" w:rsidRDefault="006C02FF" w:rsidP="006A3CA1">
            <w:pPr>
              <w:pStyle w:val="Sinespaciado"/>
              <w:jc w:val="both"/>
              <w:rPr>
                <w:rFonts w:ascii="Times New Roman" w:hAnsi="Times New Roman" w:cs="Times New Roman"/>
              </w:rPr>
            </w:pPr>
          </w:p>
          <w:p w:rsidR="006C02FF" w:rsidRDefault="006A3CA1" w:rsidP="006A3CA1">
            <w:pPr>
              <w:pStyle w:val="Sinespaciado"/>
              <w:jc w:val="both"/>
              <w:rPr>
                <w:rFonts w:ascii="Times New Roman" w:hAnsi="Times New Roman" w:cs="Times New Roman"/>
              </w:rPr>
            </w:pPr>
            <w:r>
              <w:rPr>
                <w:rFonts w:ascii="Times New Roman" w:hAnsi="Times New Roman" w:cs="Times New Roman"/>
                <w:b/>
              </w:rPr>
              <w:t>C</w:t>
            </w:r>
            <w:r w:rsidRPr="006A3CA1">
              <w:rPr>
                <w:rFonts w:ascii="Times New Roman" w:hAnsi="Times New Roman" w:cs="Times New Roman"/>
                <w:b/>
              </w:rPr>
              <w:t>ontacto con la piel:</w:t>
            </w:r>
            <w:r w:rsidRPr="006A3CA1">
              <w:rPr>
                <w:rFonts w:ascii="Times New Roman" w:hAnsi="Times New Roman" w:cs="Times New Roman"/>
              </w:rPr>
              <w:t xml:space="preserve"> El contacto breve no es irritante, El contacto prolongado, como sucede con la ropa humedecida con el material, puede causar desangramiento de la piel o irritación, observada como enrojecimiento local y con posibles molestias leves. </w:t>
            </w:r>
          </w:p>
          <w:p w:rsidR="006C02FF" w:rsidRDefault="006C02FF" w:rsidP="006A3CA1">
            <w:pPr>
              <w:pStyle w:val="Sinespaciado"/>
              <w:jc w:val="both"/>
              <w:rPr>
                <w:rFonts w:ascii="Times New Roman" w:hAnsi="Times New Roman" w:cs="Times New Roman"/>
              </w:rPr>
            </w:pPr>
          </w:p>
          <w:p w:rsidR="006A3CA1" w:rsidRDefault="006A3CA1" w:rsidP="006A3CA1">
            <w:pPr>
              <w:pStyle w:val="Sinespaciado"/>
              <w:jc w:val="both"/>
              <w:rPr>
                <w:rFonts w:ascii="Times New Roman" w:hAnsi="Times New Roman" w:cs="Times New Roman"/>
              </w:rPr>
            </w:pPr>
            <w:r>
              <w:rPr>
                <w:rFonts w:ascii="Times New Roman" w:hAnsi="Times New Roman" w:cs="Times New Roman"/>
                <w:b/>
              </w:rPr>
              <w:t>I</w:t>
            </w:r>
            <w:r w:rsidRPr="006A3CA1">
              <w:rPr>
                <w:rFonts w:ascii="Times New Roman" w:hAnsi="Times New Roman" w:cs="Times New Roman"/>
                <w:b/>
              </w:rPr>
              <w:t>nhalación:</w:t>
            </w:r>
            <w:r w:rsidRPr="006A3CA1">
              <w:rPr>
                <w:rFonts w:ascii="Times New Roman" w:hAnsi="Times New Roman" w:cs="Times New Roman"/>
              </w:rPr>
              <w:t xml:space="preserve"> Producto no volátil a temperaturas ambientales. Los vapores o el rocío en altas concentraciones, tales como los generados por pulverización o calentamiento en un espacio cerrado, pueden causar irritación mínima. </w:t>
            </w:r>
          </w:p>
          <w:p w:rsidR="006C02FF" w:rsidRDefault="006C02FF" w:rsidP="006A3CA1">
            <w:pPr>
              <w:pStyle w:val="Sinespaciado"/>
              <w:jc w:val="both"/>
              <w:rPr>
                <w:rFonts w:ascii="Times New Roman" w:hAnsi="Times New Roman" w:cs="Times New Roman"/>
                <w:b/>
              </w:rPr>
            </w:pPr>
          </w:p>
          <w:p w:rsidR="006A3CA1" w:rsidRDefault="006A3CA1" w:rsidP="006A3CA1">
            <w:pPr>
              <w:pStyle w:val="Sinespaciado"/>
              <w:jc w:val="both"/>
              <w:rPr>
                <w:rFonts w:ascii="Times New Roman" w:hAnsi="Times New Roman" w:cs="Times New Roman"/>
              </w:rPr>
            </w:pPr>
            <w:r>
              <w:rPr>
                <w:rFonts w:ascii="Times New Roman" w:hAnsi="Times New Roman" w:cs="Times New Roman"/>
                <w:b/>
              </w:rPr>
              <w:t>I</w:t>
            </w:r>
            <w:r w:rsidRPr="006A3CA1">
              <w:rPr>
                <w:rFonts w:ascii="Times New Roman" w:hAnsi="Times New Roman" w:cs="Times New Roman"/>
                <w:b/>
              </w:rPr>
              <w:t>ngestión</w:t>
            </w:r>
            <w:r w:rsidRPr="006A3CA1">
              <w:rPr>
                <w:rFonts w:ascii="Times New Roman" w:hAnsi="Times New Roman" w:cs="Times New Roman"/>
              </w:rPr>
              <w:t xml:space="preserve">: Si se deglute una cantidad mayor que varias bocanadas (buches), puede presentarse malestar abdominal, náuseas y diarrea. </w:t>
            </w:r>
          </w:p>
          <w:p w:rsidR="006C02FF" w:rsidRDefault="006C02FF" w:rsidP="006A3CA1">
            <w:pPr>
              <w:pStyle w:val="Sinespaciado"/>
              <w:jc w:val="both"/>
              <w:rPr>
                <w:rFonts w:ascii="Times New Roman" w:hAnsi="Times New Roman" w:cs="Times New Roman"/>
                <w:b/>
              </w:rPr>
            </w:pPr>
          </w:p>
          <w:p w:rsidR="006C02FF" w:rsidRDefault="006A3CA1" w:rsidP="006C02FF">
            <w:pPr>
              <w:pStyle w:val="Sinespaciado"/>
              <w:jc w:val="both"/>
              <w:rPr>
                <w:rFonts w:ascii="Times New Roman" w:hAnsi="Times New Roman" w:cs="Times New Roman"/>
              </w:rPr>
            </w:pPr>
            <w:r>
              <w:rPr>
                <w:rFonts w:ascii="Times New Roman" w:hAnsi="Times New Roman" w:cs="Times New Roman"/>
                <w:b/>
              </w:rPr>
              <w:t>E</w:t>
            </w:r>
            <w:r w:rsidRPr="006A3CA1">
              <w:rPr>
                <w:rFonts w:ascii="Times New Roman" w:hAnsi="Times New Roman" w:cs="Times New Roman"/>
                <w:b/>
              </w:rPr>
              <w:t>fectos crónicos:</w:t>
            </w:r>
            <w:r w:rsidRPr="006A3CA1">
              <w:rPr>
                <w:rFonts w:ascii="Times New Roman" w:hAnsi="Times New Roman" w:cs="Times New Roman"/>
              </w:rPr>
              <w:t xml:space="preserve"> No se han documentado efectos adversos en humanos como resultado de la exposición crónica. </w:t>
            </w:r>
          </w:p>
          <w:p w:rsidR="006C02FF" w:rsidRDefault="006C02FF" w:rsidP="006C02FF">
            <w:pPr>
              <w:pStyle w:val="Sinespaciado"/>
              <w:jc w:val="both"/>
              <w:rPr>
                <w:rFonts w:ascii="Times New Roman" w:hAnsi="Times New Roman" w:cs="Times New Roman"/>
              </w:rPr>
            </w:pPr>
          </w:p>
          <w:p w:rsidR="009A5A7C" w:rsidRPr="009456E0" w:rsidRDefault="006A3CA1" w:rsidP="006C02FF">
            <w:pPr>
              <w:pStyle w:val="Sinespaciado"/>
              <w:jc w:val="both"/>
              <w:rPr>
                <w:rFonts w:ascii="Times New Roman" w:hAnsi="Times New Roman" w:cs="Times New Roman"/>
              </w:rPr>
            </w:pPr>
            <w:r>
              <w:rPr>
                <w:rFonts w:ascii="Times New Roman" w:hAnsi="Times New Roman" w:cs="Times New Roman"/>
                <w:b/>
              </w:rPr>
              <w:t>C</w:t>
            </w:r>
            <w:r w:rsidRPr="006A3CA1">
              <w:rPr>
                <w:rFonts w:ascii="Times New Roman" w:hAnsi="Times New Roman" w:cs="Times New Roman"/>
                <w:b/>
              </w:rPr>
              <w:t>arcinogenidad:</w:t>
            </w:r>
            <w:r w:rsidRPr="006A3CA1">
              <w:rPr>
                <w:rFonts w:ascii="Times New Roman" w:hAnsi="Times New Roman" w:cs="Times New Roman"/>
              </w:rPr>
              <w:t xml:space="preserve"> no </w:t>
            </w:r>
            <w:r w:rsidR="006C02FF">
              <w:rPr>
                <w:rFonts w:ascii="Times New Roman" w:hAnsi="Times New Roman" w:cs="Times New Roman"/>
              </w:rPr>
              <w:t xml:space="preserve">son </w:t>
            </w:r>
            <w:r w:rsidRPr="006A3CA1">
              <w:rPr>
                <w:rFonts w:ascii="Times New Roman" w:hAnsi="Times New Roman" w:cs="Times New Roman"/>
              </w:rPr>
              <w:t>contemplado como cancerígeno bajo la IARC</w:t>
            </w:r>
          </w:p>
        </w:tc>
        <w:tc>
          <w:tcPr>
            <w:tcW w:w="2709" w:type="dxa"/>
            <w:vAlign w:val="center"/>
          </w:tcPr>
          <w:p w:rsidR="009A5A7C" w:rsidRPr="009456E0" w:rsidRDefault="006A3CA1" w:rsidP="006A3CA1">
            <w:pPr>
              <w:pStyle w:val="Sinespaciado"/>
              <w:jc w:val="both"/>
              <w:rPr>
                <w:rFonts w:ascii="Times New Roman" w:eastAsia="Times New Roman" w:hAnsi="Times New Roman" w:cs="Times New Roman"/>
                <w:spacing w:val="-3"/>
                <w:lang w:eastAsia="es-CO"/>
              </w:rPr>
            </w:pPr>
            <w:r w:rsidRPr="006A3CA1">
              <w:rPr>
                <w:rFonts w:ascii="Times New Roman" w:hAnsi="Times New Roman" w:cs="Times New Roman"/>
              </w:rPr>
              <w:t xml:space="preserve">No se anticipa que esta sustancia sea nociva para los organismos acuáticos. </w:t>
            </w:r>
          </w:p>
        </w:tc>
      </w:tr>
      <w:tr w:rsidR="00A15101" w:rsidRPr="009456E0" w:rsidTr="006A3CA1">
        <w:trPr>
          <w:trHeight w:val="978"/>
        </w:trPr>
        <w:tc>
          <w:tcPr>
            <w:tcW w:w="1560" w:type="dxa"/>
            <w:vAlign w:val="center"/>
          </w:tcPr>
          <w:p w:rsidR="00A15101" w:rsidRPr="00A15101" w:rsidRDefault="00A15101" w:rsidP="00A15101">
            <w:pPr>
              <w:pStyle w:val="Sinespaciado"/>
              <w:jc w:val="center"/>
              <w:rPr>
                <w:rFonts w:ascii="Times New Roman" w:eastAsia="Times New Roman" w:hAnsi="Times New Roman" w:cs="Times New Roman"/>
                <w:b/>
                <w:spacing w:val="-3"/>
                <w:lang w:eastAsia="es-CO"/>
              </w:rPr>
            </w:pPr>
            <w:r w:rsidRPr="00A15101">
              <w:rPr>
                <w:rFonts w:ascii="Times New Roman" w:eastAsia="Times New Roman" w:hAnsi="Times New Roman" w:cs="Times New Roman"/>
                <w:b/>
                <w:spacing w:val="-3"/>
                <w:lang w:eastAsia="es-CO"/>
              </w:rPr>
              <w:lastRenderedPageBreak/>
              <w:t>ACEITES LUBRICANTES</w:t>
            </w:r>
          </w:p>
        </w:tc>
        <w:tc>
          <w:tcPr>
            <w:tcW w:w="1701" w:type="dxa"/>
            <w:vAlign w:val="center"/>
          </w:tcPr>
          <w:p w:rsidR="00A15101" w:rsidRPr="009456E0" w:rsidRDefault="00A15101" w:rsidP="000C75B6">
            <w:pPr>
              <w:pStyle w:val="Sinespaciado"/>
              <w:rPr>
                <w:rFonts w:ascii="Times New Roman" w:eastAsia="Times New Roman" w:hAnsi="Times New Roman" w:cs="Times New Roman"/>
                <w:spacing w:val="-3"/>
                <w:lang w:eastAsia="es-CO"/>
              </w:rPr>
            </w:pPr>
            <w:r>
              <w:rPr>
                <w:rFonts w:ascii="Times New Roman" w:eastAsia="Times New Roman" w:hAnsi="Times New Roman" w:cs="Times New Roman"/>
                <w:spacing w:val="-3"/>
                <w:lang w:eastAsia="es-CO"/>
              </w:rPr>
              <w:t xml:space="preserve">LIQUIDO </w:t>
            </w:r>
          </w:p>
        </w:tc>
        <w:tc>
          <w:tcPr>
            <w:tcW w:w="2409" w:type="dxa"/>
            <w:vAlign w:val="center"/>
          </w:tcPr>
          <w:p w:rsidR="00A15101" w:rsidRDefault="00A15101" w:rsidP="00B67A07">
            <w:pPr>
              <w:pStyle w:val="Sinespaciado"/>
              <w:jc w:val="both"/>
              <w:rPr>
                <w:rFonts w:ascii="Times New Roman" w:hAnsi="Times New Roman" w:cs="Times New Roman"/>
              </w:rPr>
            </w:pPr>
          </w:p>
          <w:p w:rsidR="00A15101" w:rsidRPr="00A15101" w:rsidRDefault="00A15101" w:rsidP="00B67A07">
            <w:pPr>
              <w:pStyle w:val="Sinespaciado"/>
              <w:jc w:val="both"/>
              <w:rPr>
                <w:rFonts w:ascii="Times New Roman" w:hAnsi="Times New Roman" w:cs="Times New Roman"/>
                <w:b/>
              </w:rPr>
            </w:pPr>
            <w:r w:rsidRPr="00A15101">
              <w:rPr>
                <w:rFonts w:ascii="Times New Roman" w:hAnsi="Times New Roman" w:cs="Times New Roman"/>
                <w:b/>
              </w:rPr>
              <w:t>FISICAS</w:t>
            </w:r>
          </w:p>
          <w:p w:rsidR="00A15101" w:rsidRDefault="00A15101" w:rsidP="00B67A07">
            <w:pPr>
              <w:pStyle w:val="Sinespaciado"/>
              <w:jc w:val="both"/>
              <w:rPr>
                <w:rFonts w:ascii="Times New Roman" w:hAnsi="Times New Roman" w:cs="Times New Roman"/>
              </w:rPr>
            </w:pPr>
            <w:r w:rsidRPr="00A15101">
              <w:rPr>
                <w:rFonts w:ascii="Times New Roman" w:hAnsi="Times New Roman" w:cs="Times New Roman"/>
              </w:rPr>
              <w:t xml:space="preserve">Color: Ámbar a café brillante </w:t>
            </w:r>
          </w:p>
          <w:p w:rsidR="00A15101" w:rsidRDefault="00A15101" w:rsidP="00B67A07">
            <w:pPr>
              <w:pStyle w:val="Sinespaciado"/>
              <w:jc w:val="both"/>
              <w:rPr>
                <w:rFonts w:ascii="Times New Roman" w:hAnsi="Times New Roman" w:cs="Times New Roman"/>
              </w:rPr>
            </w:pPr>
            <w:r w:rsidRPr="00A15101">
              <w:rPr>
                <w:rFonts w:ascii="Times New Roman" w:hAnsi="Times New Roman" w:cs="Times New Roman"/>
              </w:rPr>
              <w:t xml:space="preserve">Estado físico: Líquido aceitoso de viscosidad media </w:t>
            </w:r>
          </w:p>
          <w:p w:rsidR="00A15101" w:rsidRDefault="00A15101" w:rsidP="00B67A07">
            <w:pPr>
              <w:pStyle w:val="Sinespaciado"/>
              <w:jc w:val="both"/>
              <w:rPr>
                <w:rFonts w:ascii="Times New Roman" w:hAnsi="Times New Roman" w:cs="Times New Roman"/>
              </w:rPr>
            </w:pPr>
            <w:r w:rsidRPr="00A15101">
              <w:rPr>
                <w:rFonts w:ascii="Times New Roman" w:hAnsi="Times New Roman" w:cs="Times New Roman"/>
              </w:rPr>
              <w:t>Olor: C</w:t>
            </w:r>
            <w:r>
              <w:rPr>
                <w:rFonts w:ascii="Times New Roman" w:hAnsi="Times New Roman" w:cs="Times New Roman"/>
              </w:rPr>
              <w:t xml:space="preserve">aracterístico a aceite mineral </w:t>
            </w:r>
          </w:p>
          <w:p w:rsidR="00A15101" w:rsidRPr="00A15101" w:rsidRDefault="00A15101" w:rsidP="00B67A07">
            <w:pPr>
              <w:pStyle w:val="Sinespaciado"/>
              <w:jc w:val="both"/>
              <w:rPr>
                <w:rFonts w:ascii="Times New Roman" w:hAnsi="Times New Roman" w:cs="Times New Roman"/>
              </w:rPr>
            </w:pPr>
            <w:r w:rsidRPr="00A15101">
              <w:rPr>
                <w:rFonts w:ascii="Times New Roman" w:hAnsi="Times New Roman" w:cs="Times New Roman"/>
              </w:rPr>
              <w:t xml:space="preserve"> Valor pH: Datos no disponibles</w:t>
            </w:r>
          </w:p>
          <w:p w:rsidR="00A15101" w:rsidRPr="00A15101" w:rsidRDefault="00A15101" w:rsidP="00B67A07">
            <w:pPr>
              <w:pStyle w:val="Sinespaciado"/>
              <w:jc w:val="both"/>
              <w:rPr>
                <w:rFonts w:ascii="Times New Roman" w:hAnsi="Times New Roman" w:cs="Times New Roman"/>
              </w:rPr>
            </w:pPr>
          </w:p>
          <w:p w:rsidR="00A15101" w:rsidRDefault="00A15101" w:rsidP="00B67A07">
            <w:pPr>
              <w:pStyle w:val="Sinespaciado"/>
              <w:jc w:val="both"/>
              <w:rPr>
                <w:rFonts w:ascii="Times New Roman" w:hAnsi="Times New Roman" w:cs="Times New Roman"/>
              </w:rPr>
            </w:pPr>
            <w:r w:rsidRPr="00A15101">
              <w:rPr>
                <w:rFonts w:ascii="Times New Roman" w:hAnsi="Times New Roman" w:cs="Times New Roman"/>
              </w:rPr>
              <w:t xml:space="preserve">Presión de vapor: Se supone que es menor que 0,5 </w:t>
            </w:r>
            <w:proofErr w:type="spellStart"/>
            <w:r w:rsidRPr="00A15101">
              <w:rPr>
                <w:rFonts w:ascii="Times New Roman" w:hAnsi="Times New Roman" w:cs="Times New Roman"/>
              </w:rPr>
              <w:t>Pa</w:t>
            </w:r>
            <w:proofErr w:type="spellEnd"/>
            <w:r w:rsidRPr="00A15101">
              <w:rPr>
                <w:rFonts w:ascii="Times New Roman" w:hAnsi="Times New Roman" w:cs="Times New Roman"/>
              </w:rPr>
              <w:t xml:space="preserve"> a 20°C </w:t>
            </w:r>
          </w:p>
          <w:p w:rsidR="00A15101" w:rsidRDefault="00A15101" w:rsidP="00B67A07">
            <w:pPr>
              <w:pStyle w:val="Sinespaciado"/>
              <w:jc w:val="both"/>
              <w:rPr>
                <w:rFonts w:ascii="Times New Roman" w:hAnsi="Times New Roman" w:cs="Times New Roman"/>
              </w:rPr>
            </w:pPr>
            <w:r w:rsidRPr="00A15101">
              <w:rPr>
                <w:rFonts w:ascii="Times New Roman" w:hAnsi="Times New Roman" w:cs="Times New Roman"/>
              </w:rPr>
              <w:t xml:space="preserve">Punto de ebullición inicial: Se supone que sea &gt; 280° C. </w:t>
            </w:r>
          </w:p>
          <w:p w:rsidR="00A15101" w:rsidRDefault="00A15101" w:rsidP="00B67A07">
            <w:pPr>
              <w:pStyle w:val="Sinespaciado"/>
              <w:jc w:val="both"/>
              <w:rPr>
                <w:rFonts w:ascii="Times New Roman" w:hAnsi="Times New Roman" w:cs="Times New Roman"/>
              </w:rPr>
            </w:pPr>
          </w:p>
          <w:p w:rsidR="00A15101" w:rsidRDefault="00A15101" w:rsidP="00B67A07">
            <w:pPr>
              <w:pStyle w:val="Sinespaciado"/>
              <w:jc w:val="both"/>
              <w:rPr>
                <w:rFonts w:ascii="Times New Roman" w:hAnsi="Times New Roman" w:cs="Times New Roman"/>
              </w:rPr>
            </w:pPr>
            <w:r w:rsidRPr="00A15101">
              <w:rPr>
                <w:rFonts w:ascii="Times New Roman" w:hAnsi="Times New Roman" w:cs="Times New Roman"/>
              </w:rPr>
              <w:t xml:space="preserve">. - Punto de inflamación: 210°C (COC). - Límite superior de explosión: (LSE) 10% (v/v). - Límite inferior de explosión: (LIE) 1% (v/v). - Temperatura de </w:t>
            </w:r>
            <w:proofErr w:type="spellStart"/>
            <w:r w:rsidRPr="00A15101">
              <w:rPr>
                <w:rFonts w:ascii="Times New Roman" w:hAnsi="Times New Roman" w:cs="Times New Roman"/>
              </w:rPr>
              <w:t>autoignición</w:t>
            </w:r>
            <w:proofErr w:type="spellEnd"/>
            <w:r w:rsidRPr="00A15101">
              <w:rPr>
                <w:rFonts w:ascii="Times New Roman" w:hAnsi="Times New Roman" w:cs="Times New Roman"/>
              </w:rPr>
              <w:t>: Se supone que sea &gt; 320° C</w:t>
            </w:r>
          </w:p>
          <w:p w:rsidR="00A15101" w:rsidRDefault="00A15101" w:rsidP="00B67A07">
            <w:pPr>
              <w:pStyle w:val="Sinespaciado"/>
              <w:jc w:val="both"/>
              <w:rPr>
                <w:rFonts w:ascii="Times New Roman" w:hAnsi="Times New Roman" w:cs="Times New Roman"/>
              </w:rPr>
            </w:pPr>
          </w:p>
          <w:p w:rsidR="00A15101" w:rsidRDefault="00A15101" w:rsidP="00A15101">
            <w:pPr>
              <w:pStyle w:val="Sinespaciado"/>
              <w:jc w:val="both"/>
              <w:rPr>
                <w:rFonts w:ascii="Times New Roman" w:hAnsi="Times New Roman" w:cs="Times New Roman"/>
              </w:rPr>
            </w:pPr>
            <w:r w:rsidRPr="00A15101">
              <w:rPr>
                <w:rFonts w:ascii="Times New Roman" w:hAnsi="Times New Roman" w:cs="Times New Roman"/>
              </w:rPr>
              <w:t xml:space="preserve">Viscosidad cinemática: 17,8 mm2/s a 100°C. 128,5 mm2/s a 40°C. - Relación de </w:t>
            </w:r>
          </w:p>
          <w:p w:rsidR="00A15101" w:rsidRDefault="00A15101" w:rsidP="00A15101">
            <w:pPr>
              <w:pStyle w:val="Sinespaciado"/>
              <w:jc w:val="both"/>
              <w:rPr>
                <w:rFonts w:ascii="Times New Roman" w:hAnsi="Times New Roman" w:cs="Times New Roman"/>
              </w:rPr>
            </w:pPr>
          </w:p>
          <w:p w:rsidR="00A15101" w:rsidRDefault="00A15101" w:rsidP="00A15101">
            <w:pPr>
              <w:pStyle w:val="Sinespaciado"/>
              <w:jc w:val="both"/>
              <w:rPr>
                <w:rFonts w:ascii="Times New Roman" w:hAnsi="Times New Roman" w:cs="Times New Roman"/>
              </w:rPr>
            </w:pPr>
          </w:p>
          <w:p w:rsidR="00A15101" w:rsidRPr="00A15101" w:rsidRDefault="00A15101" w:rsidP="00A15101">
            <w:pPr>
              <w:pStyle w:val="Sinespaciado"/>
              <w:jc w:val="both"/>
              <w:rPr>
                <w:rFonts w:ascii="Times New Roman" w:hAnsi="Times New Roman" w:cs="Times New Roman"/>
                <w:b/>
              </w:rPr>
            </w:pPr>
            <w:r w:rsidRPr="00A15101">
              <w:rPr>
                <w:rFonts w:ascii="Times New Roman" w:hAnsi="Times New Roman" w:cs="Times New Roman"/>
                <w:b/>
              </w:rPr>
              <w:t xml:space="preserve">QUIMICA </w:t>
            </w:r>
          </w:p>
          <w:p w:rsidR="00A15101" w:rsidRPr="009456E0" w:rsidRDefault="00A15101" w:rsidP="00A15101">
            <w:pPr>
              <w:pStyle w:val="Sinespaciado"/>
              <w:jc w:val="both"/>
              <w:rPr>
                <w:rFonts w:ascii="Times New Roman" w:hAnsi="Times New Roman" w:cs="Times New Roman"/>
              </w:rPr>
            </w:pPr>
            <w:r w:rsidRPr="00A15101">
              <w:rPr>
                <w:rFonts w:ascii="Times New Roman" w:hAnsi="Times New Roman" w:cs="Times New Roman"/>
              </w:rPr>
              <w:t>Solubilidad en Agua: No soluble - Densidad: 882 kg/m3 a 15°C</w:t>
            </w:r>
          </w:p>
        </w:tc>
        <w:tc>
          <w:tcPr>
            <w:tcW w:w="2694" w:type="dxa"/>
            <w:vAlign w:val="center"/>
          </w:tcPr>
          <w:p w:rsidR="00A15101" w:rsidRDefault="00BA359F" w:rsidP="00BA359F">
            <w:pPr>
              <w:pStyle w:val="Sinespaciado"/>
              <w:rPr>
                <w:rFonts w:ascii="Times New Roman" w:hAnsi="Times New Roman" w:cs="Times New Roman"/>
              </w:rPr>
            </w:pPr>
            <w:r>
              <w:rPr>
                <w:rFonts w:ascii="Times New Roman" w:hAnsi="Times New Roman" w:cs="Times New Roman"/>
              </w:rPr>
              <w:t xml:space="preserve">Clase de Riesgo </w:t>
            </w:r>
            <w:r w:rsidRPr="00BA359F">
              <w:rPr>
                <w:rFonts w:ascii="Times New Roman" w:hAnsi="Times New Roman" w:cs="Times New Roman"/>
              </w:rPr>
              <w:t xml:space="preserve"> “Líquidos inflamables”</w:t>
            </w:r>
          </w:p>
        </w:tc>
        <w:tc>
          <w:tcPr>
            <w:tcW w:w="3118" w:type="dxa"/>
            <w:vAlign w:val="center"/>
          </w:tcPr>
          <w:p w:rsidR="0026199B" w:rsidRDefault="0026199B" w:rsidP="006A3CA1">
            <w:pPr>
              <w:pStyle w:val="Sinespaciado"/>
              <w:jc w:val="both"/>
              <w:rPr>
                <w:rFonts w:ascii="Times New Roman" w:hAnsi="Times New Roman" w:cs="Times New Roman"/>
              </w:rPr>
            </w:pPr>
            <w:r w:rsidRPr="0026199B">
              <w:rPr>
                <w:rFonts w:ascii="Times New Roman" w:hAnsi="Times New Roman" w:cs="Times New Roman"/>
                <w:b/>
              </w:rPr>
              <w:t>Contacto con los ojos:</w:t>
            </w:r>
            <w:r w:rsidRPr="0026199B">
              <w:rPr>
                <w:rFonts w:ascii="Times New Roman" w:hAnsi="Times New Roman" w:cs="Times New Roman"/>
              </w:rPr>
              <w:t xml:space="preserve"> Puede causar irritación la cual se experimenta como molestias leves y se observa como un leve enro</w:t>
            </w:r>
            <w:r>
              <w:rPr>
                <w:rFonts w:ascii="Times New Roman" w:hAnsi="Times New Roman" w:cs="Times New Roman"/>
              </w:rPr>
              <w:t xml:space="preserve">jecimiento anormal del ojo. </w:t>
            </w:r>
          </w:p>
          <w:p w:rsidR="0026199B" w:rsidRPr="0026199B" w:rsidRDefault="0026199B" w:rsidP="006A3CA1">
            <w:pPr>
              <w:pStyle w:val="Sinespaciado"/>
              <w:jc w:val="both"/>
              <w:rPr>
                <w:rFonts w:ascii="Times New Roman" w:hAnsi="Times New Roman" w:cs="Times New Roman"/>
                <w:b/>
              </w:rPr>
            </w:pPr>
          </w:p>
          <w:p w:rsidR="0026199B" w:rsidRDefault="0026199B" w:rsidP="006A3CA1">
            <w:pPr>
              <w:pStyle w:val="Sinespaciado"/>
              <w:jc w:val="both"/>
              <w:rPr>
                <w:rFonts w:ascii="Times New Roman" w:hAnsi="Times New Roman" w:cs="Times New Roman"/>
              </w:rPr>
            </w:pPr>
            <w:r w:rsidRPr="0026199B">
              <w:rPr>
                <w:rFonts w:ascii="Times New Roman" w:hAnsi="Times New Roman" w:cs="Times New Roman"/>
                <w:b/>
              </w:rPr>
              <w:t>Contacto con la piel:</w:t>
            </w:r>
            <w:r w:rsidRPr="0026199B">
              <w:rPr>
                <w:rFonts w:ascii="Times New Roman" w:hAnsi="Times New Roman" w:cs="Times New Roman"/>
              </w:rPr>
              <w:t xml:space="preserve"> Una exposición prolongada pueda causar irritación en la piel. El contacto breve no es irritante. </w:t>
            </w:r>
          </w:p>
          <w:p w:rsidR="0026199B" w:rsidRDefault="0026199B" w:rsidP="006A3CA1">
            <w:pPr>
              <w:pStyle w:val="Sinespaciado"/>
              <w:jc w:val="both"/>
              <w:rPr>
                <w:rFonts w:ascii="Times New Roman" w:hAnsi="Times New Roman" w:cs="Times New Roman"/>
              </w:rPr>
            </w:pPr>
          </w:p>
          <w:p w:rsidR="0026199B" w:rsidRDefault="0026199B" w:rsidP="006A3CA1">
            <w:pPr>
              <w:pStyle w:val="Sinespaciado"/>
              <w:jc w:val="both"/>
              <w:rPr>
                <w:rFonts w:ascii="Times New Roman" w:hAnsi="Times New Roman" w:cs="Times New Roman"/>
              </w:rPr>
            </w:pPr>
            <w:r w:rsidRPr="0026199B">
              <w:rPr>
                <w:rFonts w:ascii="Times New Roman" w:hAnsi="Times New Roman" w:cs="Times New Roman"/>
                <w:b/>
              </w:rPr>
              <w:t>Inhalación:</w:t>
            </w:r>
            <w:r w:rsidRPr="0026199B">
              <w:rPr>
                <w:rFonts w:ascii="Times New Roman" w:hAnsi="Times New Roman" w:cs="Times New Roman"/>
              </w:rPr>
              <w:t xml:space="preserve"> Los vapores o el rocío en exceso de las concentraciones permisibles, o en concentraciones excepcionalmente altas generadas por la pulverización, el calentamiento del material o el resultado de la exposición en áreas mal ventiladas o en espacios confinados, puede causar irritación de la nariz y garganta, </w:t>
            </w:r>
            <w:r>
              <w:rPr>
                <w:rFonts w:ascii="Times New Roman" w:hAnsi="Times New Roman" w:cs="Times New Roman"/>
              </w:rPr>
              <w:t>cefalea, náuseas y somnolencia.</w:t>
            </w:r>
          </w:p>
          <w:p w:rsidR="0026199B" w:rsidRDefault="0026199B" w:rsidP="006A3CA1">
            <w:pPr>
              <w:pStyle w:val="Sinespaciado"/>
              <w:jc w:val="both"/>
              <w:rPr>
                <w:rFonts w:ascii="Times New Roman" w:hAnsi="Times New Roman" w:cs="Times New Roman"/>
              </w:rPr>
            </w:pPr>
          </w:p>
          <w:p w:rsidR="0026199B" w:rsidRDefault="0026199B" w:rsidP="0026199B">
            <w:pPr>
              <w:pStyle w:val="Sinespaciado"/>
              <w:jc w:val="both"/>
              <w:rPr>
                <w:rFonts w:ascii="Times New Roman" w:hAnsi="Times New Roman" w:cs="Times New Roman"/>
              </w:rPr>
            </w:pPr>
            <w:r w:rsidRPr="0026199B">
              <w:rPr>
                <w:rFonts w:ascii="Times New Roman" w:hAnsi="Times New Roman" w:cs="Times New Roman"/>
                <w:b/>
              </w:rPr>
              <w:t>Ingestión:</w:t>
            </w:r>
            <w:r w:rsidRPr="0026199B">
              <w:rPr>
                <w:rFonts w:ascii="Times New Roman" w:hAnsi="Times New Roman" w:cs="Times New Roman"/>
              </w:rPr>
              <w:t xml:space="preserve"> Si se ingiere una cantidad mayor de varias bocanadas, pueden presentarse malestar abdominal, náuseas y diarrea.</w:t>
            </w:r>
          </w:p>
          <w:p w:rsidR="0026199B" w:rsidRDefault="0026199B" w:rsidP="0026199B">
            <w:pPr>
              <w:pStyle w:val="Sinespaciado"/>
              <w:jc w:val="both"/>
              <w:rPr>
                <w:rFonts w:ascii="Times New Roman" w:hAnsi="Times New Roman" w:cs="Times New Roman"/>
              </w:rPr>
            </w:pPr>
          </w:p>
          <w:p w:rsidR="00A15101" w:rsidRDefault="0026199B" w:rsidP="0026199B">
            <w:pPr>
              <w:pStyle w:val="Sinespaciado"/>
              <w:jc w:val="both"/>
              <w:rPr>
                <w:rFonts w:ascii="Times New Roman" w:hAnsi="Times New Roman" w:cs="Times New Roman"/>
                <w:b/>
              </w:rPr>
            </w:pPr>
            <w:r w:rsidRPr="0026199B">
              <w:rPr>
                <w:rFonts w:ascii="Times New Roman" w:hAnsi="Times New Roman" w:cs="Times New Roman"/>
              </w:rPr>
              <w:t>Afecciones médicas agravadas por la exposición: Debido a sus propiedades irritantes, el contacto prolongado y repetido con la piel puede agravar una dermatitis existente.</w:t>
            </w:r>
          </w:p>
        </w:tc>
        <w:tc>
          <w:tcPr>
            <w:tcW w:w="2709" w:type="dxa"/>
            <w:vAlign w:val="center"/>
          </w:tcPr>
          <w:p w:rsidR="00A15101" w:rsidRPr="00BA359F" w:rsidRDefault="00BA359F" w:rsidP="006A3CA1">
            <w:pPr>
              <w:pStyle w:val="Sinespaciado"/>
              <w:jc w:val="both"/>
              <w:rPr>
                <w:rFonts w:ascii="Times New Roman" w:hAnsi="Times New Roman" w:cs="Times New Roman"/>
              </w:rPr>
            </w:pPr>
            <w:r w:rsidRPr="00BA359F">
              <w:rPr>
                <w:rFonts w:ascii="Times New Roman" w:hAnsi="Times New Roman" w:cs="Times New Roman"/>
              </w:rPr>
              <w:t>Mezcla poco soluble. Puede causar el deterioro físico de los organismos acuáticos. Se supone que el producto es prácticamente no tóxico para los organismos acuáticos, LL/EL50 &gt;100 mg/l. (LL/EL50 expresado como la cantidad nominal de producto necesaria para preparar el extracto de ensayo acuoso). No es de esperar que el aceite mineral cause ningún efecto crónico en organismos acuáticos en concentraciones inferiores a 1 mg/l.</w:t>
            </w:r>
          </w:p>
          <w:p w:rsidR="00BA359F" w:rsidRPr="00BA359F" w:rsidRDefault="00BA359F" w:rsidP="006A3CA1">
            <w:pPr>
              <w:pStyle w:val="Sinespaciado"/>
              <w:jc w:val="both"/>
              <w:rPr>
                <w:rFonts w:ascii="Times New Roman" w:hAnsi="Times New Roman" w:cs="Times New Roman"/>
              </w:rPr>
            </w:pPr>
          </w:p>
          <w:p w:rsidR="00BA359F" w:rsidRPr="006A3CA1" w:rsidRDefault="00BA359F" w:rsidP="006A3CA1">
            <w:pPr>
              <w:pStyle w:val="Sinespaciado"/>
              <w:jc w:val="both"/>
              <w:rPr>
                <w:rFonts w:ascii="Times New Roman" w:hAnsi="Times New Roman" w:cs="Times New Roman"/>
              </w:rPr>
            </w:pPr>
            <w:r w:rsidRPr="00BA359F">
              <w:rPr>
                <w:rFonts w:ascii="Times New Roman" w:hAnsi="Times New Roman" w:cs="Times New Roman"/>
              </w:rPr>
              <w:t xml:space="preserve">No es fácilmente </w:t>
            </w:r>
            <w:r w:rsidRPr="00BA359F">
              <w:rPr>
                <w:rFonts w:ascii="Times New Roman" w:hAnsi="Times New Roman" w:cs="Times New Roman"/>
              </w:rPr>
              <w:t>biodegradable</w:t>
            </w:r>
            <w:r w:rsidRPr="00BA359F">
              <w:rPr>
                <w:rFonts w:ascii="Times New Roman" w:hAnsi="Times New Roman" w:cs="Times New Roman"/>
              </w:rPr>
              <w:t>: se supone que los componentes son inherentemente biodegradables, pero el producto tiene componentes que pueden persistir en el medio ambiente</w:t>
            </w:r>
          </w:p>
        </w:tc>
      </w:tr>
    </w:tbl>
    <w:p w:rsidR="009F369A" w:rsidRDefault="009F369A" w:rsidP="009A5A7C"/>
    <w:p w:rsidR="00A15101" w:rsidRDefault="00A15101" w:rsidP="009A5A7C">
      <w:pPr>
        <w:sectPr w:rsidR="00A15101" w:rsidSect="00684B36">
          <w:pgSz w:w="15840" w:h="12240" w:orient="landscape"/>
          <w:pgMar w:top="993" w:right="1418" w:bottom="709" w:left="1418" w:header="709" w:footer="709" w:gutter="0"/>
          <w:cols w:space="708"/>
          <w:docGrid w:linePitch="360"/>
        </w:sectPr>
      </w:pPr>
    </w:p>
    <w:p w:rsidR="008D0CFA" w:rsidRDefault="008D0CFA" w:rsidP="009A5A7C"/>
    <w:p w:rsidR="008D0CFA" w:rsidRPr="008D0CFA" w:rsidRDefault="008D0CFA" w:rsidP="008D0CFA">
      <w:pPr>
        <w:jc w:val="center"/>
        <w:rPr>
          <w:rFonts w:ascii="Times New Roman" w:hAnsi="Times New Roman" w:cs="Times New Roman"/>
          <w:sz w:val="24"/>
          <w:szCs w:val="24"/>
        </w:rPr>
      </w:pPr>
      <w:r w:rsidRPr="008D0CFA">
        <w:rPr>
          <w:rFonts w:ascii="Times New Roman" w:hAnsi="Times New Roman" w:cs="Times New Roman"/>
          <w:sz w:val="24"/>
          <w:szCs w:val="24"/>
        </w:rPr>
        <w:t xml:space="preserve">BIBLIOGRAFÍA </w:t>
      </w:r>
    </w:p>
    <w:p w:rsidR="001A1F01" w:rsidRDefault="001A1F01" w:rsidP="009A5A7C"/>
    <w:p w:rsidR="001A1F01" w:rsidRDefault="001A1F01" w:rsidP="009A5A7C"/>
    <w:p w:rsidR="008D0CFA" w:rsidRPr="001A1F01" w:rsidRDefault="001A1F01" w:rsidP="001A1F01">
      <w:pPr>
        <w:jc w:val="both"/>
        <w:rPr>
          <w:rFonts w:ascii="Times New Roman" w:hAnsi="Times New Roman" w:cs="Times New Roman"/>
          <w:sz w:val="24"/>
          <w:szCs w:val="24"/>
        </w:rPr>
      </w:pPr>
      <w:r w:rsidRPr="001A1F01">
        <w:rPr>
          <w:rFonts w:ascii="Times New Roman" w:hAnsi="Times New Roman" w:cs="Times New Roman"/>
          <w:sz w:val="24"/>
          <w:szCs w:val="24"/>
        </w:rPr>
        <w:t xml:space="preserve">HOJAS DE SEGURIDAD: </w:t>
      </w:r>
      <w:r w:rsidR="003E189E" w:rsidRPr="001A1F01">
        <w:rPr>
          <w:rFonts w:ascii="Times New Roman" w:hAnsi="Times New Roman" w:cs="Times New Roman"/>
          <w:sz w:val="24"/>
          <w:szCs w:val="24"/>
        </w:rPr>
        <w:t>http://www.myonu.com/fichasdatosseguridad.asp</w:t>
      </w:r>
    </w:p>
    <w:p w:rsidR="00A15101" w:rsidRDefault="001A1F01" w:rsidP="003E189E">
      <w:pPr>
        <w:jc w:val="both"/>
        <w:rPr>
          <w:rFonts w:ascii="Times New Roman" w:hAnsi="Times New Roman" w:cs="Times New Roman"/>
          <w:sz w:val="24"/>
          <w:szCs w:val="24"/>
        </w:rPr>
      </w:pPr>
      <w:r>
        <w:rPr>
          <w:rFonts w:ascii="Times New Roman" w:hAnsi="Times New Roman" w:cs="Times New Roman"/>
          <w:sz w:val="24"/>
          <w:szCs w:val="24"/>
        </w:rPr>
        <w:t>HOJA DE SEGURIDAD</w:t>
      </w:r>
      <w:hyperlink r:id="rId18" w:history="1">
        <w:r w:rsidR="005F6051" w:rsidRPr="001A1F01">
          <w:rPr>
            <w:rFonts w:ascii="Times New Roman" w:hAnsi="Times New Roman" w:cs="Times New Roman"/>
            <w:sz w:val="24"/>
            <w:szCs w:val="24"/>
          </w:rPr>
          <w:t>https://www.e-seia.cl/archivos/c83_20090212.111213.pdf</w:t>
        </w:r>
      </w:hyperlink>
    </w:p>
    <w:p w:rsidR="003E189E" w:rsidRPr="003E189E" w:rsidRDefault="003E189E" w:rsidP="003E189E">
      <w:pPr>
        <w:jc w:val="both"/>
        <w:rPr>
          <w:rFonts w:ascii="Times New Roman" w:hAnsi="Times New Roman" w:cs="Times New Roman"/>
          <w:sz w:val="24"/>
          <w:szCs w:val="24"/>
        </w:rPr>
      </w:pPr>
      <w:r w:rsidRPr="003E189E">
        <w:rPr>
          <w:rFonts w:ascii="Times New Roman" w:hAnsi="Times New Roman" w:cs="Times New Roman"/>
          <w:sz w:val="24"/>
          <w:szCs w:val="24"/>
        </w:rPr>
        <w:t>Página </w:t>
      </w:r>
      <w:hyperlink r:id="rId19" w:history="1">
        <w:r w:rsidRPr="003E189E">
          <w:rPr>
            <w:rFonts w:ascii="Times New Roman" w:hAnsi="Times New Roman" w:cs="Times New Roman"/>
            <w:sz w:val="24"/>
            <w:szCs w:val="24"/>
          </w:rPr>
          <w:t>web</w:t>
        </w:r>
      </w:hyperlink>
      <w:r w:rsidRPr="003E189E">
        <w:rPr>
          <w:rFonts w:ascii="Times New Roman" w:hAnsi="Times New Roman" w:cs="Times New Roman"/>
          <w:sz w:val="24"/>
          <w:szCs w:val="24"/>
        </w:rPr>
        <w:t>: http://es.wikipedia.org/wiki/Sustancia_qu%C3%ADmica</w:t>
      </w:r>
    </w:p>
    <w:p w:rsidR="003E189E" w:rsidRPr="003E189E" w:rsidRDefault="003E189E" w:rsidP="003E189E">
      <w:pPr>
        <w:jc w:val="both"/>
        <w:rPr>
          <w:rFonts w:ascii="Times New Roman" w:hAnsi="Times New Roman" w:cs="Times New Roman"/>
          <w:sz w:val="24"/>
          <w:szCs w:val="24"/>
        </w:rPr>
      </w:pPr>
      <w:r w:rsidRPr="003E189E">
        <w:rPr>
          <w:rFonts w:ascii="Times New Roman" w:hAnsi="Times New Roman" w:cs="Times New Roman"/>
          <w:sz w:val="24"/>
          <w:szCs w:val="24"/>
        </w:rPr>
        <w:t>http://www.miliarium.com/</w:t>
      </w:r>
      <w:hyperlink r:id="rId20" w:history="1">
        <w:r w:rsidRPr="003E189E">
          <w:rPr>
            <w:rFonts w:ascii="Times New Roman" w:hAnsi="Times New Roman" w:cs="Times New Roman"/>
            <w:sz w:val="24"/>
            <w:szCs w:val="24"/>
          </w:rPr>
          <w:t>Bibliografia</w:t>
        </w:r>
      </w:hyperlink>
      <w:r w:rsidRPr="003E189E">
        <w:rPr>
          <w:rFonts w:ascii="Times New Roman" w:hAnsi="Times New Roman" w:cs="Times New Roman"/>
          <w:sz w:val="24"/>
          <w:szCs w:val="24"/>
        </w:rPr>
        <w:t>/</w:t>
      </w:r>
      <w:hyperlink r:id="rId21" w:history="1">
        <w:r w:rsidRPr="003E189E">
          <w:rPr>
            <w:rFonts w:ascii="Times New Roman" w:hAnsi="Times New Roman" w:cs="Times New Roman"/>
            <w:sz w:val="24"/>
            <w:szCs w:val="24"/>
          </w:rPr>
          <w:t>Monografias</w:t>
        </w:r>
      </w:hyperlink>
      <w:r w:rsidRPr="003E189E">
        <w:rPr>
          <w:rFonts w:ascii="Times New Roman" w:hAnsi="Times New Roman" w:cs="Times New Roman"/>
          <w:sz w:val="24"/>
          <w:szCs w:val="24"/>
        </w:rPr>
        <w:t>/Directiva_Sustancias_Quimicas/reach.asp</w:t>
      </w:r>
    </w:p>
    <w:p w:rsidR="00D45608" w:rsidRPr="003E189E" w:rsidRDefault="003E189E" w:rsidP="003E189E">
      <w:pPr>
        <w:jc w:val="both"/>
        <w:rPr>
          <w:rFonts w:ascii="Times New Roman" w:hAnsi="Times New Roman" w:cs="Times New Roman"/>
          <w:sz w:val="24"/>
          <w:szCs w:val="24"/>
        </w:rPr>
      </w:pPr>
      <w:r w:rsidRPr="003E189E">
        <w:rPr>
          <w:rFonts w:ascii="Times New Roman" w:hAnsi="Times New Roman" w:cs="Times New Roman"/>
          <w:sz w:val="24"/>
          <w:szCs w:val="24"/>
        </w:rPr>
        <w:t>http://www.arlsura.com/index.php?option=com_content&amp;view=article&amp;id=739</w:t>
      </w:r>
    </w:p>
    <w:p w:rsidR="003E189E" w:rsidRDefault="00D45608" w:rsidP="003E189E">
      <w:pPr>
        <w:jc w:val="both"/>
        <w:rPr>
          <w:rFonts w:ascii="Times New Roman" w:hAnsi="Times New Roman" w:cs="Times New Roman"/>
          <w:sz w:val="24"/>
          <w:szCs w:val="24"/>
        </w:rPr>
      </w:pPr>
      <w:r w:rsidRPr="00D45608">
        <w:rPr>
          <w:rFonts w:ascii="Times New Roman" w:hAnsi="Times New Roman" w:cs="Times New Roman"/>
          <w:sz w:val="24"/>
          <w:szCs w:val="24"/>
        </w:rPr>
        <w:t>http://es.wikipedia.org/wiki/Sustancia</w:t>
      </w:r>
      <w:bookmarkStart w:id="0" w:name="_GoBack"/>
      <w:bookmarkEnd w:id="0"/>
    </w:p>
    <w:p w:rsidR="00D45608" w:rsidRPr="003E189E" w:rsidRDefault="00D45608" w:rsidP="003E189E">
      <w:pPr>
        <w:jc w:val="both"/>
        <w:rPr>
          <w:rFonts w:ascii="Times New Roman" w:hAnsi="Times New Roman" w:cs="Times New Roman"/>
          <w:sz w:val="24"/>
          <w:szCs w:val="24"/>
        </w:rPr>
      </w:pPr>
    </w:p>
    <w:p w:rsidR="005F6051" w:rsidRPr="005F6051" w:rsidRDefault="005F6051" w:rsidP="003E189E">
      <w:pPr>
        <w:jc w:val="both"/>
        <w:rPr>
          <w:rFonts w:ascii="Times New Roman" w:hAnsi="Times New Roman" w:cs="Times New Roman"/>
          <w:sz w:val="24"/>
          <w:szCs w:val="24"/>
        </w:rPr>
      </w:pPr>
    </w:p>
    <w:sectPr w:rsidR="005F6051" w:rsidRPr="005F6051" w:rsidSect="00B55DB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37D26"/>
    <w:multiLevelType w:val="multilevel"/>
    <w:tmpl w:val="CA7A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B113A"/>
    <w:multiLevelType w:val="multilevel"/>
    <w:tmpl w:val="165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60FD5"/>
    <w:multiLevelType w:val="hybridMultilevel"/>
    <w:tmpl w:val="EE6AE3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DA1834"/>
    <w:multiLevelType w:val="multilevel"/>
    <w:tmpl w:val="74BC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C4456"/>
    <w:multiLevelType w:val="multilevel"/>
    <w:tmpl w:val="C04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03C80"/>
    <w:multiLevelType w:val="multilevel"/>
    <w:tmpl w:val="88CE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535BC"/>
    <w:multiLevelType w:val="multilevel"/>
    <w:tmpl w:val="777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E0CB7"/>
    <w:multiLevelType w:val="hybridMultilevel"/>
    <w:tmpl w:val="2E5A7DBC"/>
    <w:lvl w:ilvl="0" w:tplc="09008B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0A43950"/>
    <w:multiLevelType w:val="hybridMultilevel"/>
    <w:tmpl w:val="6AE67378"/>
    <w:lvl w:ilvl="0" w:tplc="A732B1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4747C21"/>
    <w:multiLevelType w:val="multilevel"/>
    <w:tmpl w:val="98B61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87F5E"/>
    <w:multiLevelType w:val="hybridMultilevel"/>
    <w:tmpl w:val="14EE5A3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5E40036"/>
    <w:multiLevelType w:val="multilevel"/>
    <w:tmpl w:val="85B2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9"/>
  </w:num>
  <w:num w:numId="5">
    <w:abstractNumId w:val="4"/>
  </w:num>
  <w:num w:numId="6">
    <w:abstractNumId w:val="0"/>
  </w:num>
  <w:num w:numId="7">
    <w:abstractNumId w:val="1"/>
  </w:num>
  <w:num w:numId="8">
    <w:abstractNumId w:val="6"/>
  </w:num>
  <w:num w:numId="9">
    <w:abstractNumId w:val="8"/>
  </w:num>
  <w:num w:numId="10">
    <w:abstractNumId w:val="2"/>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48"/>
    <w:rsid w:val="000109EB"/>
    <w:rsid w:val="00043DAB"/>
    <w:rsid w:val="00063E17"/>
    <w:rsid w:val="000A5F21"/>
    <w:rsid w:val="000A7860"/>
    <w:rsid w:val="000D37BA"/>
    <w:rsid w:val="000F3551"/>
    <w:rsid w:val="00117C17"/>
    <w:rsid w:val="0016755D"/>
    <w:rsid w:val="001863F6"/>
    <w:rsid w:val="001A1F01"/>
    <w:rsid w:val="00202A0D"/>
    <w:rsid w:val="00215DA2"/>
    <w:rsid w:val="0026199B"/>
    <w:rsid w:val="00272620"/>
    <w:rsid w:val="0027493C"/>
    <w:rsid w:val="002A31A6"/>
    <w:rsid w:val="00355CE2"/>
    <w:rsid w:val="003843A2"/>
    <w:rsid w:val="003E189E"/>
    <w:rsid w:val="00463338"/>
    <w:rsid w:val="004749D5"/>
    <w:rsid w:val="00483302"/>
    <w:rsid w:val="004848BE"/>
    <w:rsid w:val="004C1CF3"/>
    <w:rsid w:val="004C60FA"/>
    <w:rsid w:val="0053544E"/>
    <w:rsid w:val="005557D4"/>
    <w:rsid w:val="005E3A70"/>
    <w:rsid w:val="005F6051"/>
    <w:rsid w:val="00622B8A"/>
    <w:rsid w:val="006257E5"/>
    <w:rsid w:val="0063591D"/>
    <w:rsid w:val="00667859"/>
    <w:rsid w:val="00684B36"/>
    <w:rsid w:val="006A3CA1"/>
    <w:rsid w:val="006C02FF"/>
    <w:rsid w:val="006D1162"/>
    <w:rsid w:val="00734274"/>
    <w:rsid w:val="007B0979"/>
    <w:rsid w:val="007B31E0"/>
    <w:rsid w:val="007D6258"/>
    <w:rsid w:val="008407A7"/>
    <w:rsid w:val="00885B0F"/>
    <w:rsid w:val="008D0CFA"/>
    <w:rsid w:val="008D6400"/>
    <w:rsid w:val="009456E0"/>
    <w:rsid w:val="009501AC"/>
    <w:rsid w:val="00960FF4"/>
    <w:rsid w:val="009942B8"/>
    <w:rsid w:val="009A0870"/>
    <w:rsid w:val="009A5A7C"/>
    <w:rsid w:val="009F369A"/>
    <w:rsid w:val="00A1498D"/>
    <w:rsid w:val="00A15101"/>
    <w:rsid w:val="00A37A8B"/>
    <w:rsid w:val="00A73B48"/>
    <w:rsid w:val="00B1631F"/>
    <w:rsid w:val="00B55DB8"/>
    <w:rsid w:val="00B67A07"/>
    <w:rsid w:val="00B72BAF"/>
    <w:rsid w:val="00BA359F"/>
    <w:rsid w:val="00BE2B27"/>
    <w:rsid w:val="00C00DA3"/>
    <w:rsid w:val="00C52803"/>
    <w:rsid w:val="00C927A8"/>
    <w:rsid w:val="00CC47AE"/>
    <w:rsid w:val="00CF2960"/>
    <w:rsid w:val="00D45608"/>
    <w:rsid w:val="00D51145"/>
    <w:rsid w:val="00D9754A"/>
    <w:rsid w:val="00DB230F"/>
    <w:rsid w:val="00DD14EC"/>
    <w:rsid w:val="00DF36A2"/>
    <w:rsid w:val="00E11585"/>
    <w:rsid w:val="00E20E31"/>
    <w:rsid w:val="00E60231"/>
    <w:rsid w:val="00EA1DE1"/>
    <w:rsid w:val="00EC5285"/>
    <w:rsid w:val="00EF4479"/>
    <w:rsid w:val="00EF664A"/>
    <w:rsid w:val="00F0684E"/>
    <w:rsid w:val="00F16AF7"/>
    <w:rsid w:val="00F30902"/>
    <w:rsid w:val="00F6138A"/>
    <w:rsid w:val="00F731FD"/>
    <w:rsid w:val="00F7649D"/>
    <w:rsid w:val="00F863A0"/>
    <w:rsid w:val="00F94464"/>
    <w:rsid w:val="00F97393"/>
    <w:rsid w:val="00FA032F"/>
    <w:rsid w:val="00FA4287"/>
    <w:rsid w:val="00FE6E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6B45"/>
  <w15:chartTrackingRefBased/>
  <w15:docId w15:val="{FDFD8C08-20F2-4F95-A20F-B41E485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76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73B48"/>
    <w:rPr>
      <w:b/>
      <w:bCs/>
    </w:rPr>
  </w:style>
  <w:style w:type="paragraph" w:styleId="NormalWeb">
    <w:name w:val="Normal (Web)"/>
    <w:basedOn w:val="Normal"/>
    <w:uiPriority w:val="99"/>
    <w:semiHidden/>
    <w:unhideWhenUsed/>
    <w:rsid w:val="00A73B4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667859"/>
    <w:pPr>
      <w:spacing w:after="0" w:line="240" w:lineRule="auto"/>
    </w:pPr>
  </w:style>
  <w:style w:type="character" w:styleId="Hipervnculo">
    <w:name w:val="Hyperlink"/>
    <w:basedOn w:val="Fuentedeprrafopredeter"/>
    <w:uiPriority w:val="99"/>
    <w:unhideWhenUsed/>
    <w:rsid w:val="00215DA2"/>
    <w:rPr>
      <w:color w:val="0000FF"/>
      <w:u w:val="single"/>
    </w:rPr>
  </w:style>
  <w:style w:type="table" w:styleId="Tablaconcuadrcula">
    <w:name w:val="Table Grid"/>
    <w:basedOn w:val="Tablanormal"/>
    <w:uiPriority w:val="39"/>
    <w:rsid w:val="00EC5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7649D"/>
    <w:rPr>
      <w:rFonts w:ascii="Times New Roman" w:eastAsia="Times New Roman" w:hAnsi="Times New Roman" w:cs="Times New Roman"/>
      <w:b/>
      <w:bCs/>
      <w:kern w:val="36"/>
      <w:sz w:val="48"/>
      <w:szCs w:val="48"/>
      <w:lang w:eastAsia="es-CO"/>
    </w:rPr>
  </w:style>
  <w:style w:type="paragraph" w:customStyle="1" w:styleId="Level1">
    <w:name w:val="Level 1"/>
    <w:rsid w:val="003843A2"/>
    <w:pPr>
      <w:autoSpaceDE w:val="0"/>
      <w:autoSpaceDN w:val="0"/>
      <w:adjustRightInd w:val="0"/>
      <w:spacing w:after="0" w:line="240" w:lineRule="auto"/>
      <w:ind w:left="72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94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289">
      <w:bodyDiv w:val="1"/>
      <w:marLeft w:val="0"/>
      <w:marRight w:val="0"/>
      <w:marTop w:val="0"/>
      <w:marBottom w:val="0"/>
      <w:divBdr>
        <w:top w:val="none" w:sz="0" w:space="0" w:color="auto"/>
        <w:left w:val="none" w:sz="0" w:space="0" w:color="auto"/>
        <w:bottom w:val="none" w:sz="0" w:space="0" w:color="auto"/>
        <w:right w:val="none" w:sz="0" w:space="0" w:color="auto"/>
      </w:divBdr>
    </w:div>
    <w:div w:id="106824366">
      <w:bodyDiv w:val="1"/>
      <w:marLeft w:val="0"/>
      <w:marRight w:val="0"/>
      <w:marTop w:val="0"/>
      <w:marBottom w:val="0"/>
      <w:divBdr>
        <w:top w:val="none" w:sz="0" w:space="0" w:color="auto"/>
        <w:left w:val="none" w:sz="0" w:space="0" w:color="auto"/>
        <w:bottom w:val="none" w:sz="0" w:space="0" w:color="auto"/>
        <w:right w:val="none" w:sz="0" w:space="0" w:color="auto"/>
      </w:divBdr>
    </w:div>
    <w:div w:id="115223171">
      <w:bodyDiv w:val="1"/>
      <w:marLeft w:val="0"/>
      <w:marRight w:val="0"/>
      <w:marTop w:val="0"/>
      <w:marBottom w:val="0"/>
      <w:divBdr>
        <w:top w:val="none" w:sz="0" w:space="0" w:color="auto"/>
        <w:left w:val="none" w:sz="0" w:space="0" w:color="auto"/>
        <w:bottom w:val="none" w:sz="0" w:space="0" w:color="auto"/>
        <w:right w:val="none" w:sz="0" w:space="0" w:color="auto"/>
      </w:divBdr>
    </w:div>
    <w:div w:id="484010329">
      <w:bodyDiv w:val="1"/>
      <w:marLeft w:val="0"/>
      <w:marRight w:val="0"/>
      <w:marTop w:val="0"/>
      <w:marBottom w:val="0"/>
      <w:divBdr>
        <w:top w:val="none" w:sz="0" w:space="0" w:color="auto"/>
        <w:left w:val="none" w:sz="0" w:space="0" w:color="auto"/>
        <w:bottom w:val="none" w:sz="0" w:space="0" w:color="auto"/>
        <w:right w:val="none" w:sz="0" w:space="0" w:color="auto"/>
      </w:divBdr>
    </w:div>
    <w:div w:id="804813977">
      <w:bodyDiv w:val="1"/>
      <w:marLeft w:val="0"/>
      <w:marRight w:val="0"/>
      <w:marTop w:val="0"/>
      <w:marBottom w:val="0"/>
      <w:divBdr>
        <w:top w:val="none" w:sz="0" w:space="0" w:color="auto"/>
        <w:left w:val="none" w:sz="0" w:space="0" w:color="auto"/>
        <w:bottom w:val="none" w:sz="0" w:space="0" w:color="auto"/>
        <w:right w:val="none" w:sz="0" w:space="0" w:color="auto"/>
      </w:divBdr>
    </w:div>
    <w:div w:id="963149059">
      <w:bodyDiv w:val="1"/>
      <w:marLeft w:val="0"/>
      <w:marRight w:val="0"/>
      <w:marTop w:val="0"/>
      <w:marBottom w:val="0"/>
      <w:divBdr>
        <w:top w:val="none" w:sz="0" w:space="0" w:color="auto"/>
        <w:left w:val="none" w:sz="0" w:space="0" w:color="auto"/>
        <w:bottom w:val="none" w:sz="0" w:space="0" w:color="auto"/>
        <w:right w:val="none" w:sz="0" w:space="0" w:color="auto"/>
      </w:divBdr>
    </w:div>
    <w:div w:id="989947990">
      <w:bodyDiv w:val="1"/>
      <w:marLeft w:val="0"/>
      <w:marRight w:val="0"/>
      <w:marTop w:val="0"/>
      <w:marBottom w:val="0"/>
      <w:divBdr>
        <w:top w:val="none" w:sz="0" w:space="0" w:color="auto"/>
        <w:left w:val="none" w:sz="0" w:space="0" w:color="auto"/>
        <w:bottom w:val="none" w:sz="0" w:space="0" w:color="auto"/>
        <w:right w:val="none" w:sz="0" w:space="0" w:color="auto"/>
      </w:divBdr>
    </w:div>
    <w:div w:id="1181357706">
      <w:bodyDiv w:val="1"/>
      <w:marLeft w:val="0"/>
      <w:marRight w:val="0"/>
      <w:marTop w:val="0"/>
      <w:marBottom w:val="0"/>
      <w:divBdr>
        <w:top w:val="none" w:sz="0" w:space="0" w:color="auto"/>
        <w:left w:val="none" w:sz="0" w:space="0" w:color="auto"/>
        <w:bottom w:val="none" w:sz="0" w:space="0" w:color="auto"/>
        <w:right w:val="none" w:sz="0" w:space="0" w:color="auto"/>
      </w:divBdr>
    </w:div>
    <w:div w:id="1384406918">
      <w:bodyDiv w:val="1"/>
      <w:marLeft w:val="0"/>
      <w:marRight w:val="0"/>
      <w:marTop w:val="0"/>
      <w:marBottom w:val="0"/>
      <w:divBdr>
        <w:top w:val="none" w:sz="0" w:space="0" w:color="auto"/>
        <w:left w:val="none" w:sz="0" w:space="0" w:color="auto"/>
        <w:bottom w:val="none" w:sz="0" w:space="0" w:color="auto"/>
        <w:right w:val="none" w:sz="0" w:space="0" w:color="auto"/>
      </w:divBdr>
    </w:div>
    <w:div w:id="1526556046">
      <w:bodyDiv w:val="1"/>
      <w:marLeft w:val="0"/>
      <w:marRight w:val="0"/>
      <w:marTop w:val="0"/>
      <w:marBottom w:val="0"/>
      <w:divBdr>
        <w:top w:val="none" w:sz="0" w:space="0" w:color="auto"/>
        <w:left w:val="none" w:sz="0" w:space="0" w:color="auto"/>
        <w:bottom w:val="none" w:sz="0" w:space="0" w:color="auto"/>
        <w:right w:val="none" w:sz="0" w:space="0" w:color="auto"/>
      </w:divBdr>
    </w:div>
    <w:div w:id="1816138338">
      <w:bodyDiv w:val="1"/>
      <w:marLeft w:val="0"/>
      <w:marRight w:val="0"/>
      <w:marTop w:val="0"/>
      <w:marBottom w:val="0"/>
      <w:divBdr>
        <w:top w:val="none" w:sz="0" w:space="0" w:color="auto"/>
        <w:left w:val="none" w:sz="0" w:space="0" w:color="auto"/>
        <w:bottom w:val="none" w:sz="0" w:space="0" w:color="auto"/>
        <w:right w:val="none" w:sz="0" w:space="0" w:color="auto"/>
      </w:divBdr>
    </w:div>
    <w:div w:id="2046102527">
      <w:bodyDiv w:val="1"/>
      <w:marLeft w:val="0"/>
      <w:marRight w:val="0"/>
      <w:marTop w:val="0"/>
      <w:marBottom w:val="0"/>
      <w:divBdr>
        <w:top w:val="none" w:sz="0" w:space="0" w:color="auto"/>
        <w:left w:val="none" w:sz="0" w:space="0" w:color="auto"/>
        <w:bottom w:val="none" w:sz="0" w:space="0" w:color="auto"/>
        <w:right w:val="none" w:sz="0" w:space="0" w:color="auto"/>
      </w:divBdr>
    </w:div>
    <w:div w:id="211054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Kilojulio_por_mol" TargetMode="External"/><Relationship Id="rId13" Type="http://schemas.openxmlformats.org/officeDocument/2006/relationships/hyperlink" Target="https://es.wikipedia.org/wiki/Cent%C3%ADmetro_c%C3%BAbico" TargetMode="External"/><Relationship Id="rId18" Type="http://schemas.openxmlformats.org/officeDocument/2006/relationships/hyperlink" Target="https://www.e-seia.cl/archivos/c83_20090212.111213.pdf" TargetMode="External"/><Relationship Id="rId3" Type="http://schemas.openxmlformats.org/officeDocument/2006/relationships/styles" Target="styles.xml"/><Relationship Id="rId21" Type="http://schemas.openxmlformats.org/officeDocument/2006/relationships/hyperlink" Target="https://www.monografias.com/trabajos7/mono/mono.shtml" TargetMode="External"/><Relationship Id="rId7" Type="http://schemas.openxmlformats.org/officeDocument/2006/relationships/hyperlink" Target="https://es.wikipedia.org/wiki/Kilojulio_por_mol" TargetMode="External"/><Relationship Id="rId12" Type="http://schemas.openxmlformats.org/officeDocument/2006/relationships/hyperlink" Target="https://es.wikipedia.org/wiki/Gramo" TargetMode="External"/><Relationship Id="rId17" Type="http://schemas.openxmlformats.org/officeDocument/2006/relationships/hyperlink" Target="https://es.wikipedia.org/wiki/Hidroxilo" TargetMode="External"/><Relationship Id="rId2" Type="http://schemas.openxmlformats.org/officeDocument/2006/relationships/numbering" Target="numbering.xml"/><Relationship Id="rId16" Type="http://schemas.openxmlformats.org/officeDocument/2006/relationships/hyperlink" Target="https://es.wikipedia.org/wiki/Biodegradables" TargetMode="External"/><Relationship Id="rId20" Type="http://schemas.openxmlformats.org/officeDocument/2006/relationships/hyperlink" Target="https://www.monografias.com/apa.shtml" TargetMode="External"/><Relationship Id="rId1" Type="http://schemas.openxmlformats.org/officeDocument/2006/relationships/customXml" Target="../customXml/item1.xml"/><Relationship Id="rId6" Type="http://schemas.openxmlformats.org/officeDocument/2006/relationships/hyperlink" Target="https://es.wikipedia.org/wiki/Entalp%C3%ADa_de_vaporizaci%C3%B3n" TargetMode="External"/><Relationship Id="rId11" Type="http://schemas.openxmlformats.org/officeDocument/2006/relationships/hyperlink" Target="https://es.wikipedia.org/wiki/Metro_c%C3%BAbico" TargetMode="External"/><Relationship Id="rId5" Type="http://schemas.openxmlformats.org/officeDocument/2006/relationships/webSettings" Target="webSettings.xml"/><Relationship Id="rId15" Type="http://schemas.openxmlformats.org/officeDocument/2006/relationships/hyperlink" Target="https://es.wikipedia.org/wiki/Agua" TargetMode="External"/><Relationship Id="rId23" Type="http://schemas.openxmlformats.org/officeDocument/2006/relationships/theme" Target="theme/theme1.xml"/><Relationship Id="rId10" Type="http://schemas.openxmlformats.org/officeDocument/2006/relationships/hyperlink" Target="https://es.wikipedia.org/wiki/Kilogramo" TargetMode="External"/><Relationship Id="rId19" Type="http://schemas.openxmlformats.org/officeDocument/2006/relationships/hyperlink" Target="https://www.monografias.com/trabajos5/laweb/laweb.shtml" TargetMode="External"/><Relationship Id="rId4" Type="http://schemas.openxmlformats.org/officeDocument/2006/relationships/settings" Target="settings.xml"/><Relationship Id="rId9" Type="http://schemas.openxmlformats.org/officeDocument/2006/relationships/hyperlink" Target="https://es.wikipedia.org/wiki/Metro_c%C3%BAbico_por_mol" TargetMode="External"/><Relationship Id="rId14" Type="http://schemas.openxmlformats.org/officeDocument/2006/relationships/hyperlink" Target="https://es.wikipedia.org/wiki/Solubilidad"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B915-1D73-42B2-BB2D-EE8E1932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12</Pages>
  <Words>2740</Words>
  <Characters>15071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Vanessa Gaviria Zabaleta</dc:creator>
  <cp:keywords/>
  <dc:description/>
  <cp:lastModifiedBy>Veronica Vanessa Gaviria Zabaleta</cp:lastModifiedBy>
  <cp:revision>46</cp:revision>
  <dcterms:created xsi:type="dcterms:W3CDTF">2019-05-04T04:01:00Z</dcterms:created>
  <dcterms:modified xsi:type="dcterms:W3CDTF">2019-05-14T00:41:00Z</dcterms:modified>
</cp:coreProperties>
</file>