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120" w:rsidRPr="00363FC1" w:rsidRDefault="00730120" w:rsidP="00730120">
      <w:pPr>
        <w:jc w:val="center"/>
        <w:rPr>
          <w:rFonts w:ascii="Times New Roman" w:hAnsi="Times New Roman" w:cs="Times New Roman"/>
          <w:sz w:val="24"/>
          <w:szCs w:val="24"/>
        </w:rPr>
      </w:pPr>
    </w:p>
    <w:p w:rsidR="005D7701" w:rsidRDefault="005D7701" w:rsidP="00730120">
      <w:pPr>
        <w:rPr>
          <w:rFonts w:ascii="Times New Roman" w:hAnsi="Times New Roman" w:cs="Times New Roman"/>
          <w:sz w:val="24"/>
          <w:szCs w:val="24"/>
        </w:rPr>
      </w:pPr>
    </w:p>
    <w:p w:rsidR="005D7701" w:rsidRDefault="005D7701" w:rsidP="00730120">
      <w:pPr>
        <w:rPr>
          <w:rFonts w:ascii="Times New Roman" w:hAnsi="Times New Roman" w:cs="Times New Roman"/>
          <w:sz w:val="24"/>
          <w:szCs w:val="24"/>
        </w:rPr>
      </w:pPr>
    </w:p>
    <w:p w:rsidR="005D7701" w:rsidRPr="00363FC1" w:rsidRDefault="005D7701" w:rsidP="00730120">
      <w:pP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UNIDAD 1</w:t>
      </w: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SISTEMAS DE GESTIÓN AMBIENTAL</w:t>
      </w: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rPr>
          <w:rFonts w:ascii="Times New Roman" w:hAnsi="Times New Roman" w:cs="Times New Roman"/>
          <w:sz w:val="24"/>
          <w:szCs w:val="24"/>
        </w:rPr>
      </w:pPr>
    </w:p>
    <w:p w:rsidR="00730120" w:rsidRDefault="00730120" w:rsidP="00730120">
      <w:pPr>
        <w:rPr>
          <w:rFonts w:ascii="Times New Roman" w:hAnsi="Times New Roman" w:cs="Times New Roman"/>
          <w:sz w:val="24"/>
          <w:szCs w:val="24"/>
        </w:rPr>
      </w:pPr>
    </w:p>
    <w:p w:rsidR="005D7701" w:rsidRDefault="005D7701" w:rsidP="00730120">
      <w:pPr>
        <w:rPr>
          <w:rFonts w:ascii="Times New Roman" w:hAnsi="Times New Roman" w:cs="Times New Roman"/>
          <w:sz w:val="24"/>
          <w:szCs w:val="24"/>
        </w:rPr>
      </w:pPr>
    </w:p>
    <w:p w:rsidR="005D7701" w:rsidRPr="00363FC1" w:rsidRDefault="005D7701" w:rsidP="00730120">
      <w:pP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PRESENTADO POR:</w:t>
      </w: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DANIELA FERNANDA MARÍN BONILLA</w:t>
      </w: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CAJAMARCA -  TOLIMA</w:t>
      </w: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MARZO 2019</w:t>
      </w: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rPr>
          <w:rFonts w:ascii="Times New Roman" w:hAnsi="Times New Roman" w:cs="Times New Roman"/>
          <w:sz w:val="24"/>
          <w:szCs w:val="24"/>
        </w:rPr>
      </w:pPr>
    </w:p>
    <w:p w:rsidR="00730120" w:rsidRPr="00363FC1" w:rsidRDefault="00730120" w:rsidP="00730120">
      <w:pP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UNIDAD 1</w:t>
      </w: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SISTEMAS DE GESTIÓN AMBIENTAL</w:t>
      </w: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PRESENTADO POR:</w:t>
      </w: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DANIELA FERNANDA MARÍN BONILLA</w:t>
      </w: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PRESENTADO A:</w:t>
      </w: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EDNA RUTH PADILLA PALMA</w:t>
      </w: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p>
    <w:p w:rsidR="00730120" w:rsidRPr="00363FC1" w:rsidRDefault="00730120" w:rsidP="00730120">
      <w:pPr>
        <w:jc w:val="center"/>
        <w:rPr>
          <w:rFonts w:ascii="Times New Roman" w:hAnsi="Times New Roman" w:cs="Times New Roman"/>
          <w:sz w:val="24"/>
          <w:szCs w:val="24"/>
        </w:rPr>
      </w:pPr>
      <w:r w:rsidRPr="00363FC1">
        <w:rPr>
          <w:rFonts w:ascii="Times New Roman" w:hAnsi="Times New Roman" w:cs="Times New Roman"/>
          <w:sz w:val="24"/>
          <w:szCs w:val="24"/>
        </w:rPr>
        <w:t>CAJAMARCA -  TOLIMA</w:t>
      </w:r>
    </w:p>
    <w:p w:rsidR="00730120" w:rsidRPr="00363FC1" w:rsidRDefault="00730120" w:rsidP="00730120">
      <w:pPr>
        <w:jc w:val="center"/>
        <w:rPr>
          <w:rStyle w:val="Textoennegrita"/>
          <w:rFonts w:ascii="Times New Roman" w:hAnsi="Times New Roman" w:cs="Times New Roman"/>
          <w:b w:val="0"/>
          <w:bCs w:val="0"/>
          <w:sz w:val="24"/>
          <w:szCs w:val="24"/>
        </w:rPr>
      </w:pPr>
      <w:r w:rsidRPr="00363FC1">
        <w:rPr>
          <w:rFonts w:ascii="Times New Roman" w:hAnsi="Times New Roman" w:cs="Times New Roman"/>
          <w:sz w:val="24"/>
          <w:szCs w:val="24"/>
        </w:rPr>
        <w:t>MARZO 2019</w:t>
      </w:r>
    </w:p>
    <w:p w:rsidR="00FA1FD5" w:rsidRPr="0049617F" w:rsidRDefault="00FA1FD5" w:rsidP="0049617F">
      <w:pPr>
        <w:rPr>
          <w:b/>
          <w:u w:val="single"/>
        </w:rPr>
      </w:pPr>
    </w:p>
    <w:p w:rsidR="00FA1FD5" w:rsidRPr="0049617F" w:rsidRDefault="00FA1FD5" w:rsidP="0049617F">
      <w:pPr>
        <w:jc w:val="center"/>
        <w:rPr>
          <w:rFonts w:ascii="Times New Roman" w:hAnsi="Times New Roman" w:cs="Times New Roman"/>
          <w:b/>
          <w:sz w:val="24"/>
          <w:szCs w:val="24"/>
          <w:u w:val="single"/>
        </w:rPr>
      </w:pPr>
      <w:r w:rsidRPr="0049617F">
        <w:rPr>
          <w:rFonts w:ascii="Times New Roman" w:hAnsi="Times New Roman" w:cs="Times New Roman"/>
          <w:b/>
          <w:sz w:val="24"/>
          <w:szCs w:val="24"/>
          <w:u w:val="single"/>
        </w:rPr>
        <w:t>PLAN DE EMERGENCIAS PARA BAZAR DE DOÑA ANITA</w:t>
      </w:r>
    </w:p>
    <w:p w:rsidR="00FA1FD5" w:rsidRPr="00FA1FD5" w:rsidRDefault="00FA1FD5" w:rsidP="0049617F">
      <w:pPr>
        <w:pStyle w:val="Prrafodelista"/>
        <w:numPr>
          <w:ilvl w:val="0"/>
          <w:numId w:val="2"/>
        </w:numPr>
        <w:jc w:val="both"/>
        <w:rPr>
          <w:rFonts w:ascii="Times New Roman" w:hAnsi="Times New Roman" w:cs="Times New Roman"/>
          <w:b/>
          <w:sz w:val="24"/>
          <w:szCs w:val="24"/>
        </w:rPr>
      </w:pPr>
      <w:r w:rsidRPr="00FA1FD5">
        <w:rPr>
          <w:rFonts w:ascii="Times New Roman" w:hAnsi="Times New Roman" w:cs="Times New Roman"/>
          <w:b/>
          <w:sz w:val="24"/>
          <w:szCs w:val="24"/>
        </w:rPr>
        <w:t xml:space="preserve">ANÁLISIS </w:t>
      </w:r>
    </w:p>
    <w:p w:rsidR="00356A01" w:rsidRDefault="00FA1FD5" w:rsidP="0049617F">
      <w:pPr>
        <w:jc w:val="both"/>
        <w:rPr>
          <w:rFonts w:ascii="Times New Roman" w:hAnsi="Times New Roman" w:cs="Times New Roman"/>
          <w:sz w:val="24"/>
          <w:szCs w:val="24"/>
        </w:rPr>
      </w:pPr>
      <w:r>
        <w:rPr>
          <w:rFonts w:ascii="Times New Roman" w:hAnsi="Times New Roman" w:cs="Times New Roman"/>
          <w:sz w:val="24"/>
          <w:szCs w:val="24"/>
        </w:rPr>
        <w:t xml:space="preserve">En el bazar de las nietas de doña Anita empezó de una buena manera todo iba tranquilo saliendo como se quería, pero siendo las 2:45 </w:t>
      </w:r>
      <w:r w:rsidR="00AA670C">
        <w:rPr>
          <w:rFonts w:ascii="Times New Roman" w:hAnsi="Times New Roman" w:cs="Times New Roman"/>
          <w:sz w:val="24"/>
          <w:szCs w:val="24"/>
        </w:rPr>
        <w:t>P.M.</w:t>
      </w:r>
      <w:r>
        <w:rPr>
          <w:rFonts w:ascii="Times New Roman" w:hAnsi="Times New Roman" w:cs="Times New Roman"/>
          <w:sz w:val="24"/>
          <w:szCs w:val="24"/>
        </w:rPr>
        <w:t xml:space="preserve"> un fuerte temblor </w:t>
      </w:r>
      <w:r w:rsidR="00AA670C">
        <w:rPr>
          <w:rFonts w:ascii="Times New Roman" w:hAnsi="Times New Roman" w:cs="Times New Roman"/>
          <w:sz w:val="24"/>
          <w:szCs w:val="24"/>
        </w:rPr>
        <w:t>interrumpió</w:t>
      </w:r>
      <w:r>
        <w:rPr>
          <w:rFonts w:ascii="Times New Roman" w:hAnsi="Times New Roman" w:cs="Times New Roman"/>
          <w:sz w:val="24"/>
          <w:szCs w:val="24"/>
        </w:rPr>
        <w:t xml:space="preserve"> el evento</w:t>
      </w:r>
      <w:r w:rsidR="00AA670C">
        <w:rPr>
          <w:rFonts w:ascii="Times New Roman" w:hAnsi="Times New Roman" w:cs="Times New Roman"/>
          <w:sz w:val="24"/>
          <w:szCs w:val="24"/>
        </w:rPr>
        <w:t>, e</w:t>
      </w:r>
      <w:r>
        <w:rPr>
          <w:rFonts w:ascii="Times New Roman" w:hAnsi="Times New Roman" w:cs="Times New Roman"/>
          <w:sz w:val="24"/>
          <w:szCs w:val="24"/>
        </w:rPr>
        <w:t xml:space="preserve">l cual causo mucho pánico </w:t>
      </w:r>
      <w:r w:rsidR="00AA670C">
        <w:rPr>
          <w:rFonts w:ascii="Times New Roman" w:hAnsi="Times New Roman" w:cs="Times New Roman"/>
          <w:sz w:val="24"/>
          <w:szCs w:val="24"/>
        </w:rPr>
        <w:t>en los asistentes. Tenían varios organizadores los cuales no tenían conocimiento de los riesgos que se pueden ocasionar durante el evento.</w:t>
      </w:r>
      <w:r w:rsidR="00356A01">
        <w:rPr>
          <w:rFonts w:ascii="Times New Roman" w:hAnsi="Times New Roman" w:cs="Times New Roman"/>
          <w:sz w:val="24"/>
          <w:szCs w:val="24"/>
        </w:rPr>
        <w:t xml:space="preserve"> A continuación vamos a dejar evidencia de lo sucedió y las acciones a tomar para unas nuevas organizaciones a la Sra. Anita.</w:t>
      </w:r>
    </w:p>
    <w:p w:rsidR="00AA670C" w:rsidRPr="00356A01" w:rsidRDefault="00AA670C" w:rsidP="0049617F">
      <w:pPr>
        <w:pStyle w:val="Prrafodelista"/>
        <w:numPr>
          <w:ilvl w:val="0"/>
          <w:numId w:val="2"/>
        </w:numPr>
        <w:jc w:val="both"/>
        <w:rPr>
          <w:rFonts w:ascii="Times New Roman" w:hAnsi="Times New Roman" w:cs="Times New Roman"/>
          <w:b/>
          <w:sz w:val="24"/>
          <w:szCs w:val="24"/>
        </w:rPr>
      </w:pPr>
      <w:r w:rsidRPr="00356A01">
        <w:rPr>
          <w:rFonts w:ascii="Times New Roman" w:hAnsi="Times New Roman" w:cs="Times New Roman"/>
          <w:b/>
          <w:sz w:val="24"/>
          <w:szCs w:val="24"/>
        </w:rPr>
        <w:t xml:space="preserve">OBJETIVOS </w:t>
      </w:r>
    </w:p>
    <w:p w:rsidR="00AA670C" w:rsidRPr="00356A01" w:rsidRDefault="005D7701" w:rsidP="0049617F">
      <w:pPr>
        <w:pStyle w:val="Prrafodelista"/>
        <w:numPr>
          <w:ilvl w:val="1"/>
          <w:numId w:val="2"/>
        </w:numPr>
        <w:jc w:val="both"/>
        <w:rPr>
          <w:rFonts w:ascii="Times New Roman" w:hAnsi="Times New Roman" w:cs="Times New Roman"/>
          <w:b/>
          <w:sz w:val="24"/>
          <w:szCs w:val="24"/>
        </w:rPr>
      </w:pPr>
      <w:r>
        <w:rPr>
          <w:rFonts w:ascii="Times New Roman" w:hAnsi="Times New Roman" w:cs="Times New Roman"/>
          <w:b/>
          <w:sz w:val="24"/>
          <w:szCs w:val="24"/>
        </w:rPr>
        <w:t>OBJETIVO GENERAL</w:t>
      </w:r>
    </w:p>
    <w:p w:rsidR="00363FC1" w:rsidRDefault="005D7701" w:rsidP="0049617F">
      <w:pPr>
        <w:jc w:val="both"/>
        <w:rPr>
          <w:rFonts w:ascii="Times New Roman" w:hAnsi="Times New Roman" w:cs="Times New Roman"/>
          <w:sz w:val="24"/>
          <w:szCs w:val="24"/>
        </w:rPr>
      </w:pPr>
      <w:r>
        <w:rPr>
          <w:rFonts w:ascii="Times New Roman" w:hAnsi="Times New Roman" w:cs="Times New Roman"/>
          <w:sz w:val="24"/>
          <w:szCs w:val="24"/>
        </w:rPr>
        <w:t>Definir los parámetros generales para la identificación y preparación de los riegos, para una respuesta ante emergencias que pueda poner en peligro la estabilidad de la organización de los eventos de la Sra. Anita.</w:t>
      </w:r>
    </w:p>
    <w:p w:rsidR="005D7701" w:rsidRPr="005D7701" w:rsidRDefault="005D7701" w:rsidP="0049617F">
      <w:pPr>
        <w:pStyle w:val="Prrafodelista"/>
        <w:numPr>
          <w:ilvl w:val="1"/>
          <w:numId w:val="2"/>
        </w:numPr>
        <w:jc w:val="both"/>
        <w:rPr>
          <w:rFonts w:ascii="Times New Roman" w:hAnsi="Times New Roman" w:cs="Times New Roman"/>
          <w:b/>
          <w:sz w:val="24"/>
          <w:szCs w:val="24"/>
        </w:rPr>
      </w:pPr>
      <w:r w:rsidRPr="005D7701">
        <w:rPr>
          <w:rFonts w:ascii="Times New Roman" w:hAnsi="Times New Roman" w:cs="Times New Roman"/>
          <w:b/>
          <w:sz w:val="24"/>
          <w:szCs w:val="24"/>
        </w:rPr>
        <w:t xml:space="preserve">OBJETIVOS ESPECÍFICOS </w:t>
      </w:r>
    </w:p>
    <w:p w:rsidR="005D7701" w:rsidRPr="008D2B4C" w:rsidRDefault="008D2B4C" w:rsidP="0049617F">
      <w:pPr>
        <w:pStyle w:val="Prrafodelista"/>
        <w:numPr>
          <w:ilvl w:val="0"/>
          <w:numId w:val="10"/>
        </w:numPr>
        <w:jc w:val="both"/>
        <w:rPr>
          <w:rFonts w:ascii="Times New Roman" w:hAnsi="Times New Roman" w:cs="Times New Roman"/>
          <w:b/>
          <w:sz w:val="24"/>
          <w:szCs w:val="24"/>
        </w:rPr>
      </w:pPr>
      <w:r>
        <w:rPr>
          <w:rFonts w:ascii="Times New Roman" w:hAnsi="Times New Roman" w:cs="Times New Roman"/>
          <w:sz w:val="24"/>
          <w:szCs w:val="24"/>
        </w:rPr>
        <w:t>Capacitar al personal para cualquier emergencia que se pueda presentar en los eventos.</w:t>
      </w:r>
    </w:p>
    <w:p w:rsidR="008D2B4C" w:rsidRPr="008D2B4C" w:rsidRDefault="008D2B4C" w:rsidP="0049617F">
      <w:pPr>
        <w:pStyle w:val="Prrafodelista"/>
        <w:numPr>
          <w:ilvl w:val="0"/>
          <w:numId w:val="10"/>
        </w:numPr>
        <w:jc w:val="both"/>
        <w:rPr>
          <w:rFonts w:ascii="Times New Roman" w:hAnsi="Times New Roman" w:cs="Times New Roman"/>
          <w:b/>
          <w:sz w:val="24"/>
          <w:szCs w:val="24"/>
        </w:rPr>
      </w:pPr>
      <w:r>
        <w:rPr>
          <w:rFonts w:ascii="Times New Roman" w:hAnsi="Times New Roman" w:cs="Times New Roman"/>
          <w:sz w:val="24"/>
          <w:szCs w:val="24"/>
        </w:rPr>
        <w:t>Realizar planes de emergencias para mejora de inconformidades.</w:t>
      </w:r>
    </w:p>
    <w:p w:rsidR="008D2B4C" w:rsidRPr="008D2B4C" w:rsidRDefault="008D2B4C" w:rsidP="0049617F">
      <w:pPr>
        <w:pStyle w:val="Prrafodelista"/>
        <w:numPr>
          <w:ilvl w:val="0"/>
          <w:numId w:val="10"/>
        </w:numPr>
        <w:jc w:val="both"/>
        <w:rPr>
          <w:rFonts w:ascii="Times New Roman" w:hAnsi="Times New Roman" w:cs="Times New Roman"/>
          <w:b/>
          <w:sz w:val="24"/>
          <w:szCs w:val="24"/>
        </w:rPr>
      </w:pPr>
      <w:r>
        <w:rPr>
          <w:rFonts w:ascii="Times New Roman" w:hAnsi="Times New Roman" w:cs="Times New Roman"/>
          <w:sz w:val="24"/>
          <w:szCs w:val="24"/>
        </w:rPr>
        <w:t>Hacer seguimiento al plan de acción.</w:t>
      </w:r>
    </w:p>
    <w:p w:rsidR="008D2B4C" w:rsidRPr="008D2B4C" w:rsidRDefault="008D2B4C" w:rsidP="0049617F">
      <w:pPr>
        <w:pStyle w:val="Prrafodelista"/>
        <w:jc w:val="both"/>
        <w:rPr>
          <w:rFonts w:ascii="Times New Roman" w:hAnsi="Times New Roman" w:cs="Times New Roman"/>
          <w:b/>
          <w:sz w:val="24"/>
          <w:szCs w:val="24"/>
        </w:rPr>
      </w:pPr>
    </w:p>
    <w:p w:rsidR="008D2B4C" w:rsidRDefault="008D2B4C" w:rsidP="0049617F">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ALCANCE</w:t>
      </w:r>
    </w:p>
    <w:p w:rsidR="008D2B4C" w:rsidRDefault="008D2B4C" w:rsidP="0049617F">
      <w:pPr>
        <w:jc w:val="both"/>
        <w:rPr>
          <w:rFonts w:ascii="Times New Roman" w:hAnsi="Times New Roman" w:cs="Times New Roman"/>
          <w:sz w:val="24"/>
          <w:szCs w:val="24"/>
        </w:rPr>
      </w:pPr>
      <w:r>
        <w:rPr>
          <w:rFonts w:ascii="Times New Roman" w:hAnsi="Times New Roman" w:cs="Times New Roman"/>
          <w:sz w:val="24"/>
          <w:szCs w:val="24"/>
        </w:rPr>
        <w:t xml:space="preserve">Este plan es con el fin de que la organización de los eventos Sra. Anita, tenga claridad ante todas las emergencias que se puedan presentar en cada evento, sin tener emergencias que puedan afectar a empleados, familiares, comunidad y medio ambiente. </w:t>
      </w:r>
    </w:p>
    <w:p w:rsidR="0049617F" w:rsidRDefault="0049617F" w:rsidP="008D2B4C">
      <w:pPr>
        <w:rPr>
          <w:rFonts w:ascii="Times New Roman" w:hAnsi="Times New Roman" w:cs="Times New Roman"/>
          <w:sz w:val="24"/>
          <w:szCs w:val="24"/>
        </w:rPr>
      </w:pPr>
    </w:p>
    <w:p w:rsidR="0049617F" w:rsidRDefault="0049617F" w:rsidP="008D2B4C">
      <w:pPr>
        <w:rPr>
          <w:rFonts w:ascii="Times New Roman" w:hAnsi="Times New Roman" w:cs="Times New Roman"/>
          <w:sz w:val="24"/>
          <w:szCs w:val="24"/>
        </w:rPr>
      </w:pPr>
    </w:p>
    <w:p w:rsidR="0049617F" w:rsidRDefault="0049617F" w:rsidP="008D2B4C">
      <w:pPr>
        <w:rPr>
          <w:rFonts w:ascii="Times New Roman" w:hAnsi="Times New Roman" w:cs="Times New Roman"/>
          <w:sz w:val="24"/>
          <w:szCs w:val="24"/>
        </w:rPr>
      </w:pPr>
    </w:p>
    <w:p w:rsidR="0049617F" w:rsidRDefault="0049617F" w:rsidP="008D2B4C">
      <w:pPr>
        <w:rPr>
          <w:rFonts w:ascii="Times New Roman" w:hAnsi="Times New Roman" w:cs="Times New Roman"/>
          <w:sz w:val="24"/>
          <w:szCs w:val="24"/>
        </w:rPr>
      </w:pPr>
    </w:p>
    <w:p w:rsidR="008D2B4C" w:rsidRDefault="008D2B4C" w:rsidP="008D2B4C">
      <w:pPr>
        <w:pStyle w:val="Prrafodelista"/>
        <w:numPr>
          <w:ilvl w:val="0"/>
          <w:numId w:val="2"/>
        </w:numPr>
        <w:rPr>
          <w:rFonts w:ascii="Times New Roman" w:hAnsi="Times New Roman" w:cs="Times New Roman"/>
          <w:b/>
          <w:sz w:val="24"/>
          <w:szCs w:val="24"/>
        </w:rPr>
      </w:pPr>
      <w:r w:rsidRPr="008D2B4C">
        <w:rPr>
          <w:rFonts w:ascii="Times New Roman" w:hAnsi="Times New Roman" w:cs="Times New Roman"/>
          <w:b/>
          <w:sz w:val="24"/>
          <w:szCs w:val="24"/>
        </w:rPr>
        <w:lastRenderedPageBreak/>
        <w:t xml:space="preserve">IDENTIFICACIÓN DEL RIESGO </w:t>
      </w:r>
    </w:p>
    <w:tbl>
      <w:tblPr>
        <w:tblStyle w:val="Tablaconcuadrcula"/>
        <w:tblW w:w="0" w:type="auto"/>
        <w:tblLook w:val="04A0" w:firstRow="1" w:lastRow="0" w:firstColumn="1" w:lastColumn="0" w:noHBand="0" w:noVBand="1"/>
      </w:tblPr>
      <w:tblGrid>
        <w:gridCol w:w="2207"/>
        <w:gridCol w:w="2207"/>
        <w:gridCol w:w="2207"/>
        <w:gridCol w:w="2207"/>
      </w:tblGrid>
      <w:tr w:rsidR="008D2B4C" w:rsidTr="0049617F">
        <w:trPr>
          <w:trHeight w:val="1198"/>
        </w:trPr>
        <w:tc>
          <w:tcPr>
            <w:tcW w:w="2207" w:type="dxa"/>
            <w:shd w:val="clear" w:color="auto" w:fill="FBE4D5" w:themeFill="accent2" w:themeFillTint="33"/>
            <w:vAlign w:val="center"/>
          </w:tcPr>
          <w:p w:rsidR="008D2B4C" w:rsidRPr="0049617F" w:rsidRDefault="008D2B4C" w:rsidP="008D2B4C">
            <w:pPr>
              <w:jc w:val="center"/>
              <w:rPr>
                <w:rFonts w:ascii="Times New Roman" w:hAnsi="Times New Roman" w:cs="Times New Roman"/>
                <w:b/>
                <w:sz w:val="20"/>
                <w:szCs w:val="24"/>
                <w:u w:val="single"/>
              </w:rPr>
            </w:pPr>
            <w:r w:rsidRPr="0049617F">
              <w:rPr>
                <w:rFonts w:ascii="Times New Roman" w:hAnsi="Times New Roman" w:cs="Times New Roman"/>
                <w:b/>
                <w:sz w:val="20"/>
                <w:szCs w:val="24"/>
                <w:u w:val="single"/>
              </w:rPr>
              <w:t>AMENAZA</w:t>
            </w:r>
          </w:p>
        </w:tc>
        <w:tc>
          <w:tcPr>
            <w:tcW w:w="2207" w:type="dxa"/>
            <w:shd w:val="clear" w:color="auto" w:fill="FBE4D5" w:themeFill="accent2" w:themeFillTint="33"/>
            <w:vAlign w:val="center"/>
          </w:tcPr>
          <w:p w:rsidR="008D2B4C" w:rsidRPr="0049617F" w:rsidRDefault="008D2B4C" w:rsidP="008D2B4C">
            <w:pPr>
              <w:jc w:val="center"/>
              <w:rPr>
                <w:rFonts w:ascii="Times New Roman" w:hAnsi="Times New Roman" w:cs="Times New Roman"/>
                <w:b/>
                <w:sz w:val="20"/>
                <w:szCs w:val="24"/>
                <w:u w:val="single"/>
              </w:rPr>
            </w:pPr>
            <w:r w:rsidRPr="0049617F">
              <w:rPr>
                <w:rFonts w:ascii="Times New Roman" w:hAnsi="Times New Roman" w:cs="Times New Roman"/>
                <w:b/>
                <w:sz w:val="20"/>
                <w:szCs w:val="24"/>
                <w:u w:val="single"/>
              </w:rPr>
              <w:t>VULNERABILIDAD</w:t>
            </w:r>
          </w:p>
        </w:tc>
        <w:tc>
          <w:tcPr>
            <w:tcW w:w="2207" w:type="dxa"/>
            <w:shd w:val="clear" w:color="auto" w:fill="FBE4D5" w:themeFill="accent2" w:themeFillTint="33"/>
            <w:vAlign w:val="center"/>
          </w:tcPr>
          <w:p w:rsidR="008D2B4C" w:rsidRPr="0049617F" w:rsidRDefault="008D2B4C" w:rsidP="008D2B4C">
            <w:pPr>
              <w:jc w:val="center"/>
              <w:rPr>
                <w:rFonts w:ascii="Times New Roman" w:hAnsi="Times New Roman" w:cs="Times New Roman"/>
                <w:b/>
                <w:sz w:val="20"/>
                <w:szCs w:val="24"/>
                <w:u w:val="single"/>
              </w:rPr>
            </w:pPr>
            <w:r w:rsidRPr="0049617F">
              <w:rPr>
                <w:rFonts w:ascii="Times New Roman" w:eastAsia="Times New Roman" w:hAnsi="Times New Roman" w:cs="Times New Roman"/>
                <w:b/>
                <w:bCs/>
                <w:color w:val="000000"/>
                <w:sz w:val="20"/>
                <w:szCs w:val="20"/>
                <w:u w:val="single"/>
              </w:rPr>
              <w:t>RIESGO A LOS QUE ESTÁN EXPUESTOS LOS ASISTENTES</w:t>
            </w:r>
          </w:p>
        </w:tc>
        <w:tc>
          <w:tcPr>
            <w:tcW w:w="2207" w:type="dxa"/>
            <w:shd w:val="clear" w:color="auto" w:fill="FBE4D5" w:themeFill="accent2" w:themeFillTint="33"/>
            <w:vAlign w:val="center"/>
          </w:tcPr>
          <w:p w:rsidR="008D2B4C" w:rsidRPr="0049617F" w:rsidRDefault="008D2B4C" w:rsidP="008D2B4C">
            <w:pPr>
              <w:spacing w:after="0" w:line="240" w:lineRule="auto"/>
              <w:jc w:val="center"/>
              <w:rPr>
                <w:rFonts w:ascii="Times New Roman" w:eastAsia="Times New Roman" w:hAnsi="Times New Roman" w:cs="Times New Roman"/>
                <w:b/>
                <w:bCs/>
                <w:color w:val="000000"/>
                <w:sz w:val="20"/>
                <w:szCs w:val="20"/>
                <w:u w:val="single"/>
              </w:rPr>
            </w:pPr>
          </w:p>
          <w:p w:rsidR="008D2B4C" w:rsidRPr="0049617F" w:rsidRDefault="008D2B4C" w:rsidP="008D2B4C">
            <w:pPr>
              <w:jc w:val="center"/>
              <w:rPr>
                <w:rFonts w:ascii="Times New Roman" w:hAnsi="Times New Roman" w:cs="Times New Roman"/>
                <w:b/>
                <w:sz w:val="20"/>
                <w:szCs w:val="24"/>
                <w:u w:val="single"/>
              </w:rPr>
            </w:pPr>
            <w:r w:rsidRPr="0049617F">
              <w:rPr>
                <w:rFonts w:ascii="Times New Roman" w:eastAsia="Times New Roman" w:hAnsi="Times New Roman" w:cs="Times New Roman"/>
                <w:b/>
                <w:bCs/>
                <w:color w:val="000000"/>
                <w:sz w:val="20"/>
                <w:szCs w:val="20"/>
                <w:u w:val="single"/>
              </w:rPr>
              <w:t>RECURSOS</w:t>
            </w:r>
          </w:p>
        </w:tc>
      </w:tr>
      <w:tr w:rsidR="0049617F" w:rsidTr="0049617F">
        <w:tc>
          <w:tcPr>
            <w:tcW w:w="2207" w:type="dxa"/>
            <w:shd w:val="clear" w:color="auto" w:fill="EDEDED" w:themeFill="accent3"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Ventana y vidrios </w:t>
            </w:r>
          </w:p>
        </w:tc>
        <w:tc>
          <w:tcPr>
            <w:tcW w:w="2207" w:type="dxa"/>
            <w:shd w:val="clear" w:color="auto" w:fill="EDEDED" w:themeFill="accent3"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Cubra las ventanas con cortinas para evitar que los vidrios lesionen a al</w:t>
            </w:r>
            <w:r>
              <w:rPr>
                <w:rFonts w:ascii="Times New Roman" w:eastAsia="Times New Roman" w:hAnsi="Times New Roman" w:cs="Times New Roman"/>
                <w:color w:val="000000"/>
              </w:rPr>
              <w:t>guien si se rompen en un sismo.</w:t>
            </w:r>
          </w:p>
        </w:tc>
        <w:tc>
          <w:tcPr>
            <w:tcW w:w="2207" w:type="dxa"/>
            <w:shd w:val="clear" w:color="auto" w:fill="EDEDED" w:themeFill="accent3"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Condiciones de seguridad</w:t>
            </w:r>
          </w:p>
        </w:tc>
        <w:tc>
          <w:tcPr>
            <w:tcW w:w="2207" w:type="dxa"/>
            <w:shd w:val="clear" w:color="auto" w:fill="EDEDED" w:themeFill="accent3"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Realizar actividades en espacios libres de esta para evitar cualquier eventualidad. </w:t>
            </w:r>
          </w:p>
        </w:tc>
      </w:tr>
      <w:tr w:rsidR="0049617F" w:rsidTr="0049617F">
        <w:tc>
          <w:tcPr>
            <w:tcW w:w="2207" w:type="dxa"/>
            <w:shd w:val="clear" w:color="auto" w:fill="FFF2CC" w:themeFill="accent4"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Salón Principal</w:t>
            </w:r>
          </w:p>
        </w:tc>
        <w:tc>
          <w:tcPr>
            <w:tcW w:w="2207" w:type="dxa"/>
            <w:shd w:val="clear" w:color="auto" w:fill="FFF2CC" w:themeFill="accent4"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No existe señalización de ningún área</w:t>
            </w:r>
          </w:p>
        </w:tc>
        <w:tc>
          <w:tcPr>
            <w:tcW w:w="2207" w:type="dxa"/>
            <w:shd w:val="clear" w:color="auto" w:fill="FFF2CC" w:themeFill="accent4"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Choques entre personas y objetos en el momento de la emergencia.</w:t>
            </w:r>
          </w:p>
        </w:tc>
        <w:tc>
          <w:tcPr>
            <w:tcW w:w="2207" w:type="dxa"/>
            <w:shd w:val="clear" w:color="auto" w:fill="FFF2CC" w:themeFill="accent4"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Señalizar cada zona.</w:t>
            </w:r>
          </w:p>
        </w:tc>
      </w:tr>
      <w:tr w:rsidR="0049617F" w:rsidTr="0049617F">
        <w:tc>
          <w:tcPr>
            <w:tcW w:w="2207" w:type="dxa"/>
            <w:shd w:val="clear" w:color="auto" w:fill="E2EFD9" w:themeFill="accent6"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Escaleras de la entrada y salida del salón principal</w:t>
            </w:r>
          </w:p>
        </w:tc>
        <w:tc>
          <w:tcPr>
            <w:tcW w:w="2207" w:type="dxa"/>
            <w:shd w:val="clear" w:color="auto" w:fill="E2EFD9" w:themeFill="accent6"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No tienen antideslizante de caídas</w:t>
            </w:r>
          </w:p>
        </w:tc>
        <w:tc>
          <w:tcPr>
            <w:tcW w:w="2207" w:type="dxa"/>
            <w:shd w:val="clear" w:color="auto" w:fill="E2EFD9" w:themeFill="accent6"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Condiciones de seguridad</w:t>
            </w:r>
          </w:p>
        </w:tc>
        <w:tc>
          <w:tcPr>
            <w:tcW w:w="2207" w:type="dxa"/>
            <w:shd w:val="clear" w:color="auto" w:fill="E2EFD9" w:themeFill="accent6"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 xml:space="preserve">Realizar la actividad en el patio libre de cualquier obstáculo, (adaptar las </w:t>
            </w:r>
          </w:p>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Escaleras para estos eventos.)</w:t>
            </w:r>
          </w:p>
        </w:tc>
      </w:tr>
      <w:tr w:rsidR="0049617F" w:rsidTr="0049617F">
        <w:tc>
          <w:tcPr>
            <w:tcW w:w="2207" w:type="dxa"/>
            <w:shd w:val="clear" w:color="auto" w:fill="D9E2F3" w:themeFill="accent5"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Escaleras de la entrada y salida del salón principal</w:t>
            </w:r>
          </w:p>
        </w:tc>
        <w:tc>
          <w:tcPr>
            <w:tcW w:w="2207" w:type="dxa"/>
            <w:shd w:val="clear" w:color="auto" w:fill="D9E2F3" w:themeFill="accent5"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No tiene barandas para sostenerse al momento de bajar o subir</w:t>
            </w:r>
          </w:p>
        </w:tc>
        <w:tc>
          <w:tcPr>
            <w:tcW w:w="2207" w:type="dxa"/>
            <w:shd w:val="clear" w:color="auto" w:fill="D9E2F3" w:themeFill="accent5"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Condiciones de seguridad</w:t>
            </w:r>
          </w:p>
        </w:tc>
        <w:tc>
          <w:tcPr>
            <w:tcW w:w="2207" w:type="dxa"/>
            <w:shd w:val="clear" w:color="auto" w:fill="D9E2F3" w:themeFill="accent5"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Cumplir con las normas de seguridad (en este caso adaptar las escaleras para evitar futuras lesiones)</w:t>
            </w:r>
          </w:p>
        </w:tc>
      </w:tr>
      <w:tr w:rsidR="0049617F" w:rsidTr="00DC415B">
        <w:tc>
          <w:tcPr>
            <w:tcW w:w="2207" w:type="dxa"/>
            <w:shd w:val="clear" w:color="auto" w:fill="FFF2CC" w:themeFill="accent4"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Llaves de paso del salón del evento</w:t>
            </w:r>
          </w:p>
        </w:tc>
        <w:tc>
          <w:tcPr>
            <w:tcW w:w="2207" w:type="dxa"/>
            <w:shd w:val="clear" w:color="auto" w:fill="FFF2CC" w:themeFill="accent4"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De ser posible, garantice que las llaves de paso de gas y agua, así como los tableros eléctricos, estén accesibles para poder ser cerrados y apagados en caso de emergencias.</w:t>
            </w:r>
          </w:p>
        </w:tc>
        <w:tc>
          <w:tcPr>
            <w:tcW w:w="2207" w:type="dxa"/>
            <w:shd w:val="clear" w:color="auto" w:fill="FFF2CC" w:themeFill="accent4"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Eléctrico (alta y baja tensión, estática)</w:t>
            </w:r>
          </w:p>
        </w:tc>
        <w:tc>
          <w:tcPr>
            <w:tcW w:w="2207" w:type="dxa"/>
            <w:shd w:val="clear" w:color="auto" w:fill="FFF2CC" w:themeFill="accent4"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Señalizar el área para que sea muy visible en el momento de la emergencia</w:t>
            </w:r>
          </w:p>
        </w:tc>
      </w:tr>
      <w:tr w:rsidR="0049617F" w:rsidTr="0049617F">
        <w:tc>
          <w:tcPr>
            <w:tcW w:w="2207" w:type="dxa"/>
            <w:shd w:val="clear" w:color="auto" w:fill="FBE4D5" w:themeFill="accent2"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Mesas para el evento</w:t>
            </w:r>
          </w:p>
        </w:tc>
        <w:tc>
          <w:tcPr>
            <w:tcW w:w="2207" w:type="dxa"/>
            <w:shd w:val="clear" w:color="auto" w:fill="FBE4D5" w:themeFill="accent2"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No usar vidrios para decorar las mesas</w:t>
            </w:r>
          </w:p>
        </w:tc>
        <w:tc>
          <w:tcPr>
            <w:tcW w:w="2207" w:type="dxa"/>
            <w:shd w:val="clear" w:color="auto" w:fill="FBE4D5" w:themeFill="accent2"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 xml:space="preserve">Condiciones de seguridad </w:t>
            </w:r>
          </w:p>
        </w:tc>
        <w:tc>
          <w:tcPr>
            <w:tcW w:w="2207" w:type="dxa"/>
            <w:shd w:val="clear" w:color="auto" w:fill="FBE4D5" w:themeFill="accent2" w:themeFillTint="33"/>
            <w:vAlign w:val="center"/>
          </w:tcPr>
          <w:p w:rsidR="0049617F" w:rsidRPr="0049617F" w:rsidRDefault="0049617F" w:rsidP="0049617F">
            <w:pPr>
              <w:spacing w:after="0" w:line="240" w:lineRule="auto"/>
              <w:jc w:val="both"/>
              <w:rPr>
                <w:rFonts w:ascii="Times New Roman" w:eastAsia="Times New Roman" w:hAnsi="Times New Roman" w:cs="Times New Roman"/>
                <w:color w:val="000000"/>
              </w:rPr>
            </w:pPr>
            <w:r w:rsidRPr="0049617F">
              <w:rPr>
                <w:rFonts w:ascii="Times New Roman" w:eastAsia="Times New Roman" w:hAnsi="Times New Roman" w:cs="Times New Roman"/>
                <w:color w:val="000000"/>
              </w:rPr>
              <w:t>Usar mesas totalmente plásticas, decorar con elementos que no tengan vidrio o puedan causar alguna lesión en el momento de la emergencia</w:t>
            </w:r>
          </w:p>
        </w:tc>
      </w:tr>
      <w:tr w:rsidR="00DC415B" w:rsidTr="00DC415B">
        <w:tc>
          <w:tcPr>
            <w:tcW w:w="2207" w:type="dxa"/>
            <w:shd w:val="clear" w:color="auto" w:fill="E2EFD9" w:themeFill="accent6" w:themeFillTint="33"/>
            <w:vAlign w:val="center"/>
          </w:tcPr>
          <w:p w:rsidR="00DC415B" w:rsidRPr="00DC415B" w:rsidRDefault="00DC415B" w:rsidP="00DC415B">
            <w:pPr>
              <w:spacing w:after="0" w:line="240" w:lineRule="auto"/>
              <w:jc w:val="both"/>
              <w:rPr>
                <w:rFonts w:ascii="Times New Roman" w:eastAsia="Times New Roman" w:hAnsi="Times New Roman" w:cs="Times New Roman"/>
                <w:color w:val="000000"/>
              </w:rPr>
            </w:pPr>
            <w:r w:rsidRPr="00DC415B">
              <w:rPr>
                <w:rFonts w:ascii="Times New Roman" w:eastAsia="Times New Roman" w:hAnsi="Times New Roman" w:cs="Times New Roman"/>
                <w:color w:val="000000"/>
              </w:rPr>
              <w:t xml:space="preserve"> Instalaciones eléctricas, agua y gas del salón del evento</w:t>
            </w:r>
          </w:p>
        </w:tc>
        <w:tc>
          <w:tcPr>
            <w:tcW w:w="2207" w:type="dxa"/>
            <w:shd w:val="clear" w:color="auto" w:fill="E2EFD9" w:themeFill="accent6" w:themeFillTint="33"/>
            <w:vAlign w:val="center"/>
          </w:tcPr>
          <w:p w:rsidR="00DC415B" w:rsidRPr="00DC415B" w:rsidRDefault="00DC415B" w:rsidP="00DC415B">
            <w:pPr>
              <w:spacing w:after="0" w:line="240" w:lineRule="auto"/>
              <w:jc w:val="both"/>
              <w:rPr>
                <w:rFonts w:ascii="Times New Roman" w:eastAsia="Times New Roman" w:hAnsi="Times New Roman" w:cs="Times New Roman"/>
                <w:color w:val="000000"/>
              </w:rPr>
            </w:pPr>
            <w:r w:rsidRPr="00DC415B">
              <w:rPr>
                <w:rFonts w:ascii="Times New Roman" w:eastAsia="Times New Roman" w:hAnsi="Times New Roman" w:cs="Times New Roman"/>
                <w:color w:val="000000"/>
              </w:rPr>
              <w:t xml:space="preserve">Repare los daños que encuentre en tuberías, cableado, llaves de paso. Asegúrese que las instalaciones estén en el mejor estado posible, </w:t>
            </w:r>
            <w:r w:rsidRPr="00DC415B">
              <w:rPr>
                <w:rFonts w:ascii="Times New Roman" w:eastAsia="Times New Roman" w:hAnsi="Times New Roman" w:cs="Times New Roman"/>
                <w:color w:val="000000"/>
              </w:rPr>
              <w:lastRenderedPageBreak/>
              <w:t>evite tener cables expuestos y sobrecarga de tomas eléctricas.</w:t>
            </w:r>
          </w:p>
        </w:tc>
        <w:tc>
          <w:tcPr>
            <w:tcW w:w="2207" w:type="dxa"/>
            <w:shd w:val="clear" w:color="auto" w:fill="E2EFD9" w:themeFill="accent6" w:themeFillTint="33"/>
            <w:vAlign w:val="center"/>
          </w:tcPr>
          <w:p w:rsidR="00DC415B" w:rsidRPr="00DC415B" w:rsidRDefault="00DC415B" w:rsidP="00DC415B">
            <w:pPr>
              <w:spacing w:after="0" w:line="240" w:lineRule="auto"/>
              <w:jc w:val="both"/>
              <w:rPr>
                <w:rFonts w:ascii="Times New Roman" w:eastAsia="Times New Roman" w:hAnsi="Times New Roman" w:cs="Times New Roman"/>
                <w:color w:val="000000"/>
              </w:rPr>
            </w:pPr>
            <w:r w:rsidRPr="00DC415B">
              <w:rPr>
                <w:rFonts w:ascii="Times New Roman" w:eastAsia="Times New Roman" w:hAnsi="Times New Roman" w:cs="Times New Roman"/>
                <w:color w:val="000000"/>
              </w:rPr>
              <w:lastRenderedPageBreak/>
              <w:t>Eléctrico (alta y baja tensión, estática)</w:t>
            </w:r>
          </w:p>
        </w:tc>
        <w:tc>
          <w:tcPr>
            <w:tcW w:w="2207" w:type="dxa"/>
            <w:shd w:val="clear" w:color="auto" w:fill="E2EFD9" w:themeFill="accent6" w:themeFillTint="33"/>
            <w:vAlign w:val="center"/>
          </w:tcPr>
          <w:p w:rsidR="00DC415B" w:rsidRPr="00DC415B" w:rsidRDefault="00DC415B" w:rsidP="00DC415B">
            <w:pPr>
              <w:spacing w:after="0" w:line="240" w:lineRule="auto"/>
              <w:jc w:val="both"/>
              <w:rPr>
                <w:rFonts w:ascii="Times New Roman" w:eastAsia="Times New Roman" w:hAnsi="Times New Roman" w:cs="Times New Roman"/>
                <w:color w:val="000000"/>
              </w:rPr>
            </w:pPr>
            <w:r w:rsidRPr="00DC415B">
              <w:rPr>
                <w:rFonts w:ascii="Times New Roman" w:eastAsia="Times New Roman" w:hAnsi="Times New Roman" w:cs="Times New Roman"/>
                <w:color w:val="000000"/>
              </w:rPr>
              <w:t xml:space="preserve">Realizar la actividad en un lugar libre de cualquier elemento mencionado.                    (tener presente donde están dichas </w:t>
            </w:r>
            <w:r w:rsidRPr="00DC415B">
              <w:rPr>
                <w:rFonts w:ascii="Times New Roman" w:eastAsia="Times New Roman" w:hAnsi="Times New Roman" w:cs="Times New Roman"/>
                <w:color w:val="000000"/>
              </w:rPr>
              <w:lastRenderedPageBreak/>
              <w:t>instalaciones o cables mal ubicados en caso de la emergencia)    (Eliminar cualquier riesgo posible con cables, enchufes etc.)</w:t>
            </w:r>
          </w:p>
        </w:tc>
      </w:tr>
    </w:tbl>
    <w:p w:rsidR="008D2B4C" w:rsidRDefault="008D2B4C" w:rsidP="008D2B4C">
      <w:pPr>
        <w:rPr>
          <w:rFonts w:ascii="Times New Roman" w:hAnsi="Times New Roman" w:cs="Times New Roman"/>
          <w:sz w:val="24"/>
          <w:szCs w:val="24"/>
        </w:rPr>
      </w:pPr>
    </w:p>
    <w:p w:rsidR="00DC415B" w:rsidRDefault="00DC415B" w:rsidP="00DC415B">
      <w:pPr>
        <w:pStyle w:val="Prrafodelista"/>
        <w:numPr>
          <w:ilvl w:val="0"/>
          <w:numId w:val="2"/>
        </w:numPr>
        <w:rPr>
          <w:rFonts w:ascii="Times New Roman" w:hAnsi="Times New Roman" w:cs="Times New Roman"/>
          <w:b/>
          <w:sz w:val="24"/>
          <w:szCs w:val="24"/>
        </w:rPr>
      </w:pPr>
      <w:r w:rsidRPr="00DC415B">
        <w:rPr>
          <w:rFonts w:ascii="Times New Roman" w:hAnsi="Times New Roman" w:cs="Times New Roman"/>
          <w:b/>
          <w:sz w:val="24"/>
          <w:szCs w:val="24"/>
        </w:rPr>
        <w:t xml:space="preserve">PLAN DE IDENTIFICACIÓN </w:t>
      </w:r>
    </w:p>
    <w:tbl>
      <w:tblPr>
        <w:tblStyle w:val="Tablaconcuadrcula"/>
        <w:tblW w:w="9067" w:type="dxa"/>
        <w:tblLayout w:type="fixed"/>
        <w:tblLook w:val="04A0" w:firstRow="1" w:lastRow="0" w:firstColumn="1" w:lastColumn="0" w:noHBand="0" w:noVBand="1"/>
      </w:tblPr>
      <w:tblGrid>
        <w:gridCol w:w="421"/>
        <w:gridCol w:w="1417"/>
        <w:gridCol w:w="1583"/>
        <w:gridCol w:w="735"/>
        <w:gridCol w:w="771"/>
        <w:gridCol w:w="1527"/>
        <w:gridCol w:w="487"/>
        <w:gridCol w:w="567"/>
        <w:gridCol w:w="1559"/>
      </w:tblGrid>
      <w:tr w:rsidR="00DC415B" w:rsidTr="00934C05">
        <w:trPr>
          <w:trHeight w:val="475"/>
        </w:trPr>
        <w:tc>
          <w:tcPr>
            <w:tcW w:w="9067" w:type="dxa"/>
            <w:gridSpan w:val="9"/>
            <w:shd w:val="clear" w:color="auto" w:fill="FBE4D5" w:themeFill="accent2" w:themeFillTint="33"/>
            <w:vAlign w:val="center"/>
          </w:tcPr>
          <w:p w:rsidR="00DC415B" w:rsidRPr="00DC415B" w:rsidRDefault="00DC415B" w:rsidP="00DC415B">
            <w:pPr>
              <w:jc w:val="center"/>
              <w:rPr>
                <w:rFonts w:ascii="Times New Roman" w:hAnsi="Times New Roman" w:cs="Times New Roman"/>
                <w:b/>
                <w:sz w:val="24"/>
                <w:szCs w:val="24"/>
              </w:rPr>
            </w:pPr>
            <w:r w:rsidRPr="00DC415B">
              <w:rPr>
                <w:rFonts w:ascii="Times New Roman" w:hAnsi="Times New Roman" w:cs="Times New Roman"/>
                <w:b/>
                <w:sz w:val="24"/>
                <w:szCs w:val="24"/>
              </w:rPr>
              <w:t>PLAN DE IDENTIFICACIÓN</w:t>
            </w:r>
          </w:p>
        </w:tc>
      </w:tr>
      <w:tr w:rsidR="00DC415B" w:rsidTr="00934C05">
        <w:trPr>
          <w:trHeight w:val="370"/>
        </w:trPr>
        <w:tc>
          <w:tcPr>
            <w:tcW w:w="4156" w:type="dxa"/>
            <w:gridSpan w:val="4"/>
            <w:shd w:val="clear" w:color="auto" w:fill="FBE4D5" w:themeFill="accent2" w:themeFillTint="33"/>
            <w:vAlign w:val="center"/>
          </w:tcPr>
          <w:p w:rsidR="00DC415B" w:rsidRPr="00DC415B" w:rsidRDefault="00DC415B" w:rsidP="00DC415B">
            <w:pPr>
              <w:jc w:val="center"/>
              <w:rPr>
                <w:rFonts w:ascii="Times New Roman" w:hAnsi="Times New Roman" w:cs="Times New Roman"/>
                <w:b/>
                <w:sz w:val="24"/>
                <w:szCs w:val="24"/>
              </w:rPr>
            </w:pPr>
            <w:r w:rsidRPr="00DC415B">
              <w:rPr>
                <w:rFonts w:ascii="Times New Roman" w:hAnsi="Times New Roman" w:cs="Times New Roman"/>
                <w:b/>
                <w:sz w:val="24"/>
                <w:szCs w:val="24"/>
              </w:rPr>
              <w:t>ACCIÓN</w:t>
            </w:r>
          </w:p>
        </w:tc>
        <w:tc>
          <w:tcPr>
            <w:tcW w:w="4911" w:type="dxa"/>
            <w:gridSpan w:val="5"/>
            <w:shd w:val="clear" w:color="auto" w:fill="FBE4D5" w:themeFill="accent2" w:themeFillTint="33"/>
            <w:vAlign w:val="center"/>
          </w:tcPr>
          <w:p w:rsidR="00DC415B" w:rsidRPr="00DC415B" w:rsidRDefault="00DC415B" w:rsidP="00DC415B">
            <w:pPr>
              <w:jc w:val="center"/>
              <w:rPr>
                <w:rFonts w:ascii="Times New Roman" w:hAnsi="Times New Roman" w:cs="Times New Roman"/>
                <w:b/>
                <w:sz w:val="24"/>
                <w:szCs w:val="24"/>
              </w:rPr>
            </w:pPr>
            <w:r w:rsidRPr="00DC415B">
              <w:rPr>
                <w:rFonts w:ascii="Times New Roman" w:hAnsi="Times New Roman" w:cs="Times New Roman"/>
                <w:b/>
                <w:sz w:val="24"/>
                <w:szCs w:val="24"/>
              </w:rPr>
              <w:t>SEGUIMIENTO</w:t>
            </w:r>
          </w:p>
        </w:tc>
      </w:tr>
      <w:tr w:rsidR="00DC415B" w:rsidTr="00934C05">
        <w:trPr>
          <w:trHeight w:val="285"/>
        </w:trPr>
        <w:tc>
          <w:tcPr>
            <w:tcW w:w="421" w:type="dxa"/>
            <w:vMerge w:val="restart"/>
            <w:shd w:val="clear" w:color="auto" w:fill="E2EFD9" w:themeFill="accent6" w:themeFillTint="33"/>
            <w:vAlign w:val="center"/>
          </w:tcPr>
          <w:p w:rsidR="00DC415B" w:rsidRPr="00DC415B" w:rsidRDefault="00DC415B" w:rsidP="00DC415B">
            <w:pPr>
              <w:jc w:val="center"/>
              <w:rPr>
                <w:rFonts w:ascii="Times New Roman" w:hAnsi="Times New Roman" w:cs="Times New Roman"/>
                <w:b/>
                <w:sz w:val="18"/>
                <w:szCs w:val="24"/>
                <w:u w:val="single"/>
              </w:rPr>
            </w:pPr>
            <w:r w:rsidRPr="00DC415B">
              <w:rPr>
                <w:rFonts w:ascii="Times New Roman" w:hAnsi="Times New Roman" w:cs="Times New Roman"/>
                <w:b/>
                <w:sz w:val="18"/>
                <w:szCs w:val="24"/>
                <w:u w:val="single"/>
              </w:rPr>
              <w:t>Nª</w:t>
            </w:r>
          </w:p>
        </w:tc>
        <w:tc>
          <w:tcPr>
            <w:tcW w:w="1417" w:type="dxa"/>
            <w:vMerge w:val="restart"/>
            <w:shd w:val="clear" w:color="auto" w:fill="E2EFD9" w:themeFill="accent6" w:themeFillTint="33"/>
            <w:vAlign w:val="center"/>
          </w:tcPr>
          <w:p w:rsidR="00DC415B" w:rsidRPr="00DC415B" w:rsidRDefault="00DC415B" w:rsidP="00DC415B">
            <w:pPr>
              <w:jc w:val="center"/>
              <w:rPr>
                <w:rFonts w:ascii="Times New Roman" w:hAnsi="Times New Roman" w:cs="Times New Roman"/>
                <w:b/>
                <w:sz w:val="18"/>
                <w:szCs w:val="24"/>
                <w:u w:val="single"/>
              </w:rPr>
            </w:pPr>
            <w:r w:rsidRPr="00DC415B">
              <w:rPr>
                <w:rFonts w:ascii="Times New Roman" w:hAnsi="Times New Roman" w:cs="Times New Roman"/>
                <w:b/>
                <w:sz w:val="18"/>
                <w:szCs w:val="24"/>
                <w:u w:val="single"/>
              </w:rPr>
              <w:t>ACTIVIDAD</w:t>
            </w:r>
          </w:p>
        </w:tc>
        <w:tc>
          <w:tcPr>
            <w:tcW w:w="1583" w:type="dxa"/>
            <w:vMerge w:val="restart"/>
            <w:shd w:val="clear" w:color="auto" w:fill="E2EFD9" w:themeFill="accent6" w:themeFillTint="33"/>
            <w:vAlign w:val="center"/>
          </w:tcPr>
          <w:p w:rsidR="00DC415B" w:rsidRPr="00DC415B" w:rsidRDefault="00DC415B" w:rsidP="00DC415B">
            <w:pPr>
              <w:jc w:val="center"/>
              <w:rPr>
                <w:rFonts w:ascii="Times New Roman" w:hAnsi="Times New Roman" w:cs="Times New Roman"/>
                <w:b/>
                <w:sz w:val="18"/>
                <w:szCs w:val="24"/>
                <w:u w:val="single"/>
              </w:rPr>
            </w:pPr>
            <w:r w:rsidRPr="00DC415B">
              <w:rPr>
                <w:rFonts w:ascii="Times New Roman" w:hAnsi="Times New Roman" w:cs="Times New Roman"/>
                <w:b/>
                <w:sz w:val="18"/>
                <w:szCs w:val="24"/>
                <w:u w:val="single"/>
              </w:rPr>
              <w:t>RESPONSABLE</w:t>
            </w:r>
          </w:p>
        </w:tc>
        <w:tc>
          <w:tcPr>
            <w:tcW w:w="1506" w:type="dxa"/>
            <w:gridSpan w:val="2"/>
            <w:vMerge w:val="restart"/>
            <w:shd w:val="clear" w:color="auto" w:fill="E2EFD9" w:themeFill="accent6" w:themeFillTint="33"/>
            <w:vAlign w:val="center"/>
          </w:tcPr>
          <w:p w:rsidR="00DC415B" w:rsidRPr="00DC415B" w:rsidRDefault="00DC415B" w:rsidP="00DC415B">
            <w:pPr>
              <w:jc w:val="center"/>
              <w:rPr>
                <w:rFonts w:ascii="Times New Roman" w:hAnsi="Times New Roman" w:cs="Times New Roman"/>
                <w:b/>
                <w:sz w:val="18"/>
                <w:szCs w:val="24"/>
                <w:u w:val="single"/>
              </w:rPr>
            </w:pPr>
            <w:r w:rsidRPr="00DC415B">
              <w:rPr>
                <w:rFonts w:ascii="Times New Roman" w:hAnsi="Times New Roman" w:cs="Times New Roman"/>
                <w:b/>
                <w:sz w:val="18"/>
                <w:szCs w:val="24"/>
                <w:u w:val="single"/>
              </w:rPr>
              <w:t>FECHA DE LIMITACIÓN</w:t>
            </w:r>
          </w:p>
        </w:tc>
        <w:tc>
          <w:tcPr>
            <w:tcW w:w="1527" w:type="dxa"/>
            <w:vMerge w:val="restart"/>
            <w:shd w:val="clear" w:color="auto" w:fill="E2EFD9" w:themeFill="accent6" w:themeFillTint="33"/>
            <w:vAlign w:val="center"/>
          </w:tcPr>
          <w:p w:rsidR="00DC415B" w:rsidRPr="00DC415B" w:rsidRDefault="00DC415B" w:rsidP="00DC415B">
            <w:pPr>
              <w:jc w:val="center"/>
              <w:rPr>
                <w:rFonts w:ascii="Times New Roman" w:hAnsi="Times New Roman" w:cs="Times New Roman"/>
                <w:b/>
                <w:sz w:val="18"/>
                <w:szCs w:val="24"/>
                <w:u w:val="single"/>
              </w:rPr>
            </w:pPr>
            <w:r w:rsidRPr="00DC415B">
              <w:rPr>
                <w:rFonts w:ascii="Times New Roman" w:hAnsi="Times New Roman" w:cs="Times New Roman"/>
                <w:b/>
                <w:sz w:val="18"/>
                <w:szCs w:val="24"/>
                <w:u w:val="single"/>
              </w:rPr>
              <w:t>FECHA DE SEGUIMIENTO</w:t>
            </w:r>
          </w:p>
        </w:tc>
        <w:tc>
          <w:tcPr>
            <w:tcW w:w="1054" w:type="dxa"/>
            <w:gridSpan w:val="2"/>
            <w:shd w:val="clear" w:color="auto" w:fill="E2EFD9" w:themeFill="accent6" w:themeFillTint="33"/>
            <w:vAlign w:val="center"/>
          </w:tcPr>
          <w:p w:rsidR="00DC415B" w:rsidRPr="00DC415B" w:rsidRDefault="00DC415B" w:rsidP="00DC415B">
            <w:pPr>
              <w:jc w:val="center"/>
              <w:rPr>
                <w:rFonts w:ascii="Times New Roman" w:hAnsi="Times New Roman" w:cs="Times New Roman"/>
                <w:b/>
                <w:sz w:val="18"/>
                <w:szCs w:val="24"/>
                <w:u w:val="single"/>
              </w:rPr>
            </w:pPr>
            <w:r w:rsidRPr="00DC415B">
              <w:rPr>
                <w:rFonts w:ascii="Times New Roman" w:hAnsi="Times New Roman" w:cs="Times New Roman"/>
                <w:b/>
                <w:sz w:val="18"/>
                <w:szCs w:val="24"/>
                <w:u w:val="single"/>
              </w:rPr>
              <w:t>EFICAZ</w:t>
            </w:r>
          </w:p>
        </w:tc>
        <w:tc>
          <w:tcPr>
            <w:tcW w:w="1559" w:type="dxa"/>
            <w:vMerge w:val="restart"/>
            <w:shd w:val="clear" w:color="auto" w:fill="E2EFD9" w:themeFill="accent6" w:themeFillTint="33"/>
            <w:vAlign w:val="center"/>
          </w:tcPr>
          <w:p w:rsidR="00DC415B" w:rsidRPr="00DC415B" w:rsidRDefault="00DC415B" w:rsidP="00DC415B">
            <w:pPr>
              <w:jc w:val="center"/>
              <w:rPr>
                <w:rFonts w:ascii="Times New Roman" w:hAnsi="Times New Roman" w:cs="Times New Roman"/>
                <w:b/>
                <w:sz w:val="24"/>
                <w:szCs w:val="24"/>
                <w:u w:val="single"/>
              </w:rPr>
            </w:pPr>
            <w:r w:rsidRPr="00DC415B">
              <w:rPr>
                <w:rFonts w:ascii="Times New Roman" w:hAnsi="Times New Roman" w:cs="Times New Roman"/>
                <w:b/>
                <w:sz w:val="18"/>
                <w:szCs w:val="24"/>
                <w:u w:val="single"/>
              </w:rPr>
              <w:t>CRITERIO</w:t>
            </w:r>
          </w:p>
        </w:tc>
      </w:tr>
      <w:tr w:rsidR="00934C05" w:rsidTr="00934C05">
        <w:trPr>
          <w:trHeight w:val="240"/>
        </w:trPr>
        <w:tc>
          <w:tcPr>
            <w:tcW w:w="421" w:type="dxa"/>
            <w:vMerge/>
            <w:shd w:val="clear" w:color="auto" w:fill="E2EFD9" w:themeFill="accent6" w:themeFillTint="33"/>
          </w:tcPr>
          <w:p w:rsidR="00DC415B" w:rsidRDefault="00DC415B" w:rsidP="00DC415B">
            <w:pPr>
              <w:rPr>
                <w:rFonts w:ascii="Times New Roman" w:hAnsi="Times New Roman" w:cs="Times New Roman"/>
                <w:sz w:val="24"/>
                <w:szCs w:val="24"/>
              </w:rPr>
            </w:pPr>
          </w:p>
        </w:tc>
        <w:tc>
          <w:tcPr>
            <w:tcW w:w="1417" w:type="dxa"/>
            <w:vMerge/>
            <w:shd w:val="clear" w:color="auto" w:fill="E2EFD9" w:themeFill="accent6" w:themeFillTint="33"/>
          </w:tcPr>
          <w:p w:rsidR="00DC415B" w:rsidRDefault="00DC415B" w:rsidP="00DC415B">
            <w:pPr>
              <w:rPr>
                <w:rFonts w:ascii="Times New Roman" w:hAnsi="Times New Roman" w:cs="Times New Roman"/>
                <w:sz w:val="24"/>
                <w:szCs w:val="24"/>
              </w:rPr>
            </w:pPr>
          </w:p>
        </w:tc>
        <w:tc>
          <w:tcPr>
            <w:tcW w:w="1583" w:type="dxa"/>
            <w:vMerge/>
            <w:shd w:val="clear" w:color="auto" w:fill="E2EFD9" w:themeFill="accent6" w:themeFillTint="33"/>
          </w:tcPr>
          <w:p w:rsidR="00DC415B" w:rsidRDefault="00DC415B" w:rsidP="00DC415B">
            <w:pPr>
              <w:rPr>
                <w:rFonts w:ascii="Times New Roman" w:hAnsi="Times New Roman" w:cs="Times New Roman"/>
                <w:sz w:val="24"/>
                <w:szCs w:val="24"/>
              </w:rPr>
            </w:pPr>
          </w:p>
        </w:tc>
        <w:tc>
          <w:tcPr>
            <w:tcW w:w="1506" w:type="dxa"/>
            <w:gridSpan w:val="2"/>
            <w:vMerge/>
            <w:shd w:val="clear" w:color="auto" w:fill="E2EFD9" w:themeFill="accent6" w:themeFillTint="33"/>
          </w:tcPr>
          <w:p w:rsidR="00DC415B" w:rsidRDefault="00DC415B" w:rsidP="00DC415B">
            <w:pPr>
              <w:rPr>
                <w:rFonts w:ascii="Times New Roman" w:hAnsi="Times New Roman" w:cs="Times New Roman"/>
                <w:sz w:val="24"/>
                <w:szCs w:val="24"/>
              </w:rPr>
            </w:pPr>
          </w:p>
        </w:tc>
        <w:tc>
          <w:tcPr>
            <w:tcW w:w="1527" w:type="dxa"/>
            <w:vMerge/>
            <w:shd w:val="clear" w:color="auto" w:fill="E2EFD9" w:themeFill="accent6" w:themeFillTint="33"/>
          </w:tcPr>
          <w:p w:rsidR="00DC415B" w:rsidRDefault="00DC415B" w:rsidP="00DC415B">
            <w:pPr>
              <w:rPr>
                <w:rFonts w:ascii="Times New Roman" w:hAnsi="Times New Roman" w:cs="Times New Roman"/>
                <w:sz w:val="24"/>
                <w:szCs w:val="24"/>
              </w:rPr>
            </w:pPr>
          </w:p>
        </w:tc>
        <w:tc>
          <w:tcPr>
            <w:tcW w:w="487" w:type="dxa"/>
            <w:shd w:val="clear" w:color="auto" w:fill="E2EFD9" w:themeFill="accent6" w:themeFillTint="33"/>
            <w:vAlign w:val="center"/>
          </w:tcPr>
          <w:p w:rsidR="00DC415B" w:rsidRPr="00DC415B" w:rsidRDefault="00DC415B" w:rsidP="00DC415B">
            <w:pPr>
              <w:jc w:val="center"/>
              <w:rPr>
                <w:rFonts w:ascii="Times New Roman" w:hAnsi="Times New Roman" w:cs="Times New Roman"/>
                <w:b/>
                <w:sz w:val="18"/>
                <w:szCs w:val="24"/>
                <w:u w:val="single"/>
              </w:rPr>
            </w:pPr>
            <w:r w:rsidRPr="00DC415B">
              <w:rPr>
                <w:rFonts w:ascii="Times New Roman" w:hAnsi="Times New Roman" w:cs="Times New Roman"/>
                <w:b/>
                <w:sz w:val="18"/>
                <w:szCs w:val="24"/>
                <w:u w:val="single"/>
              </w:rPr>
              <w:t>SI</w:t>
            </w:r>
          </w:p>
        </w:tc>
        <w:tc>
          <w:tcPr>
            <w:tcW w:w="567" w:type="dxa"/>
            <w:shd w:val="clear" w:color="auto" w:fill="E2EFD9" w:themeFill="accent6" w:themeFillTint="33"/>
            <w:vAlign w:val="center"/>
          </w:tcPr>
          <w:p w:rsidR="00DC415B" w:rsidRPr="00DC415B" w:rsidRDefault="00DC415B" w:rsidP="00DC415B">
            <w:pPr>
              <w:jc w:val="center"/>
              <w:rPr>
                <w:rFonts w:ascii="Times New Roman" w:hAnsi="Times New Roman" w:cs="Times New Roman"/>
                <w:b/>
                <w:sz w:val="18"/>
                <w:szCs w:val="24"/>
                <w:u w:val="single"/>
              </w:rPr>
            </w:pPr>
            <w:r w:rsidRPr="00DC415B">
              <w:rPr>
                <w:rFonts w:ascii="Times New Roman" w:hAnsi="Times New Roman" w:cs="Times New Roman"/>
                <w:b/>
                <w:sz w:val="18"/>
                <w:szCs w:val="24"/>
                <w:u w:val="single"/>
              </w:rPr>
              <w:t>NO</w:t>
            </w:r>
          </w:p>
        </w:tc>
        <w:tc>
          <w:tcPr>
            <w:tcW w:w="1559" w:type="dxa"/>
            <w:vMerge/>
            <w:shd w:val="clear" w:color="auto" w:fill="E2EFD9" w:themeFill="accent6" w:themeFillTint="33"/>
          </w:tcPr>
          <w:p w:rsidR="00DC415B" w:rsidRDefault="00DC415B" w:rsidP="00DC415B">
            <w:pPr>
              <w:rPr>
                <w:rFonts w:ascii="Times New Roman" w:hAnsi="Times New Roman" w:cs="Times New Roman"/>
                <w:sz w:val="24"/>
                <w:szCs w:val="24"/>
              </w:rPr>
            </w:pPr>
          </w:p>
        </w:tc>
      </w:tr>
      <w:tr w:rsidR="00934C05" w:rsidTr="00934C05">
        <w:tc>
          <w:tcPr>
            <w:tcW w:w="421" w:type="dxa"/>
            <w:shd w:val="clear" w:color="auto" w:fill="FFF2CC" w:themeFill="accent4" w:themeFillTint="33"/>
            <w:vAlign w:val="center"/>
          </w:tcPr>
          <w:p w:rsidR="00DC415B" w:rsidRPr="00DC415B" w:rsidRDefault="00DC415B" w:rsidP="00DC415B">
            <w:pPr>
              <w:rPr>
                <w:rFonts w:ascii="Times New Roman" w:hAnsi="Times New Roman" w:cs="Times New Roman"/>
                <w:b/>
                <w:sz w:val="24"/>
                <w:szCs w:val="24"/>
              </w:rPr>
            </w:pPr>
            <w:r w:rsidRPr="00DC415B">
              <w:rPr>
                <w:rFonts w:ascii="Times New Roman" w:hAnsi="Times New Roman" w:cs="Times New Roman"/>
                <w:b/>
                <w:sz w:val="24"/>
                <w:szCs w:val="24"/>
              </w:rPr>
              <w:t xml:space="preserve">1. </w:t>
            </w:r>
          </w:p>
        </w:tc>
        <w:tc>
          <w:tcPr>
            <w:tcW w:w="1417" w:type="dxa"/>
            <w:shd w:val="clear" w:color="auto" w:fill="FFF2CC" w:themeFill="accent4" w:themeFillTint="33"/>
            <w:vAlign w:val="center"/>
          </w:tcPr>
          <w:p w:rsidR="00DC415B" w:rsidRPr="00DC415B" w:rsidRDefault="00DC415B" w:rsidP="00DC415B">
            <w:pPr>
              <w:jc w:val="both"/>
              <w:rPr>
                <w:rFonts w:ascii="Times New Roman" w:hAnsi="Times New Roman" w:cs="Times New Roman"/>
                <w:b/>
                <w:sz w:val="24"/>
                <w:szCs w:val="24"/>
              </w:rPr>
            </w:pPr>
            <w:r w:rsidRPr="00DC415B">
              <w:rPr>
                <w:rFonts w:ascii="Times New Roman" w:hAnsi="Times New Roman" w:cs="Times New Roman"/>
                <w:sz w:val="24"/>
                <w:szCs w:val="24"/>
              </w:rPr>
              <w:t>Realizar planes de emergencias para mejora de inconformidades.</w:t>
            </w:r>
          </w:p>
        </w:tc>
        <w:tc>
          <w:tcPr>
            <w:tcW w:w="1583" w:type="dxa"/>
            <w:shd w:val="clear" w:color="auto" w:fill="FFF2CC" w:themeFill="accent4" w:themeFillTint="33"/>
            <w:vAlign w:val="center"/>
          </w:tcPr>
          <w:p w:rsidR="00DC415B" w:rsidRDefault="00934C05" w:rsidP="00934C05">
            <w:pPr>
              <w:rPr>
                <w:rFonts w:ascii="Times New Roman" w:hAnsi="Times New Roman" w:cs="Times New Roman"/>
                <w:sz w:val="24"/>
                <w:szCs w:val="24"/>
              </w:rPr>
            </w:pPr>
            <w:r>
              <w:rPr>
                <w:rFonts w:ascii="Times New Roman" w:hAnsi="Times New Roman" w:cs="Times New Roman"/>
                <w:sz w:val="24"/>
                <w:szCs w:val="24"/>
              </w:rPr>
              <w:t>HSE</w:t>
            </w:r>
          </w:p>
        </w:tc>
        <w:tc>
          <w:tcPr>
            <w:tcW w:w="1506" w:type="dxa"/>
            <w:gridSpan w:val="2"/>
            <w:shd w:val="clear" w:color="auto" w:fill="FFF2CC" w:themeFill="accent4" w:themeFillTint="33"/>
            <w:vAlign w:val="center"/>
          </w:tcPr>
          <w:p w:rsidR="00DC415B" w:rsidRDefault="00934C05" w:rsidP="00934C05">
            <w:pPr>
              <w:jc w:val="both"/>
              <w:rPr>
                <w:rFonts w:ascii="Times New Roman" w:hAnsi="Times New Roman" w:cs="Times New Roman"/>
                <w:sz w:val="24"/>
                <w:szCs w:val="24"/>
              </w:rPr>
            </w:pPr>
            <w:r>
              <w:rPr>
                <w:rFonts w:ascii="Times New Roman" w:hAnsi="Times New Roman" w:cs="Times New Roman"/>
                <w:sz w:val="24"/>
                <w:szCs w:val="24"/>
              </w:rPr>
              <w:t>Antes de iniciar cualquier evento.</w:t>
            </w:r>
          </w:p>
        </w:tc>
        <w:tc>
          <w:tcPr>
            <w:tcW w:w="1527" w:type="dxa"/>
            <w:shd w:val="clear" w:color="auto" w:fill="FFF2CC" w:themeFill="accent4" w:themeFillTint="33"/>
            <w:vAlign w:val="center"/>
          </w:tcPr>
          <w:p w:rsidR="00DC415B" w:rsidRPr="00934C05" w:rsidRDefault="00934C05" w:rsidP="00934C05">
            <w:pPr>
              <w:jc w:val="both"/>
              <w:rPr>
                <w:rFonts w:ascii="Times New Roman" w:hAnsi="Times New Roman" w:cs="Times New Roman"/>
                <w:sz w:val="24"/>
                <w:szCs w:val="24"/>
              </w:rPr>
            </w:pPr>
            <w:r>
              <w:rPr>
                <w:rFonts w:ascii="Times New Roman" w:eastAsia="Times New Roman" w:hAnsi="Times New Roman" w:cs="Times New Roman"/>
              </w:rPr>
              <w:t>E</w:t>
            </w:r>
            <w:r w:rsidRPr="00934C05">
              <w:rPr>
                <w:rFonts w:ascii="Times New Roman" w:eastAsia="Times New Roman" w:hAnsi="Times New Roman" w:cs="Times New Roman"/>
              </w:rPr>
              <w:t>n el momento de dar inicio debe existir un apersona que garantice el éxito de la capacitación o charla</w:t>
            </w:r>
            <w:r>
              <w:rPr>
                <w:rFonts w:ascii="Times New Roman" w:eastAsia="Times New Roman" w:hAnsi="Times New Roman" w:cs="Times New Roman"/>
              </w:rPr>
              <w:t>.</w:t>
            </w:r>
          </w:p>
        </w:tc>
        <w:tc>
          <w:tcPr>
            <w:tcW w:w="487" w:type="dxa"/>
            <w:shd w:val="clear" w:color="auto" w:fill="FFF2CC" w:themeFill="accent4" w:themeFillTint="33"/>
            <w:vAlign w:val="center"/>
          </w:tcPr>
          <w:p w:rsidR="00DC415B" w:rsidRPr="00934C05" w:rsidRDefault="00934C05" w:rsidP="00934C05">
            <w:pPr>
              <w:jc w:val="center"/>
              <w:rPr>
                <w:rFonts w:ascii="Times New Roman" w:hAnsi="Times New Roman" w:cs="Times New Roman"/>
                <w:b/>
                <w:sz w:val="24"/>
                <w:szCs w:val="24"/>
              </w:rPr>
            </w:pPr>
            <w:r w:rsidRPr="00934C05">
              <w:rPr>
                <w:rFonts w:ascii="Times New Roman" w:hAnsi="Times New Roman" w:cs="Times New Roman"/>
                <w:b/>
                <w:sz w:val="24"/>
                <w:szCs w:val="24"/>
              </w:rPr>
              <w:t>X</w:t>
            </w:r>
          </w:p>
        </w:tc>
        <w:tc>
          <w:tcPr>
            <w:tcW w:w="567" w:type="dxa"/>
            <w:shd w:val="clear" w:color="auto" w:fill="FFF2CC" w:themeFill="accent4" w:themeFillTint="33"/>
          </w:tcPr>
          <w:p w:rsidR="00DC415B" w:rsidRDefault="00DC415B" w:rsidP="00DC415B">
            <w:pPr>
              <w:rPr>
                <w:rFonts w:ascii="Times New Roman" w:hAnsi="Times New Roman" w:cs="Times New Roman"/>
                <w:sz w:val="24"/>
                <w:szCs w:val="24"/>
              </w:rPr>
            </w:pPr>
          </w:p>
        </w:tc>
        <w:tc>
          <w:tcPr>
            <w:tcW w:w="1559" w:type="dxa"/>
            <w:shd w:val="clear" w:color="auto" w:fill="FFF2CC" w:themeFill="accent4" w:themeFillTint="33"/>
            <w:vAlign w:val="center"/>
          </w:tcPr>
          <w:p w:rsidR="00DC415B" w:rsidRDefault="00934C05" w:rsidP="00934C05">
            <w:pPr>
              <w:jc w:val="both"/>
              <w:rPr>
                <w:rFonts w:ascii="Times New Roman" w:hAnsi="Times New Roman" w:cs="Times New Roman"/>
                <w:sz w:val="24"/>
                <w:szCs w:val="24"/>
              </w:rPr>
            </w:pPr>
            <w:r>
              <w:rPr>
                <w:rFonts w:ascii="Times New Roman" w:hAnsi="Times New Roman" w:cs="Times New Roman"/>
                <w:sz w:val="24"/>
                <w:szCs w:val="24"/>
              </w:rPr>
              <w:t>Documento escrito donde se identifiquen claro los planes de emergencia.</w:t>
            </w:r>
          </w:p>
        </w:tc>
      </w:tr>
      <w:tr w:rsidR="00934C05" w:rsidTr="00934C05">
        <w:trPr>
          <w:trHeight w:val="3318"/>
        </w:trPr>
        <w:tc>
          <w:tcPr>
            <w:tcW w:w="421" w:type="dxa"/>
            <w:shd w:val="clear" w:color="auto" w:fill="FFF2CC" w:themeFill="accent4" w:themeFillTint="33"/>
          </w:tcPr>
          <w:p w:rsidR="00DC415B" w:rsidRPr="00934C05" w:rsidRDefault="00934C05" w:rsidP="00DC415B">
            <w:pPr>
              <w:rPr>
                <w:rFonts w:ascii="Times New Roman" w:hAnsi="Times New Roman" w:cs="Times New Roman"/>
                <w:b/>
                <w:sz w:val="24"/>
                <w:szCs w:val="24"/>
              </w:rPr>
            </w:pPr>
            <w:r w:rsidRPr="00934C05">
              <w:rPr>
                <w:rFonts w:ascii="Times New Roman" w:hAnsi="Times New Roman" w:cs="Times New Roman"/>
                <w:b/>
                <w:sz w:val="24"/>
                <w:szCs w:val="24"/>
              </w:rPr>
              <w:t>2.</w:t>
            </w:r>
          </w:p>
        </w:tc>
        <w:tc>
          <w:tcPr>
            <w:tcW w:w="1417" w:type="dxa"/>
            <w:shd w:val="clear" w:color="auto" w:fill="FFF2CC" w:themeFill="accent4" w:themeFillTint="33"/>
          </w:tcPr>
          <w:p w:rsidR="00DC415B" w:rsidRPr="00934C05" w:rsidRDefault="00934C05" w:rsidP="00934C05">
            <w:pPr>
              <w:jc w:val="both"/>
              <w:rPr>
                <w:rFonts w:ascii="Times New Roman" w:hAnsi="Times New Roman" w:cs="Times New Roman"/>
                <w:b/>
                <w:sz w:val="24"/>
                <w:szCs w:val="24"/>
              </w:rPr>
            </w:pPr>
            <w:r w:rsidRPr="00934C05">
              <w:rPr>
                <w:rFonts w:ascii="Times New Roman" w:hAnsi="Times New Roman" w:cs="Times New Roman"/>
                <w:sz w:val="24"/>
                <w:szCs w:val="24"/>
              </w:rPr>
              <w:t>Capacitar al personal para cualquier emergenc</w:t>
            </w:r>
            <w:r>
              <w:rPr>
                <w:rFonts w:ascii="Times New Roman" w:hAnsi="Times New Roman" w:cs="Times New Roman"/>
                <w:sz w:val="24"/>
                <w:szCs w:val="24"/>
              </w:rPr>
              <w:t>ia que se pueda prese</w:t>
            </w:r>
            <w:r w:rsidRPr="00934C05">
              <w:rPr>
                <w:rFonts w:ascii="Times New Roman" w:hAnsi="Times New Roman" w:cs="Times New Roman"/>
                <w:sz w:val="24"/>
                <w:szCs w:val="24"/>
              </w:rPr>
              <w:t>ntar</w:t>
            </w:r>
            <w:r w:rsidRPr="00934C05">
              <w:rPr>
                <w:rFonts w:ascii="Times New Roman" w:hAnsi="Times New Roman" w:cs="Times New Roman"/>
                <w:sz w:val="24"/>
                <w:szCs w:val="24"/>
              </w:rPr>
              <w:t xml:space="preserve"> en los eventos.</w:t>
            </w:r>
          </w:p>
        </w:tc>
        <w:tc>
          <w:tcPr>
            <w:tcW w:w="1583" w:type="dxa"/>
            <w:shd w:val="clear" w:color="auto" w:fill="FFF2CC" w:themeFill="accent4" w:themeFillTint="33"/>
            <w:vAlign w:val="center"/>
          </w:tcPr>
          <w:p w:rsidR="00DC415B" w:rsidRPr="00934C05" w:rsidRDefault="00934C05" w:rsidP="00934C05">
            <w:pPr>
              <w:jc w:val="both"/>
              <w:rPr>
                <w:rFonts w:ascii="Times New Roman" w:hAnsi="Times New Roman" w:cs="Times New Roman"/>
                <w:sz w:val="24"/>
                <w:szCs w:val="24"/>
              </w:rPr>
            </w:pPr>
            <w:r w:rsidRPr="00934C05">
              <w:rPr>
                <w:rFonts w:ascii="Times New Roman" w:eastAsia="Times New Roman" w:hAnsi="Times New Roman" w:cs="Times New Roman"/>
              </w:rPr>
              <w:t>Asesor idóneo en el tema</w:t>
            </w:r>
            <w:r>
              <w:rPr>
                <w:rFonts w:ascii="Times New Roman" w:eastAsia="Times New Roman" w:hAnsi="Times New Roman" w:cs="Times New Roman"/>
              </w:rPr>
              <w:t>.</w:t>
            </w:r>
          </w:p>
        </w:tc>
        <w:tc>
          <w:tcPr>
            <w:tcW w:w="1506" w:type="dxa"/>
            <w:gridSpan w:val="2"/>
            <w:shd w:val="clear" w:color="auto" w:fill="FFF2CC" w:themeFill="accent4" w:themeFillTint="33"/>
            <w:vAlign w:val="center"/>
          </w:tcPr>
          <w:p w:rsidR="00DC415B" w:rsidRPr="00934C05" w:rsidRDefault="00934C05" w:rsidP="00934C05">
            <w:pPr>
              <w:jc w:val="both"/>
              <w:rPr>
                <w:rFonts w:ascii="Times New Roman" w:hAnsi="Times New Roman" w:cs="Times New Roman"/>
                <w:sz w:val="24"/>
                <w:szCs w:val="24"/>
              </w:rPr>
            </w:pPr>
            <w:r w:rsidRPr="00934C05">
              <w:rPr>
                <w:rFonts w:ascii="Times New Roman" w:eastAsia="Times New Roman" w:hAnsi="Times New Roman" w:cs="Times New Roman"/>
              </w:rPr>
              <w:t>Antes de iniciar la actividad o evento</w:t>
            </w:r>
            <w:r>
              <w:rPr>
                <w:rFonts w:ascii="Times New Roman" w:eastAsia="Times New Roman" w:hAnsi="Times New Roman" w:cs="Times New Roman"/>
              </w:rPr>
              <w:t>.</w:t>
            </w:r>
          </w:p>
        </w:tc>
        <w:tc>
          <w:tcPr>
            <w:tcW w:w="1527" w:type="dxa"/>
            <w:shd w:val="clear" w:color="auto" w:fill="FFF2CC" w:themeFill="accent4" w:themeFillTint="33"/>
            <w:vAlign w:val="center"/>
          </w:tcPr>
          <w:p w:rsidR="00DC415B" w:rsidRPr="00934C05" w:rsidRDefault="00934C05" w:rsidP="00934C05">
            <w:pPr>
              <w:jc w:val="both"/>
              <w:rPr>
                <w:rFonts w:ascii="Times New Roman" w:hAnsi="Times New Roman" w:cs="Times New Roman"/>
                <w:sz w:val="24"/>
                <w:szCs w:val="24"/>
              </w:rPr>
            </w:pPr>
            <w:r>
              <w:rPr>
                <w:rFonts w:ascii="Times New Roman" w:eastAsia="Times New Roman" w:hAnsi="Times New Roman" w:cs="Times New Roman"/>
              </w:rPr>
              <w:t>E</w:t>
            </w:r>
            <w:r w:rsidRPr="00934C05">
              <w:rPr>
                <w:rFonts w:ascii="Times New Roman" w:eastAsia="Times New Roman" w:hAnsi="Times New Roman" w:cs="Times New Roman"/>
              </w:rPr>
              <w:t>n el momento de dar inicio debe existir un apersona que garantice el éxito de la capacitación o charla</w:t>
            </w:r>
            <w:r>
              <w:rPr>
                <w:rFonts w:ascii="Times New Roman" w:eastAsia="Times New Roman" w:hAnsi="Times New Roman" w:cs="Times New Roman"/>
              </w:rPr>
              <w:t>.</w:t>
            </w:r>
          </w:p>
        </w:tc>
        <w:tc>
          <w:tcPr>
            <w:tcW w:w="487" w:type="dxa"/>
            <w:shd w:val="clear" w:color="auto" w:fill="FFF2CC" w:themeFill="accent4" w:themeFillTint="33"/>
            <w:vAlign w:val="center"/>
          </w:tcPr>
          <w:p w:rsidR="00DC415B" w:rsidRPr="00934C05" w:rsidRDefault="00934C05" w:rsidP="00934C05">
            <w:pPr>
              <w:jc w:val="both"/>
              <w:rPr>
                <w:rFonts w:ascii="Times New Roman" w:hAnsi="Times New Roman" w:cs="Times New Roman"/>
                <w:b/>
                <w:sz w:val="24"/>
                <w:szCs w:val="24"/>
              </w:rPr>
            </w:pPr>
            <w:r w:rsidRPr="00934C05">
              <w:rPr>
                <w:rFonts w:ascii="Times New Roman" w:hAnsi="Times New Roman" w:cs="Times New Roman"/>
                <w:b/>
                <w:sz w:val="24"/>
                <w:szCs w:val="24"/>
              </w:rPr>
              <w:t>X</w:t>
            </w:r>
          </w:p>
        </w:tc>
        <w:tc>
          <w:tcPr>
            <w:tcW w:w="567" w:type="dxa"/>
            <w:shd w:val="clear" w:color="auto" w:fill="FFF2CC" w:themeFill="accent4" w:themeFillTint="33"/>
            <w:vAlign w:val="center"/>
          </w:tcPr>
          <w:p w:rsidR="00DC415B" w:rsidRDefault="00DC415B" w:rsidP="00934C05">
            <w:pPr>
              <w:jc w:val="both"/>
              <w:rPr>
                <w:rFonts w:ascii="Times New Roman" w:hAnsi="Times New Roman" w:cs="Times New Roman"/>
                <w:sz w:val="24"/>
                <w:szCs w:val="24"/>
              </w:rPr>
            </w:pPr>
          </w:p>
        </w:tc>
        <w:tc>
          <w:tcPr>
            <w:tcW w:w="1559" w:type="dxa"/>
            <w:shd w:val="clear" w:color="auto" w:fill="FFF2CC" w:themeFill="accent4" w:themeFillTint="33"/>
            <w:vAlign w:val="center"/>
          </w:tcPr>
          <w:p w:rsidR="00DC415B" w:rsidRPr="00934C05" w:rsidRDefault="00934C05" w:rsidP="00934C05">
            <w:pPr>
              <w:jc w:val="both"/>
              <w:rPr>
                <w:rFonts w:ascii="Times New Roman" w:hAnsi="Times New Roman" w:cs="Times New Roman"/>
                <w:sz w:val="24"/>
                <w:szCs w:val="24"/>
              </w:rPr>
            </w:pPr>
            <w:r w:rsidRPr="00934C05">
              <w:rPr>
                <w:rFonts w:ascii="Times New Roman" w:eastAsia="Times New Roman" w:hAnsi="Times New Roman" w:cs="Times New Roman"/>
              </w:rPr>
              <w:t>Dejar evidencia, un registro asistencia donde se mencionen los temas compartidos</w:t>
            </w:r>
            <w:r>
              <w:rPr>
                <w:rFonts w:ascii="Times New Roman" w:eastAsia="Times New Roman" w:hAnsi="Times New Roman" w:cs="Times New Roman"/>
              </w:rPr>
              <w:t>.</w:t>
            </w:r>
          </w:p>
        </w:tc>
      </w:tr>
      <w:tr w:rsidR="00934C05" w:rsidTr="00934C05">
        <w:tc>
          <w:tcPr>
            <w:tcW w:w="421" w:type="dxa"/>
            <w:shd w:val="clear" w:color="auto" w:fill="D9E2F3" w:themeFill="accent5" w:themeFillTint="33"/>
            <w:vAlign w:val="center"/>
          </w:tcPr>
          <w:p w:rsidR="00934C05" w:rsidRPr="00934C05" w:rsidRDefault="00934C05" w:rsidP="00934C05">
            <w:pPr>
              <w:jc w:val="center"/>
              <w:rPr>
                <w:rFonts w:ascii="Times New Roman" w:hAnsi="Times New Roman" w:cs="Times New Roman"/>
                <w:b/>
                <w:sz w:val="24"/>
                <w:szCs w:val="24"/>
              </w:rPr>
            </w:pPr>
            <w:r w:rsidRPr="00934C05">
              <w:rPr>
                <w:rFonts w:ascii="Times New Roman" w:hAnsi="Times New Roman" w:cs="Times New Roman"/>
                <w:b/>
                <w:sz w:val="24"/>
                <w:szCs w:val="24"/>
              </w:rPr>
              <w:t>3.</w:t>
            </w:r>
          </w:p>
        </w:tc>
        <w:tc>
          <w:tcPr>
            <w:tcW w:w="1417"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Simulacros</w:t>
            </w:r>
          </w:p>
        </w:tc>
        <w:tc>
          <w:tcPr>
            <w:tcW w:w="1583"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Asesor ARL</w:t>
            </w:r>
          </w:p>
        </w:tc>
        <w:tc>
          <w:tcPr>
            <w:tcW w:w="1506" w:type="dxa"/>
            <w:gridSpan w:val="2"/>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Anual</w:t>
            </w:r>
          </w:p>
        </w:tc>
        <w:tc>
          <w:tcPr>
            <w:tcW w:w="1527"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Cumplir con la actividad según cronograma o plan de trabajo Anual</w:t>
            </w:r>
          </w:p>
        </w:tc>
        <w:tc>
          <w:tcPr>
            <w:tcW w:w="487"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b/>
                <w:bCs/>
              </w:rPr>
            </w:pPr>
            <w:r w:rsidRPr="00934C05">
              <w:rPr>
                <w:rFonts w:ascii="Times New Roman" w:eastAsia="Times New Roman" w:hAnsi="Times New Roman" w:cs="Times New Roman"/>
                <w:b/>
                <w:bCs/>
              </w:rPr>
              <w:t>X</w:t>
            </w:r>
          </w:p>
        </w:tc>
        <w:tc>
          <w:tcPr>
            <w:tcW w:w="567"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p>
        </w:tc>
        <w:tc>
          <w:tcPr>
            <w:tcW w:w="1559"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Diligenciar los formatos pertinentes durante la ejecución del simulacro</w:t>
            </w:r>
            <w:r>
              <w:rPr>
                <w:rFonts w:ascii="Times New Roman" w:eastAsia="Times New Roman" w:hAnsi="Times New Roman" w:cs="Times New Roman"/>
              </w:rPr>
              <w:t>.</w:t>
            </w:r>
          </w:p>
        </w:tc>
      </w:tr>
      <w:tr w:rsidR="00934C05" w:rsidTr="00934C05">
        <w:trPr>
          <w:trHeight w:val="2878"/>
        </w:trPr>
        <w:tc>
          <w:tcPr>
            <w:tcW w:w="421" w:type="dxa"/>
            <w:shd w:val="clear" w:color="auto" w:fill="D9E2F3" w:themeFill="accent5" w:themeFillTint="33"/>
            <w:vAlign w:val="center"/>
          </w:tcPr>
          <w:p w:rsidR="00934C05" w:rsidRPr="00934C05" w:rsidRDefault="00934C05" w:rsidP="00934C05">
            <w:pPr>
              <w:jc w:val="both"/>
              <w:rPr>
                <w:rFonts w:ascii="Times New Roman" w:hAnsi="Times New Roman" w:cs="Times New Roman"/>
                <w:b/>
                <w:sz w:val="24"/>
                <w:szCs w:val="24"/>
              </w:rPr>
            </w:pPr>
            <w:r w:rsidRPr="00934C05">
              <w:rPr>
                <w:rFonts w:ascii="Times New Roman" w:hAnsi="Times New Roman" w:cs="Times New Roman"/>
                <w:b/>
                <w:sz w:val="24"/>
                <w:szCs w:val="24"/>
              </w:rPr>
              <w:lastRenderedPageBreak/>
              <w:t>4.</w:t>
            </w:r>
          </w:p>
        </w:tc>
        <w:tc>
          <w:tcPr>
            <w:tcW w:w="1417"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Ubicación de extintores y Botiquín</w:t>
            </w:r>
            <w:r>
              <w:rPr>
                <w:rFonts w:ascii="Times New Roman" w:eastAsia="Times New Roman" w:hAnsi="Times New Roman" w:cs="Times New Roman"/>
              </w:rPr>
              <w:t>.</w:t>
            </w:r>
          </w:p>
        </w:tc>
        <w:tc>
          <w:tcPr>
            <w:tcW w:w="1583"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HSE</w:t>
            </w:r>
          </w:p>
        </w:tc>
        <w:tc>
          <w:tcPr>
            <w:tcW w:w="1506" w:type="dxa"/>
            <w:gridSpan w:val="2"/>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Inmediato</w:t>
            </w:r>
          </w:p>
        </w:tc>
        <w:tc>
          <w:tcPr>
            <w:tcW w:w="1527"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Antes de programar algún evento inspeccionarlos</w:t>
            </w:r>
          </w:p>
        </w:tc>
        <w:tc>
          <w:tcPr>
            <w:tcW w:w="487"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b/>
                <w:bCs/>
              </w:rPr>
            </w:pPr>
            <w:r>
              <w:rPr>
                <w:rFonts w:ascii="Times New Roman" w:eastAsia="Times New Roman" w:hAnsi="Times New Roman" w:cs="Times New Roman"/>
                <w:b/>
                <w:bCs/>
              </w:rPr>
              <w:t>X</w:t>
            </w:r>
          </w:p>
        </w:tc>
        <w:tc>
          <w:tcPr>
            <w:tcW w:w="567"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p>
        </w:tc>
        <w:tc>
          <w:tcPr>
            <w:tcW w:w="1559" w:type="dxa"/>
            <w:shd w:val="clear" w:color="auto" w:fill="D9E2F3" w:themeFill="accent5"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Diligenciar formato de inspección de extintores y botiquín donde quede la evidencia en el estado que se encontraban antes de iniciar el evento</w:t>
            </w:r>
            <w:r>
              <w:rPr>
                <w:rFonts w:ascii="Times New Roman" w:eastAsia="Times New Roman" w:hAnsi="Times New Roman" w:cs="Times New Roman"/>
              </w:rPr>
              <w:t>.</w:t>
            </w:r>
          </w:p>
        </w:tc>
      </w:tr>
      <w:tr w:rsidR="00934C05" w:rsidTr="00934C05">
        <w:trPr>
          <w:trHeight w:val="1530"/>
        </w:trPr>
        <w:tc>
          <w:tcPr>
            <w:tcW w:w="421" w:type="dxa"/>
            <w:shd w:val="clear" w:color="auto" w:fill="FBE4D5" w:themeFill="accent2" w:themeFillTint="33"/>
            <w:vAlign w:val="center"/>
          </w:tcPr>
          <w:p w:rsidR="00934C05" w:rsidRPr="00934C05" w:rsidRDefault="00934C05" w:rsidP="00934C05">
            <w:pPr>
              <w:jc w:val="both"/>
              <w:rPr>
                <w:rFonts w:ascii="Times New Roman" w:hAnsi="Times New Roman" w:cs="Times New Roman"/>
                <w:b/>
                <w:sz w:val="24"/>
                <w:szCs w:val="24"/>
              </w:rPr>
            </w:pPr>
            <w:r w:rsidRPr="00934C05">
              <w:rPr>
                <w:rFonts w:ascii="Times New Roman" w:hAnsi="Times New Roman" w:cs="Times New Roman"/>
                <w:b/>
                <w:sz w:val="24"/>
                <w:szCs w:val="24"/>
              </w:rPr>
              <w:t>5.</w:t>
            </w:r>
          </w:p>
        </w:tc>
        <w:tc>
          <w:tcPr>
            <w:tcW w:w="1417" w:type="dxa"/>
            <w:shd w:val="clear" w:color="auto" w:fill="FBE4D5" w:themeFill="accent2"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Señalización y/o demarcación de áreas como el punto de encuentro</w:t>
            </w:r>
            <w:r>
              <w:rPr>
                <w:rFonts w:ascii="Times New Roman" w:eastAsia="Times New Roman" w:hAnsi="Times New Roman" w:cs="Times New Roman"/>
              </w:rPr>
              <w:t>.</w:t>
            </w:r>
          </w:p>
        </w:tc>
        <w:tc>
          <w:tcPr>
            <w:tcW w:w="1583" w:type="dxa"/>
            <w:shd w:val="clear" w:color="auto" w:fill="FBE4D5" w:themeFill="accent2"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HSE</w:t>
            </w:r>
          </w:p>
        </w:tc>
        <w:tc>
          <w:tcPr>
            <w:tcW w:w="1506" w:type="dxa"/>
            <w:gridSpan w:val="2"/>
            <w:shd w:val="clear" w:color="auto" w:fill="FBE4D5" w:themeFill="accent2"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Inmediato</w:t>
            </w:r>
          </w:p>
        </w:tc>
        <w:tc>
          <w:tcPr>
            <w:tcW w:w="1527" w:type="dxa"/>
            <w:shd w:val="clear" w:color="auto" w:fill="FBE4D5" w:themeFill="accent2"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Antes de programar algún evento inspeccionar cada área</w:t>
            </w:r>
            <w:r>
              <w:rPr>
                <w:rFonts w:ascii="Times New Roman" w:eastAsia="Times New Roman" w:hAnsi="Times New Roman" w:cs="Times New Roman"/>
              </w:rPr>
              <w:t>.</w:t>
            </w:r>
          </w:p>
        </w:tc>
        <w:tc>
          <w:tcPr>
            <w:tcW w:w="487" w:type="dxa"/>
            <w:shd w:val="clear" w:color="auto" w:fill="FBE4D5" w:themeFill="accent2" w:themeFillTint="33"/>
            <w:vAlign w:val="center"/>
          </w:tcPr>
          <w:p w:rsidR="00934C05" w:rsidRPr="00934C05" w:rsidRDefault="00934C05" w:rsidP="00934C05">
            <w:pPr>
              <w:spacing w:after="0" w:line="240" w:lineRule="auto"/>
              <w:jc w:val="both"/>
              <w:rPr>
                <w:rFonts w:ascii="Times New Roman" w:eastAsia="Times New Roman" w:hAnsi="Times New Roman" w:cs="Times New Roman"/>
                <w:b/>
                <w:bCs/>
              </w:rPr>
            </w:pPr>
            <w:r w:rsidRPr="00934C05">
              <w:rPr>
                <w:rFonts w:ascii="Times New Roman" w:eastAsia="Times New Roman" w:hAnsi="Times New Roman" w:cs="Times New Roman"/>
                <w:b/>
                <w:bCs/>
              </w:rPr>
              <w:t>X</w:t>
            </w:r>
          </w:p>
        </w:tc>
        <w:tc>
          <w:tcPr>
            <w:tcW w:w="567" w:type="dxa"/>
            <w:shd w:val="clear" w:color="auto" w:fill="FBE4D5" w:themeFill="accent2"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p>
        </w:tc>
        <w:tc>
          <w:tcPr>
            <w:tcW w:w="1559" w:type="dxa"/>
            <w:shd w:val="clear" w:color="auto" w:fill="FBE4D5" w:themeFill="accent2" w:themeFillTint="33"/>
            <w:vAlign w:val="center"/>
          </w:tcPr>
          <w:p w:rsidR="00934C05" w:rsidRPr="00934C05" w:rsidRDefault="00934C05" w:rsidP="00934C05">
            <w:pPr>
              <w:spacing w:after="0" w:line="240" w:lineRule="auto"/>
              <w:jc w:val="both"/>
              <w:rPr>
                <w:rFonts w:ascii="Times New Roman" w:eastAsia="Times New Roman" w:hAnsi="Times New Roman" w:cs="Times New Roman"/>
              </w:rPr>
            </w:pPr>
            <w:r w:rsidRPr="00934C05">
              <w:rPr>
                <w:rFonts w:ascii="Times New Roman" w:eastAsia="Times New Roman" w:hAnsi="Times New Roman" w:cs="Times New Roman"/>
              </w:rPr>
              <w:t>Registro fotográfico de cada demarcación.</w:t>
            </w:r>
          </w:p>
        </w:tc>
      </w:tr>
      <w:tr w:rsidR="00996F8C" w:rsidTr="00996F8C">
        <w:trPr>
          <w:trHeight w:val="285"/>
        </w:trPr>
        <w:tc>
          <w:tcPr>
            <w:tcW w:w="421" w:type="dxa"/>
            <w:shd w:val="clear" w:color="auto" w:fill="FBE4D5" w:themeFill="accent2" w:themeFillTint="33"/>
            <w:vAlign w:val="center"/>
          </w:tcPr>
          <w:p w:rsidR="00996F8C" w:rsidRPr="00934C05" w:rsidRDefault="00996F8C" w:rsidP="00996F8C">
            <w:pPr>
              <w:jc w:val="center"/>
              <w:rPr>
                <w:rFonts w:ascii="Times New Roman" w:hAnsi="Times New Roman" w:cs="Times New Roman"/>
                <w:b/>
                <w:sz w:val="24"/>
                <w:szCs w:val="24"/>
              </w:rPr>
            </w:pPr>
            <w:r w:rsidRPr="00934C05">
              <w:rPr>
                <w:rFonts w:ascii="Times New Roman" w:hAnsi="Times New Roman" w:cs="Times New Roman"/>
                <w:b/>
                <w:sz w:val="24"/>
                <w:szCs w:val="24"/>
              </w:rPr>
              <w:t>6.</w:t>
            </w:r>
          </w:p>
        </w:tc>
        <w:tc>
          <w:tcPr>
            <w:tcW w:w="1417" w:type="dxa"/>
            <w:shd w:val="clear" w:color="auto" w:fill="FBE4D5" w:themeFill="accent2" w:themeFillTint="33"/>
            <w:vAlign w:val="center"/>
          </w:tcPr>
          <w:p w:rsidR="00996F8C" w:rsidRPr="00996F8C" w:rsidRDefault="00996F8C" w:rsidP="00996F8C">
            <w:pPr>
              <w:spacing w:after="0" w:line="240" w:lineRule="auto"/>
              <w:jc w:val="both"/>
              <w:rPr>
                <w:rFonts w:ascii="Times New Roman" w:eastAsia="Times New Roman" w:hAnsi="Times New Roman" w:cs="Times New Roman"/>
              </w:rPr>
            </w:pPr>
            <w:r w:rsidRPr="00996F8C">
              <w:rPr>
                <w:rFonts w:ascii="Times New Roman" w:eastAsia="Times New Roman" w:hAnsi="Times New Roman" w:cs="Times New Roman"/>
              </w:rPr>
              <w:t>Atención Primeros Auxilios</w:t>
            </w:r>
          </w:p>
        </w:tc>
        <w:tc>
          <w:tcPr>
            <w:tcW w:w="1583" w:type="dxa"/>
            <w:shd w:val="clear" w:color="auto" w:fill="FBE4D5" w:themeFill="accent2" w:themeFillTint="33"/>
            <w:vAlign w:val="center"/>
          </w:tcPr>
          <w:p w:rsidR="00996F8C" w:rsidRPr="00996F8C" w:rsidRDefault="00996F8C" w:rsidP="00996F8C">
            <w:pPr>
              <w:spacing w:after="0" w:line="240" w:lineRule="auto"/>
              <w:jc w:val="both"/>
              <w:rPr>
                <w:rFonts w:ascii="Times New Roman" w:eastAsia="Times New Roman" w:hAnsi="Times New Roman" w:cs="Times New Roman"/>
              </w:rPr>
            </w:pPr>
            <w:r w:rsidRPr="00996F8C">
              <w:rPr>
                <w:rFonts w:ascii="Times New Roman" w:eastAsia="Times New Roman" w:hAnsi="Times New Roman" w:cs="Times New Roman"/>
              </w:rPr>
              <w:t>Brigadistas</w:t>
            </w:r>
          </w:p>
        </w:tc>
        <w:tc>
          <w:tcPr>
            <w:tcW w:w="1506" w:type="dxa"/>
            <w:gridSpan w:val="2"/>
            <w:shd w:val="clear" w:color="auto" w:fill="FBE4D5" w:themeFill="accent2" w:themeFillTint="33"/>
            <w:vAlign w:val="center"/>
          </w:tcPr>
          <w:p w:rsidR="00996F8C" w:rsidRPr="00996F8C" w:rsidRDefault="00996F8C" w:rsidP="00996F8C">
            <w:pPr>
              <w:spacing w:after="0" w:line="240" w:lineRule="auto"/>
              <w:jc w:val="both"/>
              <w:rPr>
                <w:rFonts w:ascii="Times New Roman" w:eastAsia="Times New Roman" w:hAnsi="Times New Roman" w:cs="Times New Roman"/>
              </w:rPr>
            </w:pPr>
            <w:r w:rsidRPr="00996F8C">
              <w:rPr>
                <w:rFonts w:ascii="Times New Roman" w:eastAsia="Times New Roman" w:hAnsi="Times New Roman" w:cs="Times New Roman"/>
              </w:rPr>
              <w:t>Trimestral</w:t>
            </w:r>
          </w:p>
        </w:tc>
        <w:tc>
          <w:tcPr>
            <w:tcW w:w="1527" w:type="dxa"/>
            <w:shd w:val="clear" w:color="auto" w:fill="FBE4D5" w:themeFill="accent2" w:themeFillTint="33"/>
            <w:vAlign w:val="center"/>
          </w:tcPr>
          <w:p w:rsidR="00996F8C" w:rsidRPr="00996F8C" w:rsidRDefault="00996F8C" w:rsidP="00996F8C">
            <w:pPr>
              <w:spacing w:after="0" w:line="240" w:lineRule="auto"/>
              <w:jc w:val="both"/>
              <w:rPr>
                <w:rFonts w:ascii="Times New Roman" w:eastAsia="Times New Roman" w:hAnsi="Times New Roman" w:cs="Times New Roman"/>
              </w:rPr>
            </w:pPr>
            <w:r w:rsidRPr="00996F8C">
              <w:rPr>
                <w:rFonts w:ascii="Times New Roman" w:eastAsia="Times New Roman" w:hAnsi="Times New Roman" w:cs="Times New Roman"/>
              </w:rPr>
              <w:t>Revisar cronograma de capacitaciones de las personas encargadas de las Brigadas</w:t>
            </w:r>
          </w:p>
        </w:tc>
        <w:tc>
          <w:tcPr>
            <w:tcW w:w="487" w:type="dxa"/>
            <w:shd w:val="clear" w:color="auto" w:fill="FBE4D5" w:themeFill="accent2" w:themeFillTint="33"/>
            <w:vAlign w:val="center"/>
          </w:tcPr>
          <w:p w:rsidR="00996F8C" w:rsidRPr="00996F8C" w:rsidRDefault="00996F8C" w:rsidP="00996F8C">
            <w:pPr>
              <w:spacing w:after="0" w:line="240" w:lineRule="auto"/>
              <w:jc w:val="both"/>
              <w:rPr>
                <w:rFonts w:ascii="Times New Roman" w:eastAsia="Times New Roman" w:hAnsi="Times New Roman" w:cs="Times New Roman"/>
                <w:b/>
                <w:bCs/>
              </w:rPr>
            </w:pPr>
            <w:r w:rsidRPr="00996F8C">
              <w:rPr>
                <w:rFonts w:ascii="Times New Roman" w:eastAsia="Times New Roman" w:hAnsi="Times New Roman" w:cs="Times New Roman"/>
                <w:b/>
                <w:bCs/>
              </w:rPr>
              <w:t>X</w:t>
            </w:r>
          </w:p>
        </w:tc>
        <w:tc>
          <w:tcPr>
            <w:tcW w:w="567" w:type="dxa"/>
            <w:shd w:val="clear" w:color="auto" w:fill="FBE4D5" w:themeFill="accent2" w:themeFillTint="33"/>
            <w:vAlign w:val="center"/>
          </w:tcPr>
          <w:p w:rsidR="00996F8C" w:rsidRPr="00996F8C" w:rsidRDefault="00996F8C" w:rsidP="00996F8C">
            <w:pPr>
              <w:spacing w:after="0" w:line="240" w:lineRule="auto"/>
              <w:jc w:val="both"/>
              <w:rPr>
                <w:rFonts w:ascii="Times New Roman" w:eastAsia="Times New Roman" w:hAnsi="Times New Roman" w:cs="Times New Roman"/>
              </w:rPr>
            </w:pPr>
          </w:p>
        </w:tc>
        <w:tc>
          <w:tcPr>
            <w:tcW w:w="1559" w:type="dxa"/>
            <w:shd w:val="clear" w:color="auto" w:fill="FBE4D5" w:themeFill="accent2" w:themeFillTint="33"/>
            <w:vAlign w:val="center"/>
          </w:tcPr>
          <w:p w:rsidR="00996F8C" w:rsidRPr="00996F8C" w:rsidRDefault="00996F8C" w:rsidP="00996F8C">
            <w:pPr>
              <w:spacing w:after="0" w:line="240" w:lineRule="auto"/>
              <w:jc w:val="both"/>
              <w:rPr>
                <w:rFonts w:ascii="Times New Roman" w:eastAsia="Times New Roman" w:hAnsi="Times New Roman" w:cs="Times New Roman"/>
              </w:rPr>
            </w:pPr>
            <w:r w:rsidRPr="00996F8C">
              <w:rPr>
                <w:rFonts w:ascii="Times New Roman" w:eastAsia="Times New Roman" w:hAnsi="Times New Roman" w:cs="Times New Roman"/>
              </w:rPr>
              <w:t>Definir personas que cumplan con los criterios para la tarea, las cuales hacen parte del equipo de trabajo de los eventos de la Sra. Anita</w:t>
            </w:r>
          </w:p>
        </w:tc>
      </w:tr>
    </w:tbl>
    <w:p w:rsidR="00DC415B" w:rsidRPr="00DC415B" w:rsidRDefault="00DC415B" w:rsidP="00DC415B">
      <w:pPr>
        <w:rPr>
          <w:rFonts w:ascii="Times New Roman" w:hAnsi="Times New Roman" w:cs="Times New Roman"/>
          <w:sz w:val="24"/>
          <w:szCs w:val="24"/>
        </w:rPr>
      </w:pPr>
      <w:bookmarkStart w:id="0" w:name="_GoBack"/>
      <w:bookmarkEnd w:id="0"/>
    </w:p>
    <w:sectPr w:rsidR="00DC415B" w:rsidRPr="00DC415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0F" w:rsidRDefault="000C090F" w:rsidP="005D7701">
      <w:pPr>
        <w:spacing w:after="0" w:line="240" w:lineRule="auto"/>
      </w:pPr>
      <w:r>
        <w:separator/>
      </w:r>
    </w:p>
  </w:endnote>
  <w:endnote w:type="continuationSeparator" w:id="0">
    <w:p w:rsidR="000C090F" w:rsidRDefault="000C090F" w:rsidP="005D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396900830"/>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rsidR="005D7701" w:rsidRPr="005D7701" w:rsidRDefault="005D7701">
            <w:pPr>
              <w:pStyle w:val="Piedepgina"/>
              <w:jc w:val="right"/>
              <w:rPr>
                <w:rFonts w:ascii="Times New Roman" w:hAnsi="Times New Roman" w:cs="Times New Roman"/>
              </w:rPr>
            </w:pPr>
            <w:r w:rsidRPr="005D7701">
              <w:rPr>
                <w:rFonts w:ascii="Times New Roman" w:hAnsi="Times New Roman" w:cs="Times New Roman"/>
                <w:lang w:val="es-ES"/>
              </w:rPr>
              <w:t xml:space="preserve">Página </w:t>
            </w:r>
            <w:r w:rsidRPr="005D7701">
              <w:rPr>
                <w:rFonts w:ascii="Times New Roman" w:hAnsi="Times New Roman" w:cs="Times New Roman"/>
                <w:b/>
                <w:bCs/>
                <w:sz w:val="24"/>
                <w:szCs w:val="24"/>
              </w:rPr>
              <w:fldChar w:fldCharType="begin"/>
            </w:r>
            <w:r w:rsidRPr="005D7701">
              <w:rPr>
                <w:rFonts w:ascii="Times New Roman" w:hAnsi="Times New Roman" w:cs="Times New Roman"/>
                <w:b/>
                <w:bCs/>
              </w:rPr>
              <w:instrText>PAGE</w:instrText>
            </w:r>
            <w:r w:rsidRPr="005D7701">
              <w:rPr>
                <w:rFonts w:ascii="Times New Roman" w:hAnsi="Times New Roman" w:cs="Times New Roman"/>
                <w:b/>
                <w:bCs/>
                <w:sz w:val="24"/>
                <w:szCs w:val="24"/>
              </w:rPr>
              <w:fldChar w:fldCharType="separate"/>
            </w:r>
            <w:r w:rsidR="00996F8C">
              <w:rPr>
                <w:rFonts w:ascii="Times New Roman" w:hAnsi="Times New Roman" w:cs="Times New Roman"/>
                <w:b/>
                <w:bCs/>
                <w:noProof/>
              </w:rPr>
              <w:t>6</w:t>
            </w:r>
            <w:r w:rsidRPr="005D7701">
              <w:rPr>
                <w:rFonts w:ascii="Times New Roman" w:hAnsi="Times New Roman" w:cs="Times New Roman"/>
                <w:b/>
                <w:bCs/>
                <w:sz w:val="24"/>
                <w:szCs w:val="24"/>
              </w:rPr>
              <w:fldChar w:fldCharType="end"/>
            </w:r>
            <w:r w:rsidRPr="005D7701">
              <w:rPr>
                <w:rFonts w:ascii="Times New Roman" w:hAnsi="Times New Roman" w:cs="Times New Roman"/>
                <w:lang w:val="es-ES"/>
              </w:rPr>
              <w:t xml:space="preserve"> de </w:t>
            </w:r>
            <w:r w:rsidRPr="005D7701">
              <w:rPr>
                <w:rFonts w:ascii="Times New Roman" w:hAnsi="Times New Roman" w:cs="Times New Roman"/>
                <w:b/>
                <w:bCs/>
                <w:sz w:val="24"/>
                <w:szCs w:val="24"/>
              </w:rPr>
              <w:fldChar w:fldCharType="begin"/>
            </w:r>
            <w:r w:rsidRPr="005D7701">
              <w:rPr>
                <w:rFonts w:ascii="Times New Roman" w:hAnsi="Times New Roman" w:cs="Times New Roman"/>
                <w:b/>
                <w:bCs/>
              </w:rPr>
              <w:instrText>NUMPAGES</w:instrText>
            </w:r>
            <w:r w:rsidRPr="005D7701">
              <w:rPr>
                <w:rFonts w:ascii="Times New Roman" w:hAnsi="Times New Roman" w:cs="Times New Roman"/>
                <w:b/>
                <w:bCs/>
                <w:sz w:val="24"/>
                <w:szCs w:val="24"/>
              </w:rPr>
              <w:fldChar w:fldCharType="separate"/>
            </w:r>
            <w:r w:rsidR="00996F8C">
              <w:rPr>
                <w:rFonts w:ascii="Times New Roman" w:hAnsi="Times New Roman" w:cs="Times New Roman"/>
                <w:b/>
                <w:bCs/>
                <w:noProof/>
              </w:rPr>
              <w:t>6</w:t>
            </w:r>
            <w:r w:rsidRPr="005D7701">
              <w:rPr>
                <w:rFonts w:ascii="Times New Roman" w:hAnsi="Times New Roman" w:cs="Times New Roman"/>
                <w:b/>
                <w:bCs/>
                <w:sz w:val="24"/>
                <w:szCs w:val="24"/>
              </w:rPr>
              <w:fldChar w:fldCharType="end"/>
            </w:r>
          </w:p>
        </w:sdtContent>
      </w:sdt>
    </w:sdtContent>
  </w:sdt>
  <w:p w:rsidR="005D7701" w:rsidRDefault="005D77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0F" w:rsidRDefault="000C090F" w:rsidP="005D7701">
      <w:pPr>
        <w:spacing w:after="0" w:line="240" w:lineRule="auto"/>
      </w:pPr>
      <w:r>
        <w:separator/>
      </w:r>
    </w:p>
  </w:footnote>
  <w:footnote w:type="continuationSeparator" w:id="0">
    <w:p w:rsidR="000C090F" w:rsidRDefault="000C090F" w:rsidP="005D7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Cuadrculaclara1"/>
      <w:tblW w:w="10320" w:type="dxa"/>
      <w:jc w:val="center"/>
      <w:tblLook w:val="04A0" w:firstRow="1" w:lastRow="0" w:firstColumn="1" w:lastColumn="0" w:noHBand="0" w:noVBand="1"/>
    </w:tblPr>
    <w:tblGrid>
      <w:gridCol w:w="2946"/>
      <w:gridCol w:w="5691"/>
      <w:gridCol w:w="1683"/>
    </w:tblGrid>
    <w:tr w:rsidR="005D7701" w:rsidRPr="00301E41" w:rsidTr="005D7701">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946" w:type="dxa"/>
          <w:vMerge w:val="restart"/>
          <w:vAlign w:val="center"/>
        </w:tcPr>
        <w:p w:rsidR="005D7701" w:rsidRPr="00301E41" w:rsidRDefault="005D7701" w:rsidP="005D7701">
          <w:pPr>
            <w:pStyle w:val="Encabezado"/>
            <w:rPr>
              <w:rFonts w:asciiTheme="minorHAnsi" w:hAnsiTheme="minorHAnsi"/>
            </w:rPr>
          </w:pPr>
          <w:r>
            <w:rPr>
              <w:noProof/>
            </w:rPr>
            <w:drawing>
              <wp:anchor distT="0" distB="0" distL="114300" distR="114300" simplePos="0" relativeHeight="251659264" behindDoc="0" locked="0" layoutInCell="1" allowOverlap="1" wp14:anchorId="300F6BFB" wp14:editId="5AAE5C17">
                <wp:simplePos x="0" y="0"/>
                <wp:positionH relativeFrom="column">
                  <wp:posOffset>-36830</wp:posOffset>
                </wp:positionH>
                <wp:positionV relativeFrom="paragraph">
                  <wp:posOffset>3175</wp:posOffset>
                </wp:positionV>
                <wp:extent cx="1790700" cy="704850"/>
                <wp:effectExtent l="0" t="0" r="0" b="0"/>
                <wp:wrapNone/>
                <wp:docPr id="1" name="Imagen 1" descr="Logo - Fundación Universitar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Fundación Universitaria-01"/>
                        <pic:cNvPicPr>
                          <a:picLocks noChangeAspect="1" noChangeArrowheads="1"/>
                        </pic:cNvPicPr>
                      </pic:nvPicPr>
                      <pic:blipFill>
                        <a:blip r:embed="rId1">
                          <a:extLst>
                            <a:ext uri="{28A0092B-C50C-407E-A947-70E740481C1C}">
                              <a14:useLocalDpi xmlns:a14="http://schemas.microsoft.com/office/drawing/2010/main" val="0"/>
                            </a:ext>
                          </a:extLst>
                        </a:blip>
                        <a:srcRect l="7851" t="21353" r="7819" b="6071"/>
                        <a:stretch>
                          <a:fillRect/>
                        </a:stretch>
                      </pic:blipFill>
                      <pic:spPr bwMode="auto">
                        <a:xfrm>
                          <a:off x="0" y="0"/>
                          <a:ext cx="179070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5691" w:type="dxa"/>
          <w:vMerge w:val="restart"/>
          <w:vAlign w:val="center"/>
        </w:tcPr>
        <w:p w:rsidR="005D7701" w:rsidRPr="005D7701" w:rsidRDefault="005D7701" w:rsidP="005D77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4"/>
            </w:rPr>
          </w:pPr>
          <w:r w:rsidRPr="005D7701">
            <w:rPr>
              <w:rFonts w:ascii="Times New Roman" w:hAnsi="Times New Roman" w:cs="Times New Roman"/>
              <w:sz w:val="20"/>
              <w:szCs w:val="24"/>
            </w:rPr>
            <w:t>INGENIERÍA EN S</w:t>
          </w:r>
          <w:r>
            <w:rPr>
              <w:rFonts w:ascii="Times New Roman" w:hAnsi="Times New Roman" w:cs="Times New Roman"/>
              <w:sz w:val="20"/>
              <w:szCs w:val="24"/>
            </w:rPr>
            <w:t>EGURIDAD Y SALUD PARA EL TRABAJO</w:t>
          </w:r>
        </w:p>
      </w:tc>
      <w:tc>
        <w:tcPr>
          <w:tcW w:w="1683" w:type="dxa"/>
          <w:tcBorders>
            <w:bottom w:val="single" w:sz="4" w:space="0" w:color="auto"/>
          </w:tcBorders>
          <w:vAlign w:val="center"/>
        </w:tcPr>
        <w:p w:rsidR="005D7701" w:rsidRPr="005D7701" w:rsidRDefault="005D7701" w:rsidP="005D7701">
          <w:pPr>
            <w:pStyle w:val="Encabezad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D7701">
            <w:rPr>
              <w:rFonts w:ascii="Times New Roman" w:hAnsi="Times New Roman" w:cs="Times New Roman"/>
            </w:rPr>
            <w:t>CÓDIGO</w:t>
          </w:r>
        </w:p>
        <w:p w:rsidR="005D7701" w:rsidRPr="005D7701" w:rsidRDefault="005D7701" w:rsidP="005D77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D7701">
            <w:rPr>
              <w:rFonts w:ascii="Times New Roman" w:hAnsi="Times New Roman" w:cs="Times New Roman"/>
              <w:b w:val="0"/>
            </w:rPr>
            <w:t>F01-P01</w:t>
          </w:r>
          <w:r>
            <w:rPr>
              <w:rFonts w:ascii="Times New Roman" w:hAnsi="Times New Roman" w:cs="Times New Roman"/>
              <w:b w:val="0"/>
            </w:rPr>
            <w:t>-SIG</w:t>
          </w:r>
        </w:p>
      </w:tc>
    </w:tr>
    <w:tr w:rsidR="005D7701" w:rsidRPr="00301E41" w:rsidTr="005D7701">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946" w:type="dxa"/>
          <w:vMerge/>
          <w:vAlign w:val="center"/>
        </w:tcPr>
        <w:p w:rsidR="005D7701" w:rsidRPr="00301E41" w:rsidRDefault="005D7701" w:rsidP="005D7701">
          <w:pPr>
            <w:pStyle w:val="Encabezado"/>
            <w:rPr>
              <w:rFonts w:asciiTheme="minorHAnsi" w:hAnsiTheme="minorHAnsi"/>
            </w:rPr>
          </w:pPr>
        </w:p>
      </w:tc>
      <w:tc>
        <w:tcPr>
          <w:tcW w:w="5691" w:type="dxa"/>
          <w:vMerge/>
        </w:tcPr>
        <w:p w:rsidR="005D7701" w:rsidRPr="00C52CBB" w:rsidRDefault="005D7701" w:rsidP="005D7701">
          <w:pPr>
            <w:pStyle w:val="Encabezado"/>
            <w:cnfStyle w:val="000000100000" w:firstRow="0" w:lastRow="0" w:firstColumn="0" w:lastColumn="0" w:oddVBand="0" w:evenVBand="0" w:oddHBand="1" w:evenHBand="0" w:firstRowFirstColumn="0" w:firstRowLastColumn="0" w:lastRowFirstColumn="0" w:lastRowLastColumn="0"/>
          </w:pPr>
        </w:p>
      </w:tc>
      <w:tc>
        <w:tcPr>
          <w:tcW w:w="1683" w:type="dxa"/>
          <w:tcBorders>
            <w:top w:val="single" w:sz="4" w:space="0" w:color="auto"/>
          </w:tcBorders>
          <w:shd w:val="clear" w:color="auto" w:fill="auto"/>
          <w:vAlign w:val="center"/>
        </w:tcPr>
        <w:p w:rsidR="005D7701" w:rsidRPr="005D7701" w:rsidRDefault="005D7701" w:rsidP="005D7701">
          <w:pPr>
            <w:pStyle w:val="Encabezad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D7701">
            <w:rPr>
              <w:rFonts w:ascii="Times New Roman" w:hAnsi="Times New Roman" w:cs="Times New Roman"/>
              <w:b/>
            </w:rPr>
            <w:t>VERSIÓN</w:t>
          </w:r>
        </w:p>
        <w:p w:rsidR="005D7701" w:rsidRPr="005D7701" w:rsidRDefault="005D7701" w:rsidP="005D7701">
          <w:pPr>
            <w:tabs>
              <w:tab w:val="left" w:pos="540"/>
              <w:tab w:val="center" w:pos="733"/>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7701">
            <w:rPr>
              <w:rFonts w:ascii="Times New Roman" w:hAnsi="Times New Roman" w:cs="Times New Roman"/>
            </w:rPr>
            <w:t>1</w:t>
          </w:r>
          <w:r w:rsidRPr="005D7701">
            <w:rPr>
              <w:rFonts w:ascii="Times New Roman" w:hAnsi="Times New Roman" w:cs="Times New Roman"/>
            </w:rPr>
            <w:t>.0</w:t>
          </w:r>
        </w:p>
      </w:tc>
    </w:tr>
  </w:tbl>
  <w:p w:rsidR="005D7701" w:rsidRPr="005D7701" w:rsidRDefault="005D7701" w:rsidP="005D77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45C7"/>
    <w:multiLevelType w:val="multilevel"/>
    <w:tmpl w:val="7602BF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3DD6C1F"/>
    <w:multiLevelType w:val="hybridMultilevel"/>
    <w:tmpl w:val="655C18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4CF3592D"/>
    <w:multiLevelType w:val="hybridMultilevel"/>
    <w:tmpl w:val="D0C47F62"/>
    <w:lvl w:ilvl="0" w:tplc="84923F74">
      <w:start w:val="3"/>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50D166C"/>
    <w:multiLevelType w:val="multilevel"/>
    <w:tmpl w:val="216A31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73A0342"/>
    <w:multiLevelType w:val="multilevel"/>
    <w:tmpl w:val="216A31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9097198"/>
    <w:multiLevelType w:val="hybridMultilevel"/>
    <w:tmpl w:val="665A1AA0"/>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5D6A016C"/>
    <w:multiLevelType w:val="multilevel"/>
    <w:tmpl w:val="216A31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E7D7E5C"/>
    <w:multiLevelType w:val="multilevel"/>
    <w:tmpl w:val="216A31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51E5823"/>
    <w:multiLevelType w:val="multilevel"/>
    <w:tmpl w:val="216A31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6DD43A2"/>
    <w:multiLevelType w:val="multilevel"/>
    <w:tmpl w:val="216A31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7"/>
  </w:num>
  <w:num w:numId="3">
    <w:abstractNumId w:val="1"/>
  </w:num>
  <w:num w:numId="4">
    <w:abstractNumId w:val="5"/>
  </w:num>
  <w:num w:numId="5">
    <w:abstractNumId w:val="9"/>
  </w:num>
  <w:num w:numId="6">
    <w:abstractNumId w:val="3"/>
  </w:num>
  <w:num w:numId="7">
    <w:abstractNumId w:val="4"/>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20"/>
    <w:rsid w:val="000C090F"/>
    <w:rsid w:val="00356A01"/>
    <w:rsid w:val="00363FC1"/>
    <w:rsid w:val="0049617F"/>
    <w:rsid w:val="005D7701"/>
    <w:rsid w:val="00730120"/>
    <w:rsid w:val="008D2B4C"/>
    <w:rsid w:val="00934C05"/>
    <w:rsid w:val="00996F8C"/>
    <w:rsid w:val="00AA670C"/>
    <w:rsid w:val="00DC415B"/>
    <w:rsid w:val="00E8639A"/>
    <w:rsid w:val="00FA1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736AB3-9A70-4A01-8914-8B62D359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20"/>
    <w:pPr>
      <w:spacing w:after="200" w:line="288" w:lineRule="auto"/>
    </w:pPr>
    <w:rPr>
      <w:rFonts w:eastAsiaTheme="minorEastAsia"/>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01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30120"/>
    <w:rPr>
      <w:b/>
      <w:bCs/>
    </w:rPr>
  </w:style>
  <w:style w:type="paragraph" w:styleId="Prrafodelista">
    <w:name w:val="List Paragraph"/>
    <w:basedOn w:val="Normal"/>
    <w:uiPriority w:val="34"/>
    <w:qFormat/>
    <w:rsid w:val="00363FC1"/>
    <w:pPr>
      <w:ind w:left="720"/>
      <w:contextualSpacing/>
    </w:pPr>
  </w:style>
  <w:style w:type="paragraph" w:styleId="Encabezado">
    <w:name w:val="header"/>
    <w:basedOn w:val="Normal"/>
    <w:link w:val="EncabezadoCar"/>
    <w:uiPriority w:val="99"/>
    <w:unhideWhenUsed/>
    <w:rsid w:val="005D77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01"/>
    <w:rPr>
      <w:rFonts w:eastAsiaTheme="minorEastAsia"/>
      <w:sz w:val="21"/>
      <w:szCs w:val="21"/>
    </w:rPr>
  </w:style>
  <w:style w:type="paragraph" w:styleId="Piedepgina">
    <w:name w:val="footer"/>
    <w:basedOn w:val="Normal"/>
    <w:link w:val="PiedepginaCar"/>
    <w:uiPriority w:val="99"/>
    <w:unhideWhenUsed/>
    <w:rsid w:val="005D77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01"/>
    <w:rPr>
      <w:rFonts w:eastAsiaTheme="minorEastAsia"/>
      <w:sz w:val="21"/>
      <w:szCs w:val="21"/>
    </w:rPr>
  </w:style>
  <w:style w:type="table" w:customStyle="1" w:styleId="Cuadrculaclara1">
    <w:name w:val="Cuadrícula clara1"/>
    <w:basedOn w:val="Tablanormal"/>
    <w:uiPriority w:val="62"/>
    <w:rsid w:val="005D77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aconcuadrcula">
    <w:name w:val="Table Grid"/>
    <w:basedOn w:val="Tablanormal"/>
    <w:uiPriority w:val="39"/>
    <w:rsid w:val="008D2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1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2</cp:revision>
  <dcterms:created xsi:type="dcterms:W3CDTF">2019-05-14T17:23:00Z</dcterms:created>
  <dcterms:modified xsi:type="dcterms:W3CDTF">2019-05-15T00:40:00Z</dcterms:modified>
</cp:coreProperties>
</file>