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5C3C" w14:textId="77777777" w:rsidR="009746B3" w:rsidRDefault="009746B3">
      <w:pPr>
        <w:pStyle w:val="Textoindependiente"/>
        <w:spacing w:before="0"/>
        <w:rPr>
          <w:rFonts w:ascii="Times New Roman"/>
          <w:sz w:val="20"/>
        </w:rPr>
      </w:pPr>
    </w:p>
    <w:p w14:paraId="6F954BCD" w14:textId="77777777" w:rsidR="009746B3" w:rsidRDefault="009746B3">
      <w:pPr>
        <w:pStyle w:val="Textoindependiente"/>
        <w:spacing w:before="9"/>
        <w:rPr>
          <w:rFonts w:ascii="Times New Roman"/>
          <w:sz w:val="18"/>
        </w:rPr>
      </w:pPr>
    </w:p>
    <w:p w14:paraId="4D89E7CA" w14:textId="77777777" w:rsidR="009746B3" w:rsidRDefault="009746B3">
      <w:pPr>
        <w:rPr>
          <w:rFonts w:ascii="Times New Roman"/>
          <w:sz w:val="18"/>
        </w:rPr>
        <w:sectPr w:rsidR="009746B3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14:paraId="3E8E1503" w14:textId="77777777" w:rsidR="009746B3" w:rsidRDefault="00001191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14:paraId="6BC8EBC1" w14:textId="77777777" w:rsidR="009746B3" w:rsidRDefault="00001191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14:paraId="160938E3" w14:textId="77777777" w:rsidR="009746B3" w:rsidRDefault="00001191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7AD813FC" w14:textId="77777777" w:rsidR="009746B3" w:rsidRDefault="009746B3">
      <w:pPr>
        <w:spacing w:line="235" w:lineRule="auto"/>
        <w:rPr>
          <w:sz w:val="28"/>
        </w:rPr>
        <w:sectPr w:rsidR="009746B3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4E839B3D" w14:textId="77777777" w:rsidR="009746B3" w:rsidRDefault="009746B3">
      <w:pPr>
        <w:pStyle w:val="Textoindependiente"/>
        <w:spacing w:before="0"/>
        <w:rPr>
          <w:b/>
          <w:sz w:val="20"/>
        </w:rPr>
      </w:pPr>
    </w:p>
    <w:p w14:paraId="29E75432" w14:textId="77777777" w:rsidR="009746B3" w:rsidRDefault="009746B3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9746B3" w14:paraId="0F77D012" w14:textId="77777777">
        <w:trPr>
          <w:trHeight w:val="340"/>
        </w:trPr>
        <w:tc>
          <w:tcPr>
            <w:tcW w:w="2340" w:type="dxa"/>
          </w:tcPr>
          <w:p w14:paraId="2A95BE42" w14:textId="77777777" w:rsidR="009746B3" w:rsidRDefault="0000119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4DB0B761" w14:textId="73490069" w:rsidR="009746B3" w:rsidRDefault="00D74C9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Jose Luis martinez castillo</w:t>
            </w:r>
          </w:p>
        </w:tc>
      </w:tr>
      <w:tr w:rsidR="009746B3" w14:paraId="5AC19C13" w14:textId="77777777">
        <w:trPr>
          <w:trHeight w:val="340"/>
        </w:trPr>
        <w:tc>
          <w:tcPr>
            <w:tcW w:w="2340" w:type="dxa"/>
          </w:tcPr>
          <w:p w14:paraId="0275EF20" w14:textId="77777777" w:rsidR="009746B3" w:rsidRDefault="0000119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01635507" w14:textId="31DC7584" w:rsidR="009746B3" w:rsidRDefault="00C17BC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 Col ltda</w:t>
            </w:r>
          </w:p>
        </w:tc>
      </w:tr>
      <w:tr w:rsidR="009746B3" w14:paraId="3107DAF1" w14:textId="77777777">
        <w:trPr>
          <w:trHeight w:val="340"/>
        </w:trPr>
        <w:tc>
          <w:tcPr>
            <w:tcW w:w="2340" w:type="dxa"/>
          </w:tcPr>
          <w:p w14:paraId="508D6E05" w14:textId="77777777" w:rsidR="009746B3" w:rsidRDefault="0000119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5CC29CD7" w14:textId="6C5DBF28" w:rsidR="009746B3" w:rsidRDefault="00D74C9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2020-06-16</w:t>
            </w:r>
          </w:p>
        </w:tc>
      </w:tr>
      <w:tr w:rsidR="009746B3" w14:paraId="7017AAD5" w14:textId="77777777">
        <w:trPr>
          <w:trHeight w:val="340"/>
        </w:trPr>
        <w:tc>
          <w:tcPr>
            <w:tcW w:w="2340" w:type="dxa"/>
          </w:tcPr>
          <w:p w14:paraId="15672C8A" w14:textId="77777777" w:rsidR="009746B3" w:rsidRDefault="00001191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32246D92" w14:textId="77777777" w:rsidR="009746B3" w:rsidRDefault="009746B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3A8C3FCC" w14:textId="77777777" w:rsidR="009746B3" w:rsidRDefault="0000119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31785312" w14:textId="13FFBD4E" w:rsidR="009746B3" w:rsidRDefault="009746B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746B3" w14:paraId="77BECD60" w14:textId="77777777">
        <w:trPr>
          <w:trHeight w:val="340"/>
        </w:trPr>
        <w:tc>
          <w:tcPr>
            <w:tcW w:w="2340" w:type="dxa"/>
          </w:tcPr>
          <w:p w14:paraId="5701B0A7" w14:textId="77777777" w:rsidR="009746B3" w:rsidRDefault="0000119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76E2D97F" w14:textId="77777777" w:rsidR="009746B3" w:rsidRDefault="009746B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DD9DFF9" w14:textId="77777777" w:rsidR="009746B3" w:rsidRDefault="009746B3">
      <w:pPr>
        <w:pStyle w:val="Textoindependiente"/>
        <w:spacing w:before="3"/>
        <w:rPr>
          <w:b/>
          <w:sz w:val="25"/>
        </w:rPr>
      </w:pPr>
    </w:p>
    <w:p w14:paraId="5A723649" w14:textId="46A37B43" w:rsidR="009746B3" w:rsidRDefault="00001191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14:paraId="6A997ED6" w14:textId="77777777" w:rsidR="009746B3" w:rsidRDefault="00001191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1DA3BC4C" w14:textId="77777777" w:rsidR="009746B3" w:rsidRDefault="00001191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14:paraId="2D7B804F" w14:textId="77777777" w:rsidR="009746B3" w:rsidRDefault="009746B3">
      <w:pPr>
        <w:pStyle w:val="Textoindependiente"/>
        <w:spacing w:before="2"/>
        <w:rPr>
          <w:sz w:val="33"/>
        </w:rPr>
      </w:pPr>
    </w:p>
    <w:p w14:paraId="75F62239" w14:textId="77777777" w:rsidR="009746B3" w:rsidRDefault="00001191">
      <w:pPr>
        <w:pStyle w:val="Ttulo1"/>
      </w:pPr>
      <w:r>
        <w:t>SECCIÓN A: CONCEPTOS DE NORMA ISO/IEC 17025:2017 (15 puntos)</w:t>
      </w:r>
    </w:p>
    <w:p w14:paraId="7E8BE881" w14:textId="77777777" w:rsidR="009746B3" w:rsidRDefault="009746B3">
      <w:pPr>
        <w:pStyle w:val="Textoindependiente"/>
        <w:rPr>
          <w:b/>
          <w:sz w:val="23"/>
        </w:rPr>
      </w:pPr>
    </w:p>
    <w:p w14:paraId="58638A2F" w14:textId="77777777" w:rsidR="009746B3" w:rsidRDefault="00001191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evalúate.</w:t>
      </w:r>
    </w:p>
    <w:p w14:paraId="7DB90782" w14:textId="77777777" w:rsidR="009746B3" w:rsidRDefault="009746B3">
      <w:pPr>
        <w:spacing w:line="235" w:lineRule="auto"/>
        <w:sectPr w:rsidR="009746B3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3E620FA5" w14:textId="77777777" w:rsidR="009746B3" w:rsidRDefault="009746B3">
      <w:pPr>
        <w:pStyle w:val="Textoindependiente"/>
        <w:spacing w:before="0"/>
        <w:rPr>
          <w:sz w:val="20"/>
        </w:rPr>
      </w:pPr>
    </w:p>
    <w:p w14:paraId="52FF0BE0" w14:textId="77777777" w:rsidR="009746B3" w:rsidRDefault="009746B3">
      <w:pPr>
        <w:pStyle w:val="Textoindependiente"/>
        <w:spacing w:before="2"/>
        <w:rPr>
          <w:sz w:val="25"/>
        </w:rPr>
      </w:pPr>
    </w:p>
    <w:p w14:paraId="1D776F89" w14:textId="77777777" w:rsidR="009746B3" w:rsidRDefault="00001191">
      <w:pPr>
        <w:pStyle w:val="Ttulo1"/>
        <w:spacing w:before="100"/>
      </w:pPr>
      <w:r>
        <w:t>SECCIÓN B: CONCEPTOS DE AUDITORIA (20 puntos)</w:t>
      </w:r>
    </w:p>
    <w:p w14:paraId="09FEA879" w14:textId="77777777" w:rsidR="009746B3" w:rsidRDefault="009746B3">
      <w:pPr>
        <w:pStyle w:val="Textoindependiente"/>
        <w:spacing w:before="3"/>
        <w:rPr>
          <w:b/>
          <w:sz w:val="23"/>
        </w:rPr>
      </w:pPr>
    </w:p>
    <w:p w14:paraId="0991EB4C" w14:textId="4DF2A0D3" w:rsidR="009746B3" w:rsidRDefault="00001191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r w:rsidR="00C17BC5">
        <w:rPr>
          <w:b/>
          <w:sz w:val="24"/>
        </w:rPr>
        <w:t>continuación,</w:t>
      </w:r>
      <w:r>
        <w:rPr>
          <w:b/>
          <w:sz w:val="24"/>
        </w:rPr>
        <w:t xml:space="preserve"> tiene 4 preguntas, </w:t>
      </w:r>
      <w:r w:rsidR="009F3F2B">
        <w:rPr>
          <w:b/>
          <w:sz w:val="24"/>
        </w:rPr>
        <w:t>cada un vale</w:t>
      </w:r>
      <w:r>
        <w:rPr>
          <w:b/>
          <w:sz w:val="24"/>
        </w:rPr>
        <w:t xml:space="preserve"> 5 puntos.</w:t>
      </w:r>
    </w:p>
    <w:p w14:paraId="3DFC8512" w14:textId="77777777" w:rsidR="009746B3" w:rsidRDefault="009746B3">
      <w:pPr>
        <w:pStyle w:val="Textoindependiente"/>
        <w:spacing w:before="0"/>
        <w:rPr>
          <w:b/>
          <w:sz w:val="28"/>
        </w:rPr>
      </w:pPr>
    </w:p>
    <w:p w14:paraId="1B89E1CD" w14:textId="07F0F000" w:rsidR="009746B3" w:rsidRDefault="00001191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14:paraId="587A8375" w14:textId="4C3F1717" w:rsidR="002858B5" w:rsidRPr="002858B5" w:rsidRDefault="00D74C9F" w:rsidP="002858B5">
      <w:pPr>
        <w:pStyle w:val="Prrafodelista"/>
        <w:tabs>
          <w:tab w:val="left" w:pos="1558"/>
        </w:tabs>
        <w:spacing w:before="232" w:line="235" w:lineRule="auto"/>
        <w:ind w:right="386" w:firstLine="0"/>
        <w:jc w:val="both"/>
        <w:rPr>
          <w:sz w:val="24"/>
        </w:rPr>
      </w:pPr>
      <w:r>
        <w:rPr>
          <w:sz w:val="24"/>
        </w:rPr>
        <w:t>S</w:t>
      </w:r>
      <w:r w:rsidR="002858B5" w:rsidRPr="002858B5">
        <w:rPr>
          <w:sz w:val="24"/>
        </w:rPr>
        <w:t>e deben guardar registros de la formación, competencia de quien audita, y del auditado, así como del alcance de la auditoria los objetivos de la misma y la frecuencia de estas en un cronograma de auditorías.</w:t>
      </w:r>
    </w:p>
    <w:p w14:paraId="7FDF826E" w14:textId="77777777" w:rsidR="002858B5" w:rsidRDefault="002858B5" w:rsidP="002858B5">
      <w:pPr>
        <w:pStyle w:val="Textoindependiente"/>
        <w:tabs>
          <w:tab w:val="left" w:pos="1558"/>
        </w:tabs>
        <w:spacing w:before="0"/>
        <w:ind w:left="2277"/>
        <w:rPr>
          <w:sz w:val="22"/>
          <w:szCs w:val="22"/>
        </w:rPr>
      </w:pPr>
    </w:p>
    <w:p w14:paraId="6BA0F843" w14:textId="54594601" w:rsidR="002858B5" w:rsidRDefault="002858B5" w:rsidP="002858B5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5A6FB2">
        <w:rPr>
          <w:sz w:val="22"/>
          <w:szCs w:val="22"/>
        </w:rPr>
        <w:t>Plan de Auditoría</w:t>
      </w:r>
    </w:p>
    <w:p w14:paraId="707C6FC9" w14:textId="77777777" w:rsidR="002858B5" w:rsidRDefault="002858B5" w:rsidP="00232BCC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2858B5">
        <w:rPr>
          <w:sz w:val="22"/>
          <w:szCs w:val="22"/>
        </w:rPr>
        <w:t>Cronograma de Auditoría</w:t>
      </w:r>
    </w:p>
    <w:p w14:paraId="5C58DC3D" w14:textId="77777777" w:rsidR="002858B5" w:rsidRDefault="002858B5" w:rsidP="00B4690A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2858B5">
        <w:rPr>
          <w:sz w:val="22"/>
          <w:szCs w:val="22"/>
        </w:rPr>
        <w:t>Reunión de Apertura y Cierre</w:t>
      </w:r>
    </w:p>
    <w:p w14:paraId="5CFB14AC" w14:textId="77777777" w:rsidR="002858B5" w:rsidRDefault="002858B5" w:rsidP="007B35BE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2858B5">
        <w:rPr>
          <w:sz w:val="22"/>
          <w:szCs w:val="22"/>
        </w:rPr>
        <w:t>Objetivos, criterio y alcance de la auditoría</w:t>
      </w:r>
    </w:p>
    <w:p w14:paraId="2B65B595" w14:textId="77777777" w:rsidR="00D74C9F" w:rsidRDefault="002858B5" w:rsidP="007B35BE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2858B5">
        <w:rPr>
          <w:sz w:val="22"/>
          <w:szCs w:val="22"/>
        </w:rPr>
        <w:t xml:space="preserve">Hallazgos y evidencias objetivas. </w:t>
      </w:r>
    </w:p>
    <w:p w14:paraId="1F860ED6" w14:textId="77F3E201" w:rsidR="002858B5" w:rsidRPr="002858B5" w:rsidRDefault="002858B5" w:rsidP="007B35BE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2858B5">
        <w:rPr>
          <w:sz w:val="22"/>
          <w:szCs w:val="22"/>
        </w:rPr>
        <w:t>Informes de no conformidad.</w:t>
      </w:r>
    </w:p>
    <w:p w14:paraId="6783D8B3" w14:textId="5F5837A9" w:rsidR="002858B5" w:rsidRDefault="002858B5" w:rsidP="00B4690A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5A6FB2">
        <w:rPr>
          <w:sz w:val="22"/>
          <w:szCs w:val="22"/>
        </w:rPr>
        <w:t>Conclusión de auditoria</w:t>
      </w:r>
    </w:p>
    <w:p w14:paraId="565C35A5" w14:textId="1F7CF056" w:rsidR="002858B5" w:rsidRDefault="002858B5" w:rsidP="00B4690A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5A6FB2">
        <w:rPr>
          <w:sz w:val="22"/>
          <w:szCs w:val="22"/>
        </w:rPr>
        <w:t>Informe de Auditoría.</w:t>
      </w:r>
    </w:p>
    <w:p w14:paraId="171CD5DB" w14:textId="34A8F6B4" w:rsidR="002858B5" w:rsidRDefault="002858B5" w:rsidP="00B4690A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5A6FB2">
        <w:rPr>
          <w:sz w:val="22"/>
          <w:szCs w:val="22"/>
        </w:rPr>
        <w:t>Informe de correcciones y acciones correctivas.</w:t>
      </w:r>
    </w:p>
    <w:p w14:paraId="510D1415" w14:textId="1F499774" w:rsidR="002858B5" w:rsidRDefault="002858B5" w:rsidP="00B4690A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>
        <w:rPr>
          <w:sz w:val="22"/>
          <w:szCs w:val="22"/>
        </w:rPr>
        <w:t>Informe de seguimiento</w:t>
      </w:r>
    </w:p>
    <w:p w14:paraId="3E0D50C4" w14:textId="77777777" w:rsidR="002858B5" w:rsidRDefault="002858B5" w:rsidP="00376AC0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2858B5">
        <w:rPr>
          <w:sz w:val="22"/>
          <w:szCs w:val="22"/>
        </w:rPr>
        <w:t>Evaluación de la competencia y el desempeño de los miembros del equipo auditor.</w:t>
      </w:r>
    </w:p>
    <w:p w14:paraId="3227CA55" w14:textId="36D90122" w:rsidR="002858B5" w:rsidRPr="002858B5" w:rsidRDefault="002858B5" w:rsidP="00376AC0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 w:rsidRPr="002858B5">
        <w:rPr>
          <w:sz w:val="22"/>
          <w:szCs w:val="22"/>
        </w:rPr>
        <w:t>Los criterios para la selección de los equipos auditores y los miembros del equipo y la formación de los equipos auditores.</w:t>
      </w:r>
    </w:p>
    <w:p w14:paraId="43428010" w14:textId="58D612AE" w:rsidR="002858B5" w:rsidRPr="002858B5" w:rsidRDefault="002858B5" w:rsidP="00B4690A">
      <w:pPr>
        <w:pStyle w:val="Textoindependiente"/>
        <w:numPr>
          <w:ilvl w:val="0"/>
          <w:numId w:val="4"/>
        </w:numPr>
        <w:tabs>
          <w:tab w:val="left" w:pos="1558"/>
        </w:tabs>
        <w:spacing w:before="0"/>
        <w:rPr>
          <w:sz w:val="22"/>
          <w:szCs w:val="22"/>
        </w:rPr>
      </w:pPr>
      <w:r>
        <w:rPr>
          <w:sz w:val="22"/>
          <w:szCs w:val="22"/>
        </w:rPr>
        <w:t>E</w:t>
      </w:r>
      <w:r w:rsidRPr="007D3C12">
        <w:rPr>
          <w:sz w:val="22"/>
          <w:szCs w:val="22"/>
        </w:rPr>
        <w:t>l mantenimiento y la mejora de la competencia.</w:t>
      </w:r>
    </w:p>
    <w:p w14:paraId="34C16BF9" w14:textId="77F2FBC0" w:rsidR="002858B5" w:rsidRDefault="002858B5" w:rsidP="009F3F2B">
      <w:pPr>
        <w:pStyle w:val="Textoindependiente"/>
        <w:tabs>
          <w:tab w:val="left" w:pos="1558"/>
        </w:tabs>
        <w:spacing w:before="0"/>
        <w:ind w:left="1557"/>
        <w:rPr>
          <w:sz w:val="22"/>
          <w:szCs w:val="22"/>
        </w:rPr>
      </w:pPr>
    </w:p>
    <w:p w14:paraId="25736EFD" w14:textId="53011FF7" w:rsidR="00C638C8" w:rsidRPr="005D6CB0" w:rsidRDefault="00001191" w:rsidP="002858B5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firstLine="0"/>
        <w:rPr>
          <w:sz w:val="24"/>
        </w:rPr>
      </w:pPr>
      <w:r w:rsidRPr="005D6CB0">
        <w:rPr>
          <w:sz w:val="24"/>
        </w:rPr>
        <w:t>¿Qué es un hallazgo de auditoría? Nombre y defina cada tipo de hallazgo.</w:t>
      </w:r>
    </w:p>
    <w:p w14:paraId="7043C755" w14:textId="0215A10E" w:rsidR="002858B5" w:rsidRDefault="002858B5" w:rsidP="002858B5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  <w:r>
        <w:rPr>
          <w:sz w:val="24"/>
        </w:rPr>
        <w:t>Los hallazgos son los resultados de la evaluación de la evid</w:t>
      </w:r>
      <w:r w:rsidR="004D5A7D">
        <w:rPr>
          <w:sz w:val="24"/>
        </w:rPr>
        <w:t xml:space="preserve">encia </w:t>
      </w:r>
      <w:r w:rsidR="005D6CB0">
        <w:rPr>
          <w:sz w:val="24"/>
        </w:rPr>
        <w:t>recolectada</w:t>
      </w:r>
      <w:r>
        <w:rPr>
          <w:sz w:val="24"/>
        </w:rPr>
        <w:t xml:space="preserve"> frente a los criterios</w:t>
      </w:r>
      <w:r w:rsidR="004D5A7D">
        <w:rPr>
          <w:sz w:val="24"/>
        </w:rPr>
        <w:t xml:space="preserve"> evaluados</w:t>
      </w:r>
      <w:r>
        <w:rPr>
          <w:sz w:val="24"/>
        </w:rPr>
        <w:t xml:space="preserve"> de la auditoría.</w:t>
      </w:r>
    </w:p>
    <w:p w14:paraId="732B8A3E" w14:textId="77777777" w:rsidR="00C638C8" w:rsidRDefault="00C638C8" w:rsidP="002858B5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</w:p>
    <w:p w14:paraId="70DF9720" w14:textId="1C5B37B2" w:rsidR="002858B5" w:rsidRDefault="00C638C8" w:rsidP="002858B5">
      <w:pPr>
        <w:pStyle w:val="Prrafodelista"/>
        <w:tabs>
          <w:tab w:val="left" w:pos="1558"/>
        </w:tabs>
        <w:spacing w:before="101"/>
        <w:ind w:firstLine="0"/>
        <w:rPr>
          <w:b/>
          <w:sz w:val="24"/>
        </w:rPr>
      </w:pPr>
      <w:r w:rsidRPr="007A7282">
        <w:rPr>
          <w:sz w:val="24"/>
        </w:rPr>
        <w:t>Los hallazgos de a</w:t>
      </w:r>
      <w:r w:rsidR="005D6CB0">
        <w:rPr>
          <w:sz w:val="24"/>
        </w:rPr>
        <w:t>uditoría son de dos tipos</w:t>
      </w:r>
      <w:r w:rsidRPr="007A7282">
        <w:rPr>
          <w:sz w:val="24"/>
        </w:rPr>
        <w:t xml:space="preserve">: </w:t>
      </w:r>
      <w:r w:rsidRPr="007A7282">
        <w:rPr>
          <w:b/>
          <w:sz w:val="24"/>
        </w:rPr>
        <w:t>conformidad</w:t>
      </w:r>
      <w:r w:rsidRPr="007A7282">
        <w:rPr>
          <w:sz w:val="24"/>
        </w:rPr>
        <w:t xml:space="preserve"> y </w:t>
      </w:r>
      <w:r w:rsidRPr="007A7282">
        <w:rPr>
          <w:b/>
          <w:sz w:val="24"/>
        </w:rPr>
        <w:t>no conformidad.</w:t>
      </w:r>
    </w:p>
    <w:p w14:paraId="16B98C2F" w14:textId="77777777" w:rsidR="00C638C8" w:rsidRDefault="00C638C8" w:rsidP="00C638C8">
      <w:pPr>
        <w:pStyle w:val="Prrafodelista"/>
        <w:tabs>
          <w:tab w:val="left" w:pos="1558"/>
        </w:tabs>
        <w:spacing w:before="101"/>
        <w:ind w:firstLine="0"/>
        <w:rPr>
          <w:b/>
          <w:bCs/>
        </w:rPr>
      </w:pPr>
    </w:p>
    <w:p w14:paraId="65A21E25" w14:textId="3FA46C6D" w:rsidR="00C638C8" w:rsidRDefault="005D6CB0" w:rsidP="00C638C8">
      <w:pPr>
        <w:pStyle w:val="Prrafodelista"/>
        <w:tabs>
          <w:tab w:val="left" w:pos="1558"/>
        </w:tabs>
        <w:spacing w:before="101"/>
        <w:ind w:firstLine="0"/>
      </w:pPr>
      <w:r>
        <w:rPr>
          <w:b/>
          <w:bCs/>
        </w:rPr>
        <w:t xml:space="preserve">De  NO </w:t>
      </w:r>
      <w:r w:rsidR="00C638C8" w:rsidRPr="00701069">
        <w:rPr>
          <w:b/>
          <w:bCs/>
        </w:rPr>
        <w:t>Conformidad:</w:t>
      </w:r>
      <w:r w:rsidR="00C638C8">
        <w:t xml:space="preserve"> </w:t>
      </w:r>
      <w:r>
        <w:t xml:space="preserve"> </w:t>
      </w:r>
      <w:r w:rsidR="004D5A7D">
        <w:t xml:space="preserve"> Indica</w:t>
      </w:r>
      <w:r>
        <w:t xml:space="preserve"> un in</w:t>
      </w:r>
      <w:r w:rsidR="00C638C8">
        <w:t xml:space="preserve">cumplimiento de </w:t>
      </w:r>
      <w:r>
        <w:t>un requisito de la norma</w:t>
      </w:r>
      <w:r w:rsidR="00C638C8">
        <w:t xml:space="preserve">. </w:t>
      </w:r>
    </w:p>
    <w:p w14:paraId="143A8343" w14:textId="31BD20EA" w:rsidR="00C638C8" w:rsidRPr="001B7CD6" w:rsidRDefault="005D6CB0" w:rsidP="00C638C8">
      <w:pPr>
        <w:pStyle w:val="Prrafodelista"/>
        <w:tabs>
          <w:tab w:val="left" w:pos="1558"/>
        </w:tabs>
        <w:spacing w:before="101"/>
        <w:ind w:firstLine="0"/>
      </w:pPr>
      <w:r>
        <w:rPr>
          <w:b/>
          <w:bCs/>
        </w:rPr>
        <w:t xml:space="preserve">DE </w:t>
      </w:r>
      <w:r w:rsidR="00C638C8" w:rsidRPr="00701069">
        <w:rPr>
          <w:b/>
          <w:bCs/>
        </w:rPr>
        <w:t>conformidad:</w:t>
      </w:r>
      <w:r w:rsidR="00C638C8">
        <w:t xml:space="preserve"> </w:t>
      </w:r>
      <w:r w:rsidR="004D5A7D">
        <w:t xml:space="preserve"> </w:t>
      </w:r>
      <w:r w:rsidR="00C638C8">
        <w:t xml:space="preserve"> </w:t>
      </w:r>
      <w:r w:rsidR="004D5A7D">
        <w:t>Indica c</w:t>
      </w:r>
      <w:r w:rsidR="00C638C8">
        <w:t xml:space="preserve">umplimiento de los requisitos </w:t>
      </w:r>
      <w:r>
        <w:t>de la norma</w:t>
      </w:r>
      <w:r w:rsidR="00C638C8">
        <w:t>.</w:t>
      </w:r>
    </w:p>
    <w:p w14:paraId="796C6C8E" w14:textId="77777777" w:rsidR="00C638C8" w:rsidRDefault="00C638C8" w:rsidP="002858B5">
      <w:pPr>
        <w:pStyle w:val="Prrafodelista"/>
        <w:tabs>
          <w:tab w:val="left" w:pos="1558"/>
        </w:tabs>
        <w:spacing w:before="101"/>
        <w:ind w:firstLine="0"/>
      </w:pPr>
    </w:p>
    <w:p w14:paraId="0D7072B4" w14:textId="77777777" w:rsidR="004D5A7D" w:rsidRDefault="004D5A7D" w:rsidP="002858B5">
      <w:pPr>
        <w:pStyle w:val="Prrafodelista"/>
        <w:tabs>
          <w:tab w:val="left" w:pos="1558"/>
        </w:tabs>
        <w:spacing w:before="101"/>
        <w:ind w:firstLine="0"/>
      </w:pPr>
    </w:p>
    <w:p w14:paraId="2DED19DD" w14:textId="77777777" w:rsidR="004D5A7D" w:rsidRDefault="004D5A7D" w:rsidP="002858B5">
      <w:pPr>
        <w:pStyle w:val="Prrafodelista"/>
        <w:tabs>
          <w:tab w:val="left" w:pos="1558"/>
        </w:tabs>
        <w:spacing w:before="101"/>
        <w:ind w:firstLine="0"/>
      </w:pPr>
    </w:p>
    <w:p w14:paraId="7C060F25" w14:textId="77777777" w:rsidR="004D5A7D" w:rsidRDefault="004D5A7D" w:rsidP="002858B5">
      <w:pPr>
        <w:pStyle w:val="Prrafodelista"/>
        <w:tabs>
          <w:tab w:val="left" w:pos="1558"/>
        </w:tabs>
        <w:spacing w:before="101"/>
        <w:ind w:firstLine="0"/>
      </w:pPr>
    </w:p>
    <w:p w14:paraId="442C02EA" w14:textId="77777777" w:rsidR="00C638C8" w:rsidRDefault="00C638C8" w:rsidP="002858B5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</w:p>
    <w:p w14:paraId="17A5AC89" w14:textId="77777777" w:rsidR="00C638C8" w:rsidRPr="004D5A7D" w:rsidRDefault="00001191" w:rsidP="00D82864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</w:pPr>
      <w:r>
        <w:rPr>
          <w:sz w:val="24"/>
        </w:rPr>
        <w:t>¿Cómo y a quién auditaría el requisito de la norma ISO/IEC 17025 “Personal”?</w:t>
      </w:r>
    </w:p>
    <w:p w14:paraId="1F36E083" w14:textId="77777777" w:rsidR="004D5A7D" w:rsidRPr="00C638C8" w:rsidRDefault="004D5A7D" w:rsidP="004D5A7D">
      <w:pPr>
        <w:pStyle w:val="Prrafodelista"/>
        <w:tabs>
          <w:tab w:val="left" w:pos="1558"/>
        </w:tabs>
        <w:spacing w:before="100"/>
        <w:ind w:firstLine="0"/>
      </w:pPr>
    </w:p>
    <w:p w14:paraId="13556FC9" w14:textId="77777777" w:rsid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>6.2.1 Todo el personal del laboratorio, interno o externo, que pueda influir en las actividades del laboratorio debe actuar con imparcialidad, ser competente y trabajar de acuerdo con el sistema de gestión del laboratorio.</w:t>
      </w:r>
    </w:p>
    <w:p w14:paraId="4FAE2C63" w14:textId="77777777" w:rsid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>6.2.2 El laboratorio debe documentar los requisitos de competencia para cada función que influyen en los resultados de las actividades de laboratorio, incluidos los requisitos de educación, calificación, formación, conocimientos técnicos, habilidades y experiencia.</w:t>
      </w:r>
    </w:p>
    <w:p w14:paraId="67E9BEE9" w14:textId="77777777" w:rsid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>6.2.3 El laboratorio debe asegurar que el personal tenga la competencia para realizar las actividades de laboratorio de las que son responsables y para evaluar la importancia de las desviaciones.</w:t>
      </w:r>
    </w:p>
    <w:p w14:paraId="0D4DCE88" w14:textId="77777777" w:rsid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>6.2.4 La dirección del laboratorio debe comunicar al personal sus deberes, responsabilidades y autoridades.</w:t>
      </w:r>
    </w:p>
    <w:p w14:paraId="7CF901BB" w14:textId="77777777" w:rsid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>6.2.5 El laboratorio debe tener procedimiento(s) y conservar registros para:</w:t>
      </w:r>
    </w:p>
    <w:p w14:paraId="77C46A53" w14:textId="77777777" w:rsid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a) determinar los requisitos de competencia;</w:t>
      </w:r>
    </w:p>
    <w:p w14:paraId="452FFB0C" w14:textId="77777777" w:rsid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b) selección de personal;</w:t>
      </w:r>
    </w:p>
    <w:p w14:paraId="2E8829B8" w14:textId="51893AAB" w:rsidR="004D5A7D" w:rsidRP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c) entrenamiento del personal;</w:t>
      </w:r>
      <w:r w:rsidRPr="004D5A7D">
        <w:rPr>
          <w:sz w:val="24"/>
        </w:rPr>
        <w:t xml:space="preserve"> </w:t>
      </w:r>
      <w:r w:rsidRPr="004D5A7D">
        <w:rPr>
          <w:sz w:val="24"/>
        </w:rPr>
        <w:t>) supervisión del personal;</w:t>
      </w:r>
    </w:p>
    <w:p w14:paraId="38B54279" w14:textId="77777777" w:rsidR="004D5A7D" w:rsidRP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 w:rsidRPr="004D5A7D">
        <w:rPr>
          <w:sz w:val="24"/>
        </w:rPr>
        <w:tab/>
      </w:r>
      <w:r w:rsidRPr="004D5A7D">
        <w:rPr>
          <w:sz w:val="24"/>
        </w:rPr>
        <w:tab/>
        <w:t>e) autorización del personal;</w:t>
      </w:r>
    </w:p>
    <w:p w14:paraId="1CC3F280" w14:textId="77777777" w:rsidR="004D5A7D" w:rsidRP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 w:rsidRPr="004D5A7D">
        <w:rPr>
          <w:sz w:val="24"/>
        </w:rPr>
        <w:tab/>
      </w:r>
      <w:r w:rsidRPr="004D5A7D">
        <w:rPr>
          <w:sz w:val="24"/>
        </w:rPr>
        <w:tab/>
        <w:t>f) supervisar la competencia del personal.</w:t>
      </w:r>
    </w:p>
    <w:p w14:paraId="243AEA79" w14:textId="77777777" w:rsidR="004D5A7D" w:rsidRP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 w:rsidRPr="004D5A7D">
        <w:rPr>
          <w:sz w:val="24"/>
        </w:rPr>
        <w:t>6.2.6 El laboratorio debe autorizar al personal a realizar actividades específicas de     laboratorio, incluyendo, pero no limitado a, las siguientes:</w:t>
      </w:r>
    </w:p>
    <w:p w14:paraId="0341F2DC" w14:textId="77777777" w:rsidR="004D5A7D" w:rsidRPr="004D5A7D" w:rsidRDefault="004D5A7D" w:rsidP="004D5A7D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 w:rsidRPr="004D5A7D">
        <w:rPr>
          <w:sz w:val="24"/>
        </w:rPr>
        <w:tab/>
      </w:r>
      <w:r w:rsidRPr="004D5A7D">
        <w:rPr>
          <w:sz w:val="24"/>
        </w:rPr>
        <w:tab/>
        <w:t>a) desarrollo, modificación, verificación y validación de métodos;</w:t>
      </w:r>
    </w:p>
    <w:p w14:paraId="140E9FAA" w14:textId="77777777" w:rsidR="004D5A7D" w:rsidRPr="004D5A7D" w:rsidRDefault="004D5A7D" w:rsidP="004D5A7D">
      <w:pPr>
        <w:tabs>
          <w:tab w:val="left" w:pos="1558"/>
        </w:tabs>
        <w:spacing w:before="100"/>
        <w:ind w:left="2160"/>
        <w:jc w:val="both"/>
        <w:rPr>
          <w:sz w:val="24"/>
        </w:rPr>
      </w:pPr>
      <w:r w:rsidRPr="004D5A7D">
        <w:rPr>
          <w:sz w:val="24"/>
        </w:rPr>
        <w:t>b) análisis de resultados, incluidas declaraciones de conformidad u opiniones e interpretaciones;</w:t>
      </w:r>
    </w:p>
    <w:p w14:paraId="10100A04" w14:textId="77777777" w:rsidR="004D5A7D" w:rsidRPr="004D5A7D" w:rsidRDefault="004D5A7D" w:rsidP="004D5A7D">
      <w:pPr>
        <w:tabs>
          <w:tab w:val="left" w:pos="1558"/>
        </w:tabs>
        <w:spacing w:before="100"/>
        <w:ind w:left="2160"/>
        <w:jc w:val="both"/>
        <w:rPr>
          <w:sz w:val="24"/>
        </w:rPr>
      </w:pPr>
      <w:r w:rsidRPr="004D5A7D">
        <w:rPr>
          <w:sz w:val="24"/>
        </w:rPr>
        <w:t>c) informe, revisión y autorización de resultados</w:t>
      </w:r>
    </w:p>
    <w:p w14:paraId="6081C6C8" w14:textId="77777777" w:rsidR="00C638C8" w:rsidRDefault="00C638C8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4EAE2C51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0AE6FAEB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5A34B487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32FE90DC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6B081E63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3182AD55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7D4068F9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2B080328" w14:textId="77777777" w:rsidR="003F159F" w:rsidRDefault="003F159F" w:rsidP="00C638C8">
      <w:pPr>
        <w:pStyle w:val="Prrafodelista"/>
        <w:tabs>
          <w:tab w:val="left" w:pos="1558"/>
        </w:tabs>
        <w:spacing w:before="100"/>
        <w:ind w:firstLine="0"/>
        <w:rPr>
          <w:sz w:val="24"/>
        </w:rPr>
      </w:pPr>
    </w:p>
    <w:p w14:paraId="31F545BD" w14:textId="77777777" w:rsidR="009746B3" w:rsidRDefault="009746B3">
      <w:pPr>
        <w:pStyle w:val="Textoindependiente"/>
        <w:spacing w:before="8"/>
        <w:rPr>
          <w:sz w:val="13"/>
        </w:rPr>
      </w:pPr>
    </w:p>
    <w:p w14:paraId="2981272D" w14:textId="136D07AA" w:rsidR="009746B3" w:rsidRDefault="00001191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14:paraId="1DE75C3D" w14:textId="77777777" w:rsidR="003F159F" w:rsidRDefault="003F159F" w:rsidP="003F159F">
      <w:p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</w:p>
    <w:p w14:paraId="0DE5BB67" w14:textId="3DB4CAAD" w:rsidR="003F159F" w:rsidRPr="003F159F" w:rsidRDefault="003F159F" w:rsidP="003F159F">
      <w:pPr>
        <w:pStyle w:val="Prrafodelista"/>
        <w:numPr>
          <w:ilvl w:val="0"/>
          <w:numId w:val="6"/>
        </w:numPr>
        <w:tabs>
          <w:tab w:val="left" w:pos="2070"/>
        </w:tabs>
        <w:spacing w:before="105" w:line="235" w:lineRule="auto"/>
        <w:ind w:right="372"/>
        <w:jc w:val="both"/>
        <w:rPr>
          <w:sz w:val="24"/>
        </w:rPr>
      </w:pPr>
      <w:r w:rsidRPr="003F159F">
        <w:rPr>
          <w:sz w:val="23"/>
          <w:szCs w:val="23"/>
        </w:rPr>
        <w:t xml:space="preserve">Verificación de equipos </w:t>
      </w:r>
    </w:p>
    <w:p w14:paraId="7115956E" w14:textId="67DE0134" w:rsidR="003F159F" w:rsidRPr="003F159F" w:rsidRDefault="003F159F" w:rsidP="003F159F">
      <w:pPr>
        <w:pStyle w:val="Prrafodelista"/>
        <w:numPr>
          <w:ilvl w:val="0"/>
          <w:numId w:val="6"/>
        </w:numPr>
        <w:tabs>
          <w:tab w:val="left" w:pos="2070"/>
        </w:tabs>
        <w:spacing w:before="105" w:line="235" w:lineRule="auto"/>
        <w:ind w:right="372"/>
        <w:jc w:val="both"/>
        <w:rPr>
          <w:sz w:val="24"/>
        </w:rPr>
      </w:pPr>
      <w:r>
        <w:rPr>
          <w:sz w:val="23"/>
          <w:szCs w:val="23"/>
        </w:rPr>
        <w:t>Verificación de patrones</w:t>
      </w:r>
    </w:p>
    <w:p w14:paraId="41530BE6" w14:textId="06E29683" w:rsidR="003F159F" w:rsidRPr="003F159F" w:rsidRDefault="003F159F" w:rsidP="003F159F">
      <w:pPr>
        <w:pStyle w:val="Prrafodelista"/>
        <w:numPr>
          <w:ilvl w:val="0"/>
          <w:numId w:val="6"/>
        </w:numPr>
        <w:tabs>
          <w:tab w:val="left" w:pos="1558"/>
          <w:tab w:val="left" w:pos="2070"/>
        </w:tabs>
        <w:spacing w:before="105" w:line="235" w:lineRule="auto"/>
        <w:ind w:right="372"/>
        <w:jc w:val="both"/>
        <w:rPr>
          <w:sz w:val="24"/>
        </w:rPr>
      </w:pPr>
      <w:r w:rsidRPr="003F159F">
        <w:rPr>
          <w:sz w:val="23"/>
          <w:szCs w:val="23"/>
        </w:rPr>
        <w:t>Verificac</w:t>
      </w:r>
      <w:r>
        <w:rPr>
          <w:sz w:val="23"/>
          <w:szCs w:val="23"/>
        </w:rPr>
        <w:t>ión de la ejecución del ensayo</w:t>
      </w:r>
    </w:p>
    <w:p w14:paraId="3D0636B2" w14:textId="0EDC9022" w:rsidR="003F159F" w:rsidRPr="003F159F" w:rsidRDefault="003F159F" w:rsidP="003F159F">
      <w:pPr>
        <w:pStyle w:val="Prrafodelista"/>
        <w:numPr>
          <w:ilvl w:val="0"/>
          <w:numId w:val="6"/>
        </w:numPr>
        <w:tabs>
          <w:tab w:val="left" w:pos="1558"/>
          <w:tab w:val="left" w:pos="2070"/>
        </w:tabs>
        <w:spacing w:before="105" w:line="235" w:lineRule="auto"/>
        <w:ind w:right="372"/>
        <w:jc w:val="both"/>
        <w:rPr>
          <w:sz w:val="24"/>
        </w:rPr>
      </w:pPr>
      <w:r>
        <w:rPr>
          <w:sz w:val="23"/>
          <w:szCs w:val="23"/>
        </w:rPr>
        <w:t xml:space="preserve">Condiciones de </w:t>
      </w:r>
      <w:r>
        <w:rPr>
          <w:sz w:val="23"/>
          <w:szCs w:val="23"/>
        </w:rPr>
        <w:t>la muestra</w:t>
      </w:r>
    </w:p>
    <w:p w14:paraId="75C482D8" w14:textId="35EE6257" w:rsidR="003F159F" w:rsidRPr="003F159F" w:rsidRDefault="003F159F" w:rsidP="003F159F">
      <w:pPr>
        <w:pStyle w:val="Prrafodelista"/>
        <w:numPr>
          <w:ilvl w:val="0"/>
          <w:numId w:val="6"/>
        </w:numPr>
        <w:tabs>
          <w:tab w:val="left" w:pos="1558"/>
          <w:tab w:val="left" w:pos="2070"/>
        </w:tabs>
        <w:spacing w:before="105" w:line="235" w:lineRule="auto"/>
        <w:ind w:right="372"/>
        <w:jc w:val="both"/>
        <w:rPr>
          <w:sz w:val="24"/>
        </w:rPr>
      </w:pPr>
      <w:r>
        <w:rPr>
          <w:sz w:val="23"/>
          <w:szCs w:val="23"/>
        </w:rPr>
        <w:t>Informe de resultados</w:t>
      </w:r>
    </w:p>
    <w:p w14:paraId="153F8670" w14:textId="37478B0C" w:rsidR="003F159F" w:rsidRPr="003F159F" w:rsidRDefault="003F159F" w:rsidP="003F159F">
      <w:pPr>
        <w:pStyle w:val="Prrafodelista"/>
        <w:numPr>
          <w:ilvl w:val="0"/>
          <w:numId w:val="6"/>
        </w:numPr>
        <w:tabs>
          <w:tab w:val="left" w:pos="1558"/>
          <w:tab w:val="left" w:pos="2070"/>
        </w:tabs>
        <w:spacing w:before="105" w:line="235" w:lineRule="auto"/>
        <w:ind w:right="372"/>
        <w:jc w:val="both"/>
        <w:rPr>
          <w:sz w:val="24"/>
        </w:rPr>
      </w:pPr>
      <w:r>
        <w:rPr>
          <w:sz w:val="23"/>
          <w:szCs w:val="23"/>
        </w:rPr>
        <w:t>Control de calidad del ensayo.</w:t>
      </w:r>
    </w:p>
    <w:p w14:paraId="161DD779" w14:textId="77777777" w:rsidR="009746B3" w:rsidRDefault="009746B3">
      <w:pPr>
        <w:rPr>
          <w:sz w:val="16"/>
        </w:rPr>
        <w:sectPr w:rsidR="009746B3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14:paraId="11DFFD40" w14:textId="77777777" w:rsidR="009746B3" w:rsidRDefault="009746B3">
      <w:pPr>
        <w:pStyle w:val="Textoindependiente"/>
        <w:spacing w:before="0"/>
        <w:rPr>
          <w:sz w:val="20"/>
        </w:rPr>
      </w:pPr>
    </w:p>
    <w:p w14:paraId="59032DE1" w14:textId="77777777" w:rsidR="009746B3" w:rsidRDefault="009746B3">
      <w:pPr>
        <w:pStyle w:val="Textoindependiente"/>
        <w:spacing w:before="3"/>
        <w:rPr>
          <w:sz w:val="15"/>
        </w:rPr>
      </w:pPr>
    </w:p>
    <w:p w14:paraId="6A040254" w14:textId="77777777" w:rsidR="009746B3" w:rsidRDefault="00001191" w:rsidP="00C638C8">
      <w:pPr>
        <w:pStyle w:val="Ttulo1"/>
        <w:spacing w:before="100"/>
        <w:ind w:left="1557"/>
        <w:jc w:val="both"/>
      </w:pPr>
      <w:r>
        <w:t>SECCIÓN C. REPORTE DE NO CONFORMIDADES (15 PUNTOS)</w:t>
      </w:r>
    </w:p>
    <w:p w14:paraId="36DA3871" w14:textId="77777777" w:rsidR="009746B3" w:rsidRDefault="009746B3">
      <w:pPr>
        <w:pStyle w:val="Textoindependiente"/>
        <w:rPr>
          <w:b/>
          <w:sz w:val="23"/>
        </w:rPr>
      </w:pPr>
    </w:p>
    <w:p w14:paraId="6CB41E6A" w14:textId="0107DCFD" w:rsidR="009746B3" w:rsidRDefault="00001191" w:rsidP="00C638C8">
      <w:pPr>
        <w:pStyle w:val="Textoindependiente"/>
        <w:spacing w:before="0" w:line="235" w:lineRule="auto"/>
        <w:ind w:left="1440" w:right="382"/>
        <w:jc w:val="both"/>
      </w:pPr>
      <w:r>
        <w:t xml:space="preserve">A </w:t>
      </w:r>
      <w:r w:rsidR="003437AF">
        <w:t>continuación,</w:t>
      </w:r>
      <w:r>
        <w:t xml:space="preserve">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14:paraId="54FFC0C4" w14:textId="77777777" w:rsidR="009746B3" w:rsidRDefault="00001191" w:rsidP="00C638C8">
      <w:pPr>
        <w:pStyle w:val="Textoindependiente"/>
        <w:spacing w:before="2" w:line="235" w:lineRule="auto"/>
        <w:ind w:left="1440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72930D92" w14:textId="77777777" w:rsidR="009746B3" w:rsidRDefault="009746B3">
      <w:pPr>
        <w:pStyle w:val="Textoindependiente"/>
        <w:spacing w:before="9"/>
        <w:rPr>
          <w:sz w:val="33"/>
        </w:rPr>
      </w:pPr>
    </w:p>
    <w:p w14:paraId="0E7C893C" w14:textId="77777777" w:rsidR="009746B3" w:rsidRDefault="00001191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14:paraId="5AA98B8D" w14:textId="77777777" w:rsidR="009746B3" w:rsidRDefault="00001191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14:paraId="355B8860" w14:textId="77777777" w:rsidR="009746B3" w:rsidRDefault="009746B3">
      <w:pPr>
        <w:pStyle w:val="Textoindependiente"/>
        <w:spacing w:before="5"/>
        <w:rPr>
          <w:sz w:val="23"/>
        </w:rPr>
      </w:pPr>
    </w:p>
    <w:p w14:paraId="138B90C9" w14:textId="77777777" w:rsidR="009746B3" w:rsidRDefault="00001191" w:rsidP="00C638C8">
      <w:pPr>
        <w:pStyle w:val="Ttulo1"/>
        <w:spacing w:line="287" w:lineRule="exact"/>
        <w:ind w:firstLine="603"/>
        <w:jc w:val="both"/>
      </w:pPr>
      <w:r>
        <w:t>Incidente 1. (5 puntos)</w:t>
      </w:r>
    </w:p>
    <w:p w14:paraId="6C3E348D" w14:textId="77777777" w:rsidR="009746B3" w:rsidRDefault="00001191" w:rsidP="00C638C8">
      <w:pPr>
        <w:pStyle w:val="Textoindependiente"/>
        <w:spacing w:before="3" w:line="235" w:lineRule="auto"/>
        <w:ind w:left="1440" w:right="38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2972F4A5" w14:textId="77777777" w:rsidR="009746B3" w:rsidRDefault="009746B3">
      <w:pPr>
        <w:pStyle w:val="Textoindependiente"/>
        <w:spacing w:before="0"/>
        <w:rPr>
          <w:sz w:val="28"/>
        </w:rPr>
      </w:pPr>
    </w:p>
    <w:p w14:paraId="3A201550" w14:textId="77777777" w:rsidR="009746B3" w:rsidRDefault="00001191" w:rsidP="00C638C8">
      <w:pPr>
        <w:pStyle w:val="Ttulo1"/>
        <w:spacing w:before="232" w:line="287" w:lineRule="exact"/>
        <w:ind w:firstLine="603"/>
        <w:jc w:val="both"/>
      </w:pPr>
      <w:r>
        <w:t>Incidente 2. (5 puntos)</w:t>
      </w:r>
    </w:p>
    <w:p w14:paraId="7BDE80D1" w14:textId="25EF8693" w:rsidR="009746B3" w:rsidRDefault="00001191" w:rsidP="00C638C8">
      <w:pPr>
        <w:pStyle w:val="Textoindependiente"/>
        <w:spacing w:before="2" w:line="235" w:lineRule="auto"/>
        <w:ind w:left="1440" w:right="373"/>
        <w:jc w:val="both"/>
      </w:pPr>
      <w:r>
        <w:t xml:space="preserve">En el área de pesaje se vieron dos balanzas que deberían haber sido calibradas, </w:t>
      </w:r>
      <w:r w:rsidR="003437AF">
        <w:t>de acuerdo con el</w:t>
      </w:r>
      <w:r>
        <w:t xml:space="preserve"> programa de calibración establecido por el laboratorio y a la fecha no </w:t>
      </w:r>
      <w:r>
        <w:rPr>
          <w:spacing w:val="-7"/>
        </w:rPr>
        <w:t xml:space="preserve">se </w:t>
      </w:r>
      <w:r>
        <w:t xml:space="preserve">realizado la actividad, sin </w:t>
      </w:r>
      <w:r w:rsidR="003437AF">
        <w:t>embargo,</w:t>
      </w:r>
      <w:r>
        <w:t xml:space="preserve">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2200BB34" w14:textId="77777777" w:rsidR="009746B3" w:rsidRDefault="009746B3">
      <w:pPr>
        <w:pStyle w:val="Textoindependiente"/>
        <w:spacing w:before="0"/>
        <w:rPr>
          <w:sz w:val="28"/>
        </w:rPr>
      </w:pPr>
    </w:p>
    <w:p w14:paraId="111A7550" w14:textId="77777777" w:rsidR="009746B3" w:rsidRDefault="00001191" w:rsidP="00C638C8">
      <w:pPr>
        <w:pStyle w:val="Ttulo1"/>
        <w:spacing w:before="233" w:line="287" w:lineRule="exact"/>
        <w:ind w:firstLine="603"/>
        <w:jc w:val="both"/>
      </w:pPr>
      <w:r>
        <w:t>Incidente 3. (5 puntos)</w:t>
      </w:r>
    </w:p>
    <w:p w14:paraId="3F13331D" w14:textId="1824860B" w:rsidR="009746B3" w:rsidRDefault="00001191" w:rsidP="00C638C8">
      <w:pPr>
        <w:pStyle w:val="Textoindependiente"/>
        <w:spacing w:before="2" w:line="235" w:lineRule="auto"/>
        <w:ind w:left="1440" w:right="373"/>
        <w:jc w:val="both"/>
      </w:pPr>
      <w:r>
        <w:t xml:space="preserve">Durante la auditoría, se identificó </w:t>
      </w:r>
      <w:r w:rsidR="003437AF">
        <w:t>que,</w:t>
      </w:r>
      <w:r>
        <w:t xml:space="preserve">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 xml:space="preserve">ha comprendido los requisitos de sistema de gestión y de la </w:t>
      </w:r>
      <w:r w:rsidR="003437AF">
        <w:t>norma,</w:t>
      </w:r>
      <w:r>
        <w:t xml:space="preserve"> aunque demuestra competencia en el desarrollo de sus funciones y las actividades de laboratorio asignadas.</w:t>
      </w:r>
    </w:p>
    <w:p w14:paraId="5E9CAA16" w14:textId="77777777" w:rsidR="009746B3" w:rsidRDefault="009746B3">
      <w:pPr>
        <w:spacing w:line="235" w:lineRule="auto"/>
        <w:jc w:val="both"/>
        <w:sectPr w:rsidR="009746B3">
          <w:pgSz w:w="12240" w:h="15840"/>
          <w:pgMar w:top="2020" w:right="760" w:bottom="1220" w:left="580" w:header="510" w:footer="1037" w:gutter="0"/>
          <w:cols w:space="720"/>
        </w:sectPr>
      </w:pPr>
    </w:p>
    <w:p w14:paraId="3B3603EE" w14:textId="77777777" w:rsidR="009746B3" w:rsidRDefault="009746B3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935"/>
      </w:tblGrid>
      <w:tr w:rsidR="009746B3" w14:paraId="3A58C1F7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2241978E" w14:textId="77777777" w:rsidR="009746B3" w:rsidRDefault="009746B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495FF11C" w14:textId="77777777" w:rsidR="009746B3" w:rsidRDefault="0000119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935" w:type="dxa"/>
            <w:tcBorders>
              <w:left w:val="nil"/>
            </w:tcBorders>
          </w:tcPr>
          <w:p w14:paraId="00B1A6CD" w14:textId="77777777" w:rsidR="009746B3" w:rsidRDefault="00001191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</w:t>
            </w:r>
            <w:r w:rsidRPr="003437AF">
              <w:rPr>
                <w:color w:val="000000" w:themeColor="text1"/>
                <w:sz w:val="24"/>
                <w:u w:val="single"/>
              </w:rPr>
              <w:t xml:space="preserve">: </w:t>
            </w:r>
            <w:r w:rsidRPr="003437AF">
              <w:rPr>
                <w:color w:val="000000" w:themeColor="text1"/>
                <w:sz w:val="24"/>
                <w:u w:val="single"/>
              </w:rPr>
              <w:tab/>
              <w:t>1</w:t>
            </w:r>
            <w:r w:rsidRPr="003437AF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 </w:t>
            </w:r>
            <w:r w:rsidRPr="003437AF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ab/>
            </w:r>
          </w:p>
        </w:tc>
      </w:tr>
      <w:tr w:rsidR="009746B3" w14:paraId="55150754" w14:textId="77777777" w:rsidTr="00B51BD4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7A16031C" w14:textId="2CE7504B" w:rsidR="009746B3" w:rsidRDefault="0000119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3F159F">
              <w:rPr>
                <w:sz w:val="24"/>
              </w:rPr>
              <w:t>JLM</w:t>
            </w:r>
          </w:p>
        </w:tc>
        <w:tc>
          <w:tcPr>
            <w:tcW w:w="4935" w:type="dxa"/>
            <w:tcBorders>
              <w:left w:val="nil"/>
            </w:tcBorders>
          </w:tcPr>
          <w:p w14:paraId="3982416F" w14:textId="7121CBC1" w:rsidR="009746B3" w:rsidRDefault="00001191" w:rsidP="003437AF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F86B49">
              <w:rPr>
                <w:rFonts w:ascii="Times New Roman" w:hAnsi="Times New Roman"/>
                <w:sz w:val="24"/>
                <w:u w:val="single"/>
              </w:rPr>
              <w:t>__1__</w:t>
            </w:r>
          </w:p>
        </w:tc>
      </w:tr>
      <w:tr w:rsidR="009746B3" w14:paraId="1FEAF92A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22C710B6" w14:textId="65DD06E3" w:rsidR="009746B3" w:rsidRDefault="0000119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F86B49">
              <w:rPr>
                <w:sz w:val="24"/>
              </w:rPr>
              <w:t>LAB</w:t>
            </w:r>
            <w:r w:rsidR="0000734B">
              <w:rPr>
                <w:sz w:val="24"/>
              </w:rPr>
              <w:t>OR</w:t>
            </w:r>
          </w:p>
        </w:tc>
        <w:tc>
          <w:tcPr>
            <w:tcW w:w="4935" w:type="dxa"/>
            <w:tcBorders>
              <w:left w:val="nil"/>
            </w:tcBorders>
          </w:tcPr>
          <w:p w14:paraId="49D8DEDF" w14:textId="2AF7568E" w:rsidR="009746B3" w:rsidRDefault="00001191" w:rsidP="00A14BA1">
            <w:pPr>
              <w:pStyle w:val="TableParagraph"/>
              <w:spacing w:before="87"/>
              <w:ind w:left="0"/>
              <w:rPr>
                <w:sz w:val="24"/>
              </w:rPr>
            </w:pPr>
            <w:r>
              <w:rPr>
                <w:sz w:val="24"/>
              </w:rPr>
              <w:t>ISO/IEC 17025:2017 Numeral:</w:t>
            </w:r>
            <w:r w:rsidRPr="003437AF">
              <w:rPr>
                <w:color w:val="000000" w:themeColor="text1"/>
                <w:sz w:val="24"/>
              </w:rPr>
              <w:t xml:space="preserve"> 6.6.2 </w:t>
            </w:r>
            <w:r w:rsidR="003437AF" w:rsidRPr="003437AF">
              <w:rPr>
                <w:color w:val="000000" w:themeColor="text1"/>
                <w:sz w:val="24"/>
              </w:rPr>
              <w:t xml:space="preserve"> </w:t>
            </w:r>
            <w:r w:rsidRPr="003437AF">
              <w:rPr>
                <w:color w:val="000000" w:themeColor="text1"/>
                <w:sz w:val="24"/>
              </w:rPr>
              <w:t>c)</w:t>
            </w:r>
          </w:p>
        </w:tc>
      </w:tr>
      <w:tr w:rsidR="009746B3" w14:paraId="4E60BB9A" w14:textId="77777777" w:rsidTr="00B51BD4">
        <w:trPr>
          <w:trHeight w:val="3415"/>
        </w:trPr>
        <w:tc>
          <w:tcPr>
            <w:tcW w:w="9300" w:type="dxa"/>
            <w:gridSpan w:val="2"/>
          </w:tcPr>
          <w:p w14:paraId="1465862B" w14:textId="77777777" w:rsidR="009746B3" w:rsidRDefault="00001191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15D8E528" w14:textId="77777777" w:rsidR="009746B3" w:rsidRDefault="009746B3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C51B9A2" w14:textId="77777777" w:rsidR="003437AF" w:rsidRDefault="00001191">
            <w:pPr>
              <w:pStyle w:val="TableParagraph"/>
              <w:spacing w:line="235" w:lineRule="auto"/>
              <w:ind w:right="117"/>
              <w:jc w:val="both"/>
              <w:rPr>
                <w:color w:val="000000" w:themeColor="text1"/>
                <w:sz w:val="24"/>
              </w:rPr>
            </w:pPr>
            <w:r w:rsidRPr="003437AF">
              <w:rPr>
                <w:color w:val="000000" w:themeColor="text1"/>
                <w:sz w:val="24"/>
              </w:rPr>
              <w:t xml:space="preserve">El laboratorio no conserva registros </w:t>
            </w:r>
            <w:r w:rsidR="003437AF" w:rsidRPr="003437AF">
              <w:rPr>
                <w:color w:val="000000" w:themeColor="text1"/>
                <w:sz w:val="24"/>
              </w:rPr>
              <w:t xml:space="preserve">para definir, revisar y aprobar los requisitos del laboratorio para productos suministrados externamente. </w:t>
            </w:r>
          </w:p>
          <w:p w14:paraId="3CDBF896" w14:textId="2E8696BE" w:rsidR="009746B3" w:rsidRPr="003437AF" w:rsidRDefault="003437AF">
            <w:pPr>
              <w:pStyle w:val="TableParagraph"/>
              <w:spacing w:line="235" w:lineRule="auto"/>
              <w:ind w:right="117"/>
              <w:jc w:val="both"/>
              <w:rPr>
                <w:color w:val="000000" w:themeColor="text1"/>
                <w:sz w:val="24"/>
              </w:rPr>
            </w:pPr>
            <w:r w:rsidRPr="003437AF">
              <w:rPr>
                <w:color w:val="000000" w:themeColor="text1"/>
                <w:sz w:val="24"/>
              </w:rPr>
              <w:t>No se asegura que los productos suministrados se ajustan a los requisitos establecidos del laboratorio, antes de que sean utilizados o proporcionados directamente al cliente.</w:t>
            </w:r>
          </w:p>
          <w:p w14:paraId="5DDC7027" w14:textId="77777777" w:rsidR="009746B3" w:rsidRDefault="009746B3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6CC763F4" w14:textId="77777777" w:rsidR="009746B3" w:rsidRDefault="000011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38527509" w14:textId="77777777" w:rsidR="009746B3" w:rsidRPr="003437AF" w:rsidRDefault="00001191">
            <w:pPr>
              <w:pStyle w:val="TableParagraph"/>
              <w:spacing w:before="9" w:line="286" w:lineRule="exact"/>
              <w:ind w:right="115"/>
              <w:jc w:val="both"/>
              <w:rPr>
                <w:color w:val="000000" w:themeColor="text1"/>
                <w:sz w:val="24"/>
              </w:rPr>
            </w:pPr>
            <w:r w:rsidRPr="003437AF">
              <w:rPr>
                <w:color w:val="000000" w:themeColor="text1"/>
                <w:sz w:val="24"/>
              </w:rPr>
              <w:t xml:space="preserve">No existe evidencia de que el laboratorio inspecciona o verifica que </w:t>
            </w:r>
            <w:r w:rsidRPr="003437AF">
              <w:rPr>
                <w:color w:val="000000" w:themeColor="text1"/>
                <w:spacing w:val="-4"/>
                <w:sz w:val="24"/>
              </w:rPr>
              <w:t xml:space="preserve">los </w:t>
            </w:r>
            <w:r w:rsidRPr="003437AF">
              <w:rPr>
                <w:color w:val="000000" w:themeColor="text1"/>
                <w:sz w:val="24"/>
              </w:rPr>
              <w:t xml:space="preserve">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3437AF">
              <w:rPr>
                <w:color w:val="000000" w:themeColor="text1"/>
                <w:spacing w:val="-4"/>
                <w:sz w:val="24"/>
              </w:rPr>
              <w:t>todos</w:t>
            </w:r>
            <w:r w:rsidRPr="003437AF">
              <w:rPr>
                <w:color w:val="000000" w:themeColor="text1"/>
                <w:spacing w:val="67"/>
                <w:sz w:val="24"/>
              </w:rPr>
              <w:t xml:space="preserve"> </w:t>
            </w:r>
            <w:r w:rsidRPr="003437AF">
              <w:rPr>
                <w:color w:val="000000" w:themeColor="text1"/>
                <w:sz w:val="24"/>
              </w:rPr>
              <w:t>han sido satisfactorios</w:t>
            </w:r>
          </w:p>
        </w:tc>
      </w:tr>
      <w:tr w:rsidR="009746B3" w14:paraId="77A9F47F" w14:textId="77777777" w:rsidTr="00B51BD4">
        <w:trPr>
          <w:trHeight w:val="322"/>
        </w:trPr>
        <w:tc>
          <w:tcPr>
            <w:tcW w:w="4365" w:type="dxa"/>
            <w:tcBorders>
              <w:right w:val="nil"/>
            </w:tcBorders>
          </w:tcPr>
          <w:p w14:paraId="7009DAE9" w14:textId="504E1F1A" w:rsidR="009746B3" w:rsidRDefault="0000119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F86B49">
              <w:rPr>
                <w:sz w:val="24"/>
              </w:rPr>
              <w:t xml:space="preserve"> </w:t>
            </w:r>
            <w:r w:rsidR="003F159F">
              <w:rPr>
                <w:sz w:val="24"/>
              </w:rPr>
              <w:t>JOSE LUIS MARTINEZ</w:t>
            </w:r>
          </w:p>
        </w:tc>
        <w:tc>
          <w:tcPr>
            <w:tcW w:w="4935" w:type="dxa"/>
            <w:tcBorders>
              <w:left w:val="nil"/>
            </w:tcBorders>
          </w:tcPr>
          <w:p w14:paraId="451FFFED" w14:textId="45FA50A0" w:rsidR="009746B3" w:rsidRDefault="00001191" w:rsidP="003F159F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F86B49">
              <w:rPr>
                <w:sz w:val="24"/>
              </w:rPr>
              <w:t>2020-06-1</w:t>
            </w:r>
            <w:r w:rsidR="003F159F">
              <w:rPr>
                <w:sz w:val="24"/>
              </w:rPr>
              <w:t>6</w:t>
            </w:r>
          </w:p>
        </w:tc>
      </w:tr>
      <w:tr w:rsidR="009746B3" w14:paraId="2E67CF76" w14:textId="77777777" w:rsidTr="00B51BD4">
        <w:trPr>
          <w:trHeight w:val="340"/>
        </w:trPr>
        <w:tc>
          <w:tcPr>
            <w:tcW w:w="9300" w:type="dxa"/>
            <w:gridSpan w:val="2"/>
          </w:tcPr>
          <w:p w14:paraId="4E159E54" w14:textId="6B5E2BEC" w:rsidR="00F86B49" w:rsidRDefault="00001191" w:rsidP="00F86B4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F86B49">
              <w:rPr>
                <w:sz w:val="24"/>
              </w:rPr>
              <w:t xml:space="preserve"> LAB</w:t>
            </w:r>
            <w:r w:rsidR="0000734B">
              <w:rPr>
                <w:sz w:val="24"/>
              </w:rPr>
              <w:t>OR</w:t>
            </w:r>
          </w:p>
        </w:tc>
      </w:tr>
    </w:tbl>
    <w:p w14:paraId="5F8EBEA0" w14:textId="77777777" w:rsidR="009746B3" w:rsidRDefault="009746B3">
      <w:pPr>
        <w:pStyle w:val="Textoindependiente"/>
        <w:spacing w:before="3"/>
        <w:rPr>
          <w:sz w:val="15"/>
        </w:rPr>
      </w:pPr>
    </w:p>
    <w:p w14:paraId="696B860B" w14:textId="76FE79B7" w:rsidR="00A14BA1" w:rsidRDefault="00A14BA1">
      <w:pPr>
        <w:rPr>
          <w:sz w:val="19"/>
        </w:rPr>
      </w:pPr>
    </w:p>
    <w:p w14:paraId="1B9063A2" w14:textId="2CF1D039" w:rsidR="00A14BA1" w:rsidRPr="00A14BA1" w:rsidRDefault="00A14BA1" w:rsidP="00A14BA1">
      <w:pPr>
        <w:tabs>
          <w:tab w:val="left" w:pos="1380"/>
        </w:tabs>
        <w:ind w:left="1276"/>
        <w:rPr>
          <w:sz w:val="24"/>
          <w:szCs w:val="24"/>
        </w:rPr>
      </w:pPr>
      <w:r w:rsidRPr="00A14BA1">
        <w:rPr>
          <w:sz w:val="24"/>
          <w:szCs w:val="24"/>
        </w:rPr>
        <w:t>Si usted cree que no hay suficiente evidencia de no conformidad, indique las razones para su</w:t>
      </w:r>
      <w:r w:rsidRPr="00A14BA1">
        <w:rPr>
          <w:sz w:val="24"/>
          <w:szCs w:val="24"/>
        </w:rPr>
        <w:t xml:space="preserve"> </w:t>
      </w:r>
      <w:r w:rsidRPr="00A14BA1">
        <w:rPr>
          <w:sz w:val="24"/>
          <w:szCs w:val="24"/>
        </w:rPr>
        <w:t>decisión e indique qué acciones posteriores debe tomar el auditor</w:t>
      </w:r>
    </w:p>
    <w:p w14:paraId="120A134F" w14:textId="27936B2F" w:rsidR="00A14BA1" w:rsidRPr="00A14BA1" w:rsidRDefault="00A14BA1" w:rsidP="00A14BA1">
      <w:pPr>
        <w:rPr>
          <w:sz w:val="24"/>
          <w:szCs w:val="24"/>
        </w:rPr>
      </w:pPr>
    </w:p>
    <w:p w14:paraId="7025F55A" w14:textId="53CDF0CC" w:rsidR="00A14BA1" w:rsidRPr="00A14BA1" w:rsidRDefault="00A14BA1" w:rsidP="00A14BA1">
      <w:pPr>
        <w:rPr>
          <w:sz w:val="24"/>
          <w:szCs w:val="24"/>
        </w:rPr>
      </w:pPr>
      <w:r w:rsidRPr="00A14BA1">
        <w:rPr>
          <w:sz w:val="24"/>
          <w:szCs w:val="24"/>
        </w:rPr>
        <w:t xml:space="preserve">                 </w:t>
      </w:r>
      <w:r w:rsidRPr="00A14BA1">
        <w:rPr>
          <w:sz w:val="24"/>
          <w:szCs w:val="24"/>
        </w:rPr>
        <w:t>Incidente Número:</w:t>
      </w:r>
    </w:p>
    <w:p w14:paraId="5D83A75D" w14:textId="1E9BB700" w:rsidR="009746B3" w:rsidRPr="00A14BA1" w:rsidRDefault="00A14BA1" w:rsidP="00A14BA1">
      <w:pPr>
        <w:ind w:left="851"/>
        <w:rPr>
          <w:sz w:val="24"/>
          <w:szCs w:val="24"/>
        </w:rPr>
        <w:sectPr w:rsidR="009746B3" w:rsidRPr="00A14BA1">
          <w:pgSz w:w="12240" w:h="15840"/>
          <w:pgMar w:top="2020" w:right="760" w:bottom="1220" w:left="580" w:header="510" w:footer="1037" w:gutter="0"/>
          <w:cols w:space="720"/>
        </w:sectPr>
      </w:pPr>
      <w:r w:rsidRPr="00A14BA1">
        <w:rPr>
          <w:sz w:val="24"/>
          <w:szCs w:val="24"/>
        </w:rPr>
        <w:t xml:space="preserve">      </w:t>
      </w:r>
      <w:r w:rsidRPr="00A14BA1">
        <w:rPr>
          <w:sz w:val="24"/>
          <w:szCs w:val="24"/>
        </w:rPr>
        <w:t>ISO/IEC 17025:2017 Numeral</w:t>
      </w:r>
    </w:p>
    <w:p w14:paraId="5D0246DC" w14:textId="77777777" w:rsidR="009746B3" w:rsidRDefault="009746B3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991"/>
      </w:tblGrid>
      <w:tr w:rsidR="009746B3" w14:paraId="4B25D1A7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3B655138" w14:textId="77777777" w:rsidR="009746B3" w:rsidRDefault="009746B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38E9AF61" w14:textId="77777777" w:rsidR="009746B3" w:rsidRDefault="0000119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991" w:type="dxa"/>
            <w:tcBorders>
              <w:left w:val="nil"/>
            </w:tcBorders>
          </w:tcPr>
          <w:p w14:paraId="77F9F480" w14:textId="1291F76A" w:rsidR="009746B3" w:rsidRDefault="00001191" w:rsidP="00B51BD4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="00B51BD4">
              <w:rPr>
                <w:color w:val="000000" w:themeColor="text1"/>
                <w:sz w:val="24"/>
                <w:u w:val="single"/>
              </w:rPr>
              <w:t>2__</w:t>
            </w:r>
          </w:p>
        </w:tc>
      </w:tr>
      <w:tr w:rsidR="009746B3" w14:paraId="34FD002B" w14:textId="77777777" w:rsidTr="00B51BD4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04E8D6F4" w14:textId="1E9B4B42" w:rsidR="009746B3" w:rsidRDefault="0000119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</w:t>
            </w:r>
            <w:r w:rsidRPr="003437AF">
              <w:rPr>
                <w:color w:val="000000" w:themeColor="text1"/>
                <w:sz w:val="24"/>
              </w:rPr>
              <w:t xml:space="preserve">: </w:t>
            </w:r>
            <w:r w:rsidR="00A14BA1">
              <w:rPr>
                <w:color w:val="000000" w:themeColor="text1"/>
                <w:sz w:val="24"/>
              </w:rPr>
              <w:t>JLM</w:t>
            </w:r>
          </w:p>
        </w:tc>
        <w:tc>
          <w:tcPr>
            <w:tcW w:w="4991" w:type="dxa"/>
            <w:tcBorders>
              <w:left w:val="nil"/>
            </w:tcBorders>
          </w:tcPr>
          <w:p w14:paraId="738AF59A" w14:textId="357B1220" w:rsidR="009746B3" w:rsidRDefault="00001191" w:rsidP="00B51BD4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 w:rsidRPr="003437AF">
              <w:rPr>
                <w:color w:val="000000" w:themeColor="text1"/>
                <w:sz w:val="24"/>
                <w:u w:val="single" w:color="000000"/>
              </w:rPr>
              <w:tab/>
            </w:r>
            <w:r w:rsidR="00B51BD4">
              <w:rPr>
                <w:color w:val="000000" w:themeColor="text1"/>
                <w:sz w:val="24"/>
                <w:u w:val="single"/>
              </w:rPr>
              <w:t>2___</w:t>
            </w:r>
          </w:p>
        </w:tc>
      </w:tr>
      <w:tr w:rsidR="009746B3" w14:paraId="20C50676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68FC48C3" w14:textId="16C7E76F" w:rsidR="009746B3" w:rsidRDefault="0000119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3437AF">
              <w:rPr>
                <w:color w:val="000000" w:themeColor="text1"/>
                <w:sz w:val="24"/>
              </w:rPr>
              <w:t>LAB</w:t>
            </w:r>
            <w:r w:rsidR="0000734B">
              <w:rPr>
                <w:color w:val="000000" w:themeColor="text1"/>
                <w:sz w:val="24"/>
              </w:rPr>
              <w:t>OR</w:t>
            </w:r>
          </w:p>
        </w:tc>
        <w:tc>
          <w:tcPr>
            <w:tcW w:w="4991" w:type="dxa"/>
            <w:tcBorders>
              <w:left w:val="nil"/>
            </w:tcBorders>
          </w:tcPr>
          <w:p w14:paraId="31804432" w14:textId="303455AD" w:rsidR="009746B3" w:rsidRDefault="00001191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ISO/IEC 17025:2017 </w:t>
            </w:r>
            <w:r w:rsidR="00100A86">
              <w:rPr>
                <w:sz w:val="24"/>
              </w:rPr>
              <w:t xml:space="preserve">Numeral: </w:t>
            </w:r>
            <w:r w:rsidR="00B51BD4">
              <w:rPr>
                <w:sz w:val="24"/>
              </w:rPr>
              <w:t xml:space="preserve"> </w:t>
            </w:r>
            <w:r w:rsidRPr="00B51BD4">
              <w:rPr>
                <w:color w:val="000000" w:themeColor="text1"/>
                <w:sz w:val="24"/>
              </w:rPr>
              <w:t>6.4.7</w:t>
            </w:r>
          </w:p>
        </w:tc>
      </w:tr>
      <w:tr w:rsidR="009746B3" w14:paraId="0C96BC2B" w14:textId="77777777" w:rsidTr="00B51BD4">
        <w:trPr>
          <w:trHeight w:val="4270"/>
        </w:trPr>
        <w:tc>
          <w:tcPr>
            <w:tcW w:w="9356" w:type="dxa"/>
            <w:gridSpan w:val="2"/>
          </w:tcPr>
          <w:p w14:paraId="41959D9B" w14:textId="77777777" w:rsidR="009746B3" w:rsidRDefault="00001191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23CC1AC1" w14:textId="77777777" w:rsidR="009746B3" w:rsidRDefault="009746B3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82B109D" w14:textId="77777777" w:rsidR="009746B3" w:rsidRPr="00A27DA0" w:rsidRDefault="00001191">
            <w:pPr>
              <w:pStyle w:val="TableParagraph"/>
              <w:spacing w:line="235" w:lineRule="auto"/>
              <w:ind w:right="125"/>
              <w:jc w:val="both"/>
              <w:rPr>
                <w:color w:val="000000" w:themeColor="text1"/>
                <w:sz w:val="24"/>
              </w:rPr>
            </w:pPr>
            <w:r w:rsidRPr="00A27DA0">
              <w:rPr>
                <w:color w:val="000000" w:themeColor="text1"/>
                <w:sz w:val="24"/>
              </w:rPr>
              <w:t>El laboratorio no ha revisado ni ajustado el programa de calibración según sea necesario, para mantener la confianza en el estado de calibración</w:t>
            </w:r>
          </w:p>
          <w:p w14:paraId="57294135" w14:textId="77777777" w:rsidR="009746B3" w:rsidRDefault="009746B3">
            <w:pPr>
              <w:pStyle w:val="TableParagraph"/>
              <w:ind w:left="0"/>
              <w:rPr>
                <w:sz w:val="28"/>
              </w:rPr>
            </w:pPr>
          </w:p>
          <w:p w14:paraId="64B776DA" w14:textId="77777777" w:rsidR="009746B3" w:rsidRDefault="00001191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6D5778E9" w14:textId="77777777" w:rsidR="009746B3" w:rsidRDefault="009746B3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4FC67C2D" w14:textId="73B5ED4C" w:rsidR="009746B3" w:rsidRPr="00A27DA0" w:rsidRDefault="00001191">
            <w:pPr>
              <w:pStyle w:val="TableParagraph"/>
              <w:spacing w:line="235" w:lineRule="auto"/>
              <w:ind w:right="119"/>
              <w:jc w:val="both"/>
              <w:rPr>
                <w:color w:val="000000" w:themeColor="text1"/>
                <w:sz w:val="24"/>
              </w:rPr>
            </w:pPr>
            <w:r w:rsidRPr="00A27DA0">
              <w:rPr>
                <w:color w:val="000000" w:themeColor="text1"/>
                <w:sz w:val="24"/>
              </w:rPr>
              <w:t xml:space="preserve">En el área de pesaje se vieron dos balanzas que deberían haber sido calibradas, </w:t>
            </w:r>
            <w:r w:rsidR="00A27DA0" w:rsidRPr="00A27DA0">
              <w:rPr>
                <w:color w:val="000000" w:themeColor="text1"/>
                <w:sz w:val="24"/>
              </w:rPr>
              <w:t xml:space="preserve">de </w:t>
            </w:r>
            <w:r w:rsidR="00A27DA0" w:rsidRPr="00A27DA0">
              <w:rPr>
                <w:color w:val="000000" w:themeColor="text1"/>
                <w:spacing w:val="-3"/>
                <w:sz w:val="24"/>
              </w:rPr>
              <w:t xml:space="preserve">acuerdo </w:t>
            </w:r>
            <w:r w:rsidR="00A27DA0" w:rsidRPr="00A27DA0">
              <w:rPr>
                <w:color w:val="000000" w:themeColor="text1"/>
                <w:sz w:val="24"/>
              </w:rPr>
              <w:t>con el</w:t>
            </w:r>
            <w:r w:rsidRPr="00A27DA0">
              <w:rPr>
                <w:color w:val="000000" w:themeColor="text1"/>
                <w:sz w:val="24"/>
              </w:rPr>
              <w:t xml:space="preserve"> programa de calibración establecido por el laboratorio y a la fecha no se realizado la actividad, sin </w:t>
            </w:r>
            <w:r w:rsidR="00A27DA0" w:rsidRPr="00A27DA0">
              <w:rPr>
                <w:color w:val="000000" w:themeColor="text1"/>
                <w:sz w:val="24"/>
              </w:rPr>
              <w:t>embargo,</w:t>
            </w:r>
            <w:r w:rsidRPr="00A27DA0">
              <w:rPr>
                <w:color w:val="000000" w:themeColor="text1"/>
                <w:sz w:val="24"/>
              </w:rPr>
              <w:t xml:space="preserve"> los registros de verificación de dicho equipo o patrón demuestran </w:t>
            </w:r>
            <w:r w:rsidRPr="00A27DA0">
              <w:rPr>
                <w:color w:val="000000" w:themeColor="text1"/>
                <w:spacing w:val="-6"/>
                <w:sz w:val="24"/>
              </w:rPr>
              <w:t xml:space="preserve">que </w:t>
            </w:r>
            <w:r w:rsidRPr="00A27DA0">
              <w:rPr>
                <w:color w:val="000000" w:themeColor="text1"/>
                <w:sz w:val="24"/>
              </w:rPr>
              <w:t xml:space="preserve">se encuentra dentro de las especificaciones requeridas, el juego de masas patrón </w:t>
            </w:r>
            <w:r w:rsidRPr="00A27DA0">
              <w:rPr>
                <w:color w:val="000000" w:themeColor="text1"/>
                <w:spacing w:val="-9"/>
                <w:sz w:val="24"/>
              </w:rPr>
              <w:t xml:space="preserve">de </w:t>
            </w:r>
            <w:r w:rsidRPr="00A27DA0">
              <w:rPr>
                <w:color w:val="000000" w:themeColor="text1"/>
                <w:sz w:val="24"/>
              </w:rPr>
              <w:t>referencia tiene certificado de calibración vigente</w:t>
            </w:r>
          </w:p>
        </w:tc>
      </w:tr>
      <w:tr w:rsidR="009746B3" w14:paraId="7858316B" w14:textId="77777777" w:rsidTr="00B51BD4">
        <w:trPr>
          <w:trHeight w:val="340"/>
        </w:trPr>
        <w:tc>
          <w:tcPr>
            <w:tcW w:w="4365" w:type="dxa"/>
            <w:tcBorders>
              <w:right w:val="nil"/>
            </w:tcBorders>
          </w:tcPr>
          <w:p w14:paraId="0DBD6DBA" w14:textId="7D770D20" w:rsidR="009746B3" w:rsidRDefault="00001191" w:rsidP="00A14BA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B51BD4">
              <w:rPr>
                <w:sz w:val="24"/>
              </w:rPr>
              <w:t xml:space="preserve"> </w:t>
            </w:r>
            <w:r w:rsidR="00A14BA1">
              <w:rPr>
                <w:sz w:val="24"/>
              </w:rPr>
              <w:t>JOSE LUIS MARTINEZ</w:t>
            </w:r>
          </w:p>
        </w:tc>
        <w:tc>
          <w:tcPr>
            <w:tcW w:w="4991" w:type="dxa"/>
            <w:tcBorders>
              <w:left w:val="nil"/>
            </w:tcBorders>
          </w:tcPr>
          <w:p w14:paraId="37274393" w14:textId="2DA118BB" w:rsidR="009746B3" w:rsidRDefault="00001191" w:rsidP="00A14BA1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B51BD4">
              <w:rPr>
                <w:sz w:val="24"/>
              </w:rPr>
              <w:t>2020-06-1</w:t>
            </w:r>
            <w:r w:rsidR="00A14BA1">
              <w:rPr>
                <w:sz w:val="24"/>
              </w:rPr>
              <w:t>6</w:t>
            </w:r>
          </w:p>
        </w:tc>
      </w:tr>
      <w:tr w:rsidR="009746B3" w14:paraId="6DD8D793" w14:textId="77777777" w:rsidTr="00B51BD4">
        <w:trPr>
          <w:trHeight w:val="340"/>
        </w:trPr>
        <w:tc>
          <w:tcPr>
            <w:tcW w:w="9356" w:type="dxa"/>
            <w:gridSpan w:val="2"/>
          </w:tcPr>
          <w:p w14:paraId="6A6CDFF6" w14:textId="0E0659FB" w:rsidR="009746B3" w:rsidRDefault="000011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B51BD4">
              <w:rPr>
                <w:sz w:val="24"/>
              </w:rPr>
              <w:t xml:space="preserve"> LAB</w:t>
            </w:r>
            <w:r w:rsidR="0000734B">
              <w:rPr>
                <w:sz w:val="24"/>
              </w:rPr>
              <w:t>OR</w:t>
            </w:r>
          </w:p>
        </w:tc>
      </w:tr>
    </w:tbl>
    <w:p w14:paraId="00D96464" w14:textId="2C7EBC12" w:rsidR="00B51BD4" w:rsidRDefault="00B51BD4" w:rsidP="00B51BD4">
      <w:pPr>
        <w:pStyle w:val="Textoindependiente"/>
        <w:spacing w:before="2"/>
      </w:pPr>
    </w:p>
    <w:p w14:paraId="561EDF28" w14:textId="222BBB50" w:rsidR="00B51BD4" w:rsidRDefault="00E74B1B" w:rsidP="00E74B1B">
      <w:pPr>
        <w:pStyle w:val="Textoindependiente"/>
        <w:tabs>
          <w:tab w:val="left" w:pos="9615"/>
        </w:tabs>
        <w:spacing w:before="2"/>
      </w:pPr>
      <w:r>
        <w:tab/>
      </w:r>
    </w:p>
    <w:p w14:paraId="5CAEC9A6" w14:textId="071EAB7F" w:rsidR="00B51BD4" w:rsidRDefault="00A14BA1" w:rsidP="00B51BD4">
      <w:pPr>
        <w:pStyle w:val="Textoindependiente"/>
        <w:spacing w:before="0" w:line="260" w:lineRule="exact"/>
        <w:ind w:left="1167"/>
        <w:rPr>
          <w:b/>
        </w:rPr>
      </w:pPr>
      <w:r>
        <w:rPr>
          <w:b/>
        </w:rPr>
        <w:t xml:space="preserve">Incidente Número: </w:t>
      </w:r>
    </w:p>
    <w:p w14:paraId="1C98739E" w14:textId="46A2E896" w:rsidR="005F2D33" w:rsidRDefault="00B51BD4" w:rsidP="00B51BD4">
      <w:pPr>
        <w:pStyle w:val="Textoindependiente"/>
        <w:spacing w:before="0"/>
        <w:ind w:left="1167" w:right="268"/>
        <w:jc w:val="both"/>
      </w:pPr>
      <w:r>
        <w:t>I</w:t>
      </w:r>
      <w:r w:rsidR="00A14BA1">
        <w:t xml:space="preserve">SO/IEC 17025:2017 Numeral: </w:t>
      </w:r>
    </w:p>
    <w:p w14:paraId="2B6EC837" w14:textId="77777777" w:rsidR="005F2D33" w:rsidRDefault="005F2D33" w:rsidP="00B51BD4">
      <w:pPr>
        <w:pStyle w:val="Textoindependiente"/>
        <w:spacing w:before="0"/>
        <w:ind w:left="1167" w:right="268"/>
        <w:jc w:val="both"/>
      </w:pPr>
    </w:p>
    <w:p w14:paraId="2ED321A5" w14:textId="77777777" w:rsidR="00B51BD4" w:rsidRDefault="00B51BD4" w:rsidP="00B51BD4">
      <w:pPr>
        <w:pStyle w:val="Textoindependiente"/>
        <w:spacing w:before="0" w:line="260" w:lineRule="exact"/>
        <w:ind w:left="1167"/>
        <w:rPr>
          <w:b/>
        </w:rPr>
      </w:pPr>
    </w:p>
    <w:p w14:paraId="56C83C43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5ABCB832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14F3388C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51CD194B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44502232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513CAABC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1F6ECE95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78F7ED43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5A5619F3" w14:textId="77777777" w:rsidR="00A14BA1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342E6DCC" w14:textId="77777777" w:rsidR="00A14BA1" w:rsidRPr="00B51BD4" w:rsidRDefault="00A14BA1" w:rsidP="00B51BD4">
      <w:pPr>
        <w:pStyle w:val="Textoindependiente"/>
        <w:spacing w:before="0" w:line="260" w:lineRule="exact"/>
        <w:ind w:left="1167"/>
        <w:rPr>
          <w:b/>
        </w:rPr>
      </w:pPr>
    </w:p>
    <w:p w14:paraId="62F52F24" w14:textId="34B1FFD0" w:rsidR="00B51BD4" w:rsidRDefault="00B51BD4" w:rsidP="00B51BD4">
      <w:pPr>
        <w:pStyle w:val="Textoindependiente"/>
        <w:spacing w:before="2"/>
      </w:pPr>
    </w:p>
    <w:p w14:paraId="54424CB2" w14:textId="31C4E47D" w:rsidR="009746B3" w:rsidRDefault="00B51BD4" w:rsidP="00B51BD4">
      <w:pPr>
        <w:pStyle w:val="Textoindependiente"/>
        <w:spacing w:before="2"/>
        <w:rPr>
          <w:sz w:val="17"/>
        </w:rPr>
      </w:pPr>
      <w:r>
        <w:tab/>
      </w:r>
      <w:r>
        <w:tab/>
      </w:r>
      <w:r>
        <w:tab/>
      </w:r>
    </w:p>
    <w:p w14:paraId="0E85207C" w14:textId="77777777" w:rsidR="009746B3" w:rsidRDefault="009746B3">
      <w:pPr>
        <w:pStyle w:val="Textoindependiente"/>
        <w:spacing w:before="10"/>
        <w:rPr>
          <w:sz w:val="17"/>
        </w:rPr>
      </w:pPr>
    </w:p>
    <w:p w14:paraId="243BE407" w14:textId="78767C68" w:rsidR="009746B3" w:rsidRDefault="009746B3">
      <w:pPr>
        <w:pStyle w:val="Textoindependiente"/>
        <w:spacing w:before="0"/>
        <w:rPr>
          <w:sz w:val="20"/>
        </w:rPr>
      </w:pPr>
    </w:p>
    <w:p w14:paraId="748F9997" w14:textId="440420C7" w:rsidR="00A27DA0" w:rsidRDefault="00A27DA0">
      <w:pPr>
        <w:pStyle w:val="Textoindependiente"/>
        <w:spacing w:before="0"/>
        <w:rPr>
          <w:sz w:val="20"/>
        </w:rPr>
      </w:pPr>
    </w:p>
    <w:p w14:paraId="0190AA0E" w14:textId="77777777" w:rsidR="009746B3" w:rsidRDefault="009746B3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4"/>
        <w:gridCol w:w="6032"/>
      </w:tblGrid>
      <w:tr w:rsidR="00A27DA0" w14:paraId="561C137A" w14:textId="77777777" w:rsidTr="00B51BD4">
        <w:trPr>
          <w:trHeight w:val="340"/>
        </w:trPr>
        <w:tc>
          <w:tcPr>
            <w:tcW w:w="9356" w:type="dxa"/>
            <w:gridSpan w:val="2"/>
          </w:tcPr>
          <w:p w14:paraId="0AC58215" w14:textId="116D448C" w:rsidR="00A27DA0" w:rsidRDefault="00A27DA0" w:rsidP="00B51BD4">
            <w:pPr>
              <w:pStyle w:val="TableParagraph"/>
              <w:spacing w:line="287" w:lineRule="exact"/>
              <w:jc w:val="right"/>
              <w:rPr>
                <w:b/>
                <w:sz w:val="24"/>
              </w:rPr>
            </w:pPr>
            <w:r>
              <w:t xml:space="preserve">Incidente </w:t>
            </w:r>
            <w:r w:rsidR="001D16BD">
              <w:t xml:space="preserve">Número: </w:t>
            </w:r>
            <w:r w:rsidR="00B51BD4">
              <w:t>__</w:t>
            </w:r>
            <w:r w:rsidR="001D16BD">
              <w:t>_</w:t>
            </w:r>
            <w:r w:rsidR="00B51BD4">
              <w:rPr>
                <w:u w:val="single"/>
              </w:rPr>
              <w:t>3</w:t>
            </w:r>
            <w:r>
              <w:t>____</w:t>
            </w:r>
          </w:p>
        </w:tc>
      </w:tr>
      <w:tr w:rsidR="009746B3" w14:paraId="00B0F2AE" w14:textId="77777777" w:rsidTr="00B51BD4">
        <w:trPr>
          <w:trHeight w:val="340"/>
        </w:trPr>
        <w:tc>
          <w:tcPr>
            <w:tcW w:w="9356" w:type="dxa"/>
            <w:gridSpan w:val="2"/>
          </w:tcPr>
          <w:p w14:paraId="25D893F5" w14:textId="77777777" w:rsidR="009746B3" w:rsidRDefault="00001191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9746B3" w14:paraId="3DF1BE8C" w14:textId="77777777" w:rsidTr="00B51BD4">
        <w:trPr>
          <w:trHeight w:val="370"/>
        </w:trPr>
        <w:tc>
          <w:tcPr>
            <w:tcW w:w="3324" w:type="dxa"/>
            <w:tcBorders>
              <w:right w:val="nil"/>
            </w:tcBorders>
          </w:tcPr>
          <w:p w14:paraId="1F5A9F91" w14:textId="3BA9382E" w:rsidR="009746B3" w:rsidRDefault="0000119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="0000734B">
              <w:rPr>
                <w:sz w:val="24"/>
              </w:rPr>
              <w:t xml:space="preserve"> JLM</w:t>
            </w:r>
          </w:p>
        </w:tc>
        <w:tc>
          <w:tcPr>
            <w:tcW w:w="6032" w:type="dxa"/>
            <w:tcBorders>
              <w:left w:val="nil"/>
            </w:tcBorders>
          </w:tcPr>
          <w:p w14:paraId="72A84F29" w14:textId="26607C67" w:rsidR="009746B3" w:rsidRDefault="00001191" w:rsidP="00B51BD4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B51BD4">
              <w:rPr>
                <w:rFonts w:ascii="Times New Roman" w:hAnsi="Times New Roman"/>
                <w:sz w:val="24"/>
                <w:u w:val="single"/>
              </w:rPr>
              <w:t>___3___</w:t>
            </w:r>
          </w:p>
        </w:tc>
      </w:tr>
      <w:tr w:rsidR="009746B3" w14:paraId="3D3AFAE0" w14:textId="77777777" w:rsidTr="00B51BD4">
        <w:trPr>
          <w:trHeight w:val="715"/>
        </w:trPr>
        <w:tc>
          <w:tcPr>
            <w:tcW w:w="3324" w:type="dxa"/>
            <w:tcBorders>
              <w:right w:val="nil"/>
            </w:tcBorders>
          </w:tcPr>
          <w:p w14:paraId="7E27D500" w14:textId="24B69EB1" w:rsidR="009746B3" w:rsidRDefault="0000119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="00B51BD4">
              <w:rPr>
                <w:sz w:val="24"/>
              </w:rPr>
              <w:t xml:space="preserve"> LAB</w:t>
            </w:r>
            <w:r w:rsidR="0000734B">
              <w:rPr>
                <w:sz w:val="24"/>
              </w:rPr>
              <w:t>OR</w:t>
            </w:r>
          </w:p>
        </w:tc>
        <w:tc>
          <w:tcPr>
            <w:tcW w:w="6032" w:type="dxa"/>
            <w:tcBorders>
              <w:left w:val="nil"/>
            </w:tcBorders>
          </w:tcPr>
          <w:p w14:paraId="59236087" w14:textId="3DF6849A" w:rsidR="009746B3" w:rsidRDefault="00001191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9746B3" w14:paraId="0488C393" w14:textId="77777777" w:rsidTr="00B51BD4">
        <w:trPr>
          <w:trHeight w:val="3700"/>
        </w:trPr>
        <w:tc>
          <w:tcPr>
            <w:tcW w:w="9356" w:type="dxa"/>
            <w:gridSpan w:val="2"/>
          </w:tcPr>
          <w:p w14:paraId="1AB7496E" w14:textId="77777777" w:rsidR="009746B3" w:rsidRDefault="00001191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</w:tr>
      <w:tr w:rsidR="009746B3" w14:paraId="4C578ABF" w14:textId="77777777" w:rsidTr="00B51BD4">
        <w:trPr>
          <w:trHeight w:val="340"/>
        </w:trPr>
        <w:tc>
          <w:tcPr>
            <w:tcW w:w="3324" w:type="dxa"/>
            <w:tcBorders>
              <w:right w:val="nil"/>
            </w:tcBorders>
          </w:tcPr>
          <w:p w14:paraId="0DC3A43D" w14:textId="18FA6E14" w:rsidR="009746B3" w:rsidRDefault="00001191" w:rsidP="0000734B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E74B1B">
              <w:rPr>
                <w:sz w:val="24"/>
              </w:rPr>
              <w:t xml:space="preserve"> </w:t>
            </w:r>
            <w:r w:rsidR="0000734B">
              <w:rPr>
                <w:sz w:val="24"/>
              </w:rPr>
              <w:t>JOSE LUIS MARTINEZ</w:t>
            </w:r>
          </w:p>
        </w:tc>
        <w:tc>
          <w:tcPr>
            <w:tcW w:w="6032" w:type="dxa"/>
            <w:tcBorders>
              <w:left w:val="nil"/>
            </w:tcBorders>
          </w:tcPr>
          <w:p w14:paraId="258076BA" w14:textId="70E2B542" w:rsidR="009746B3" w:rsidRDefault="0000119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00734B">
              <w:rPr>
                <w:sz w:val="24"/>
              </w:rPr>
              <w:t xml:space="preserve"> 2020-06-16</w:t>
            </w:r>
          </w:p>
        </w:tc>
      </w:tr>
      <w:tr w:rsidR="009746B3" w14:paraId="293E0BCB" w14:textId="77777777" w:rsidTr="00B51BD4">
        <w:trPr>
          <w:trHeight w:val="340"/>
        </w:trPr>
        <w:tc>
          <w:tcPr>
            <w:tcW w:w="9356" w:type="dxa"/>
            <w:gridSpan w:val="2"/>
          </w:tcPr>
          <w:p w14:paraId="55729EAC" w14:textId="0CF2C219" w:rsidR="009746B3" w:rsidRDefault="000011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E74B1B">
              <w:rPr>
                <w:sz w:val="24"/>
              </w:rPr>
              <w:t xml:space="preserve"> LAB</w:t>
            </w:r>
            <w:r w:rsidR="0000734B">
              <w:rPr>
                <w:sz w:val="24"/>
              </w:rPr>
              <w:t>OR</w:t>
            </w:r>
            <w:bookmarkStart w:id="0" w:name="_GoBack"/>
            <w:bookmarkEnd w:id="0"/>
          </w:p>
        </w:tc>
      </w:tr>
    </w:tbl>
    <w:p w14:paraId="4C574662" w14:textId="77777777" w:rsidR="009746B3" w:rsidRDefault="009746B3">
      <w:pPr>
        <w:pStyle w:val="Textoindependiente"/>
        <w:spacing w:before="3"/>
        <w:rPr>
          <w:sz w:val="15"/>
        </w:rPr>
      </w:pPr>
    </w:p>
    <w:p w14:paraId="34AB4E79" w14:textId="77777777" w:rsidR="005F2D33" w:rsidRDefault="005F2D33">
      <w:pPr>
        <w:pStyle w:val="Textoindependiente"/>
        <w:spacing w:before="2"/>
        <w:rPr>
          <w:sz w:val="20"/>
        </w:rPr>
      </w:pPr>
    </w:p>
    <w:p w14:paraId="1D6AC458" w14:textId="4C40103B" w:rsidR="005F2D33" w:rsidRPr="005F2D33" w:rsidRDefault="005F2D33" w:rsidP="005F2D33">
      <w:pPr>
        <w:pStyle w:val="Textoindependiente"/>
        <w:spacing w:before="0" w:line="260" w:lineRule="exact"/>
        <w:ind w:left="1167"/>
        <w:rPr>
          <w:b/>
          <w:color w:val="000000" w:themeColor="text1"/>
        </w:rPr>
      </w:pPr>
      <w:r w:rsidRPr="005F2D33">
        <w:rPr>
          <w:b/>
        </w:rPr>
        <w:t>Incidente Número:</w:t>
      </w:r>
      <w:r w:rsidRPr="005F2D33">
        <w:rPr>
          <w:b/>
          <w:color w:val="000000" w:themeColor="text1"/>
        </w:rPr>
        <w:t xml:space="preserve"> 3</w:t>
      </w:r>
    </w:p>
    <w:p w14:paraId="760FE31A" w14:textId="3112E5F5" w:rsidR="005F2D33" w:rsidRDefault="005F2D33" w:rsidP="005F2D33">
      <w:pPr>
        <w:pStyle w:val="Textoindependiente"/>
        <w:spacing w:before="0"/>
        <w:ind w:left="1167"/>
        <w:rPr>
          <w:color w:val="000000" w:themeColor="text1"/>
        </w:rPr>
      </w:pPr>
      <w:r>
        <w:t xml:space="preserve">ISO/IEC 17025:2017 Numeral: </w:t>
      </w:r>
      <w:r w:rsidR="0000734B">
        <w:rPr>
          <w:color w:val="000000" w:themeColor="text1"/>
        </w:rPr>
        <w:t>5.7 a)</w:t>
      </w:r>
    </w:p>
    <w:p w14:paraId="44509F09" w14:textId="77777777" w:rsidR="0000734B" w:rsidRDefault="0000734B" w:rsidP="005F2D33">
      <w:pPr>
        <w:pStyle w:val="Textoindependiente"/>
        <w:spacing w:before="0"/>
        <w:ind w:left="1167"/>
        <w:rPr>
          <w:color w:val="000000" w:themeColor="text1"/>
        </w:rPr>
      </w:pPr>
    </w:p>
    <w:p w14:paraId="598B1EC3" w14:textId="1E7611A2" w:rsidR="0000734B" w:rsidRPr="0000734B" w:rsidRDefault="0000734B" w:rsidP="0000734B">
      <w:pPr>
        <w:pStyle w:val="Default"/>
      </w:pPr>
      <w:r>
        <w:rPr>
          <w:sz w:val="23"/>
          <w:szCs w:val="23"/>
        </w:rPr>
        <w:t xml:space="preserve">                </w:t>
      </w:r>
      <w:r w:rsidRPr="0000734B">
        <w:t xml:space="preserve">No hay evidencia suficiente para determinar una posible NC al numeral 5.7 a) </w:t>
      </w:r>
    </w:p>
    <w:p w14:paraId="45EEF56B" w14:textId="339B5F78" w:rsidR="005F2D33" w:rsidRPr="0000734B" w:rsidRDefault="0000734B" w:rsidP="0000734B">
      <w:pPr>
        <w:pStyle w:val="Textoindependiente"/>
        <w:spacing w:before="0"/>
        <w:ind w:left="1167"/>
      </w:pPr>
      <w:r w:rsidRPr="0000734B">
        <w:t>Para determinar como la dirección del laboratorio se ha asegurado que se efectúa la comunicación relativa a la eficacia del sistema de gestión</w:t>
      </w:r>
      <w:r>
        <w:t>.</w:t>
      </w:r>
    </w:p>
    <w:sectPr w:rsidR="005F2D33" w:rsidRPr="0000734B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48AB6" w14:textId="77777777" w:rsidR="00855E4A" w:rsidRDefault="00855E4A">
      <w:r>
        <w:separator/>
      </w:r>
    </w:p>
  </w:endnote>
  <w:endnote w:type="continuationSeparator" w:id="0">
    <w:p w14:paraId="6B757047" w14:textId="77777777" w:rsidR="00855E4A" w:rsidRDefault="0085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07483" w14:textId="5E2B0E22" w:rsidR="009746B3" w:rsidRDefault="00EB28D9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7328" behindDoc="1" locked="0" layoutInCell="1" allowOverlap="1" wp14:anchorId="5C411D46" wp14:editId="3780AAF3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D2A485E"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vIEAIAACgEAAAOAAAAZHJzL2Uyb0RvYy54bWysU8GO2jAQvVfqP1i+QxI2U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">
              <w10:wrap anchorx="page" anchory="page"/>
            </v:lin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8352" behindDoc="1" locked="0" layoutInCell="1" allowOverlap="1" wp14:anchorId="490CFAF1" wp14:editId="77A76B9A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000E6" w14:textId="77777777" w:rsidR="009746B3" w:rsidRDefault="00001191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lx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" filled="f" stroked="f">
              <v:textbox inset="0,0,0,0">
                <w:txbxContent>
                  <w:p w14:paraId="198000E6" w14:textId="77777777" w:rsidR="009746B3" w:rsidRDefault="00001191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9376" behindDoc="1" locked="0" layoutInCell="1" allowOverlap="1" wp14:anchorId="1203DAB4" wp14:editId="0F1DB3BD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8AC0" w14:textId="3CA67E2D" w:rsidR="009746B3" w:rsidRDefault="00001191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734B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resAIAAK8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" filled="f" stroked="f">
              <v:textbox inset="0,0,0,0">
                <w:txbxContent>
                  <w:p w14:paraId="033A8AC0" w14:textId="3CA67E2D" w:rsidR="009746B3" w:rsidRDefault="00001191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0734B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20CF3" w14:textId="77777777" w:rsidR="00855E4A" w:rsidRDefault="00855E4A">
      <w:r>
        <w:separator/>
      </w:r>
    </w:p>
  </w:footnote>
  <w:footnote w:type="continuationSeparator" w:id="0">
    <w:p w14:paraId="2B5F98DD" w14:textId="77777777" w:rsidR="00855E4A" w:rsidRDefault="00855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2DF90" w14:textId="2CD09DC5" w:rsidR="009746B3" w:rsidRDefault="00001191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 wp14:anchorId="4D6547D5" wp14:editId="4181A739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28D9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6304" behindDoc="1" locked="0" layoutInCell="1" allowOverlap="1" wp14:anchorId="25F8FE51" wp14:editId="38E463AC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131A1" w14:textId="77777777" w:rsidR="009746B3" w:rsidRDefault="00001191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e/rwIAAKk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" filled="f" stroked="f">
              <v:textbox inset="0,0,0,0">
                <w:txbxContent>
                  <w:p w14:paraId="457131A1" w14:textId="77777777" w:rsidR="009746B3" w:rsidRDefault="00001191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B8D03" w14:textId="30C0EC20" w:rsidR="009746B3" w:rsidRDefault="00001191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38E9D520" wp14:editId="7DA20D2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28D9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4CDEA964" wp14:editId="0FAE6763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0B79B0" w14:textId="77777777" w:rsidR="009746B3" w:rsidRDefault="00001191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QwsgIAALAFAAAOAAAAZHJzL2Uyb0RvYy54bWysVNtunDAQfa/Uf7D8TriE3QAKGyXLUlVK&#10;L1LSD/CCWawam9rehbTqv3dswmaTqFLVlgc0tsfHc+bM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" filled="f" stroked="f">
              <v:textbox inset="0,0,0,0">
                <w:txbxContent>
                  <w:p w14:paraId="5A0B79B0" w14:textId="77777777" w:rsidR="009746B3" w:rsidRDefault="00001191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776"/>
    <w:multiLevelType w:val="hybridMultilevel"/>
    <w:tmpl w:val="88DA7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5821"/>
    <w:multiLevelType w:val="hybridMultilevel"/>
    <w:tmpl w:val="42F64A7E"/>
    <w:lvl w:ilvl="0" w:tplc="21A06DFC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F5C05B76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3F74A090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209EA52A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CA94211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E1A2B02A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D5DC10D0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7D908590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52AC1F1E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2">
    <w:nsid w:val="3D011FE5"/>
    <w:multiLevelType w:val="hybridMultilevel"/>
    <w:tmpl w:val="9FE0F704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3">
    <w:nsid w:val="55A72790"/>
    <w:multiLevelType w:val="hybridMultilevel"/>
    <w:tmpl w:val="FADA2BEE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4">
    <w:nsid w:val="78EE1FDD"/>
    <w:multiLevelType w:val="hybridMultilevel"/>
    <w:tmpl w:val="580064CA"/>
    <w:lvl w:ilvl="0" w:tplc="958ED418">
      <w:start w:val="3"/>
      <w:numFmt w:val="bullet"/>
      <w:lvlText w:val="-"/>
      <w:lvlJc w:val="left"/>
      <w:pPr>
        <w:ind w:left="2433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5">
    <w:nsid w:val="7AAC68D5"/>
    <w:multiLevelType w:val="hybridMultilevel"/>
    <w:tmpl w:val="1B642108"/>
    <w:lvl w:ilvl="0" w:tplc="9A4E44A0">
      <w:start w:val="1"/>
      <w:numFmt w:val="lowerLetter"/>
      <w:lvlText w:val="%1)"/>
      <w:lvlJc w:val="left"/>
      <w:pPr>
        <w:ind w:left="2160" w:hanging="720"/>
        <w:jc w:val="left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39E0A124">
      <w:numFmt w:val="bullet"/>
      <w:lvlText w:val="•"/>
      <w:lvlJc w:val="left"/>
      <w:pPr>
        <w:ind w:left="3097" w:hanging="720"/>
      </w:pPr>
      <w:rPr>
        <w:rFonts w:hint="default"/>
        <w:lang w:val="es-ES" w:eastAsia="es-ES" w:bidi="es-ES"/>
      </w:rPr>
    </w:lvl>
    <w:lvl w:ilvl="2" w:tplc="7458B5AE">
      <w:numFmt w:val="bullet"/>
      <w:lvlText w:val="•"/>
      <w:lvlJc w:val="left"/>
      <w:pPr>
        <w:ind w:left="4031" w:hanging="720"/>
      </w:pPr>
      <w:rPr>
        <w:rFonts w:hint="default"/>
        <w:lang w:val="es-ES" w:eastAsia="es-ES" w:bidi="es-ES"/>
      </w:rPr>
    </w:lvl>
    <w:lvl w:ilvl="3" w:tplc="6F323DEE">
      <w:numFmt w:val="bullet"/>
      <w:lvlText w:val="•"/>
      <w:lvlJc w:val="left"/>
      <w:pPr>
        <w:ind w:left="4965" w:hanging="720"/>
      </w:pPr>
      <w:rPr>
        <w:rFonts w:hint="default"/>
        <w:lang w:val="es-ES" w:eastAsia="es-ES" w:bidi="es-ES"/>
      </w:rPr>
    </w:lvl>
    <w:lvl w:ilvl="4" w:tplc="3806933A">
      <w:numFmt w:val="bullet"/>
      <w:lvlText w:val="•"/>
      <w:lvlJc w:val="left"/>
      <w:pPr>
        <w:ind w:left="5899" w:hanging="720"/>
      </w:pPr>
      <w:rPr>
        <w:rFonts w:hint="default"/>
        <w:lang w:val="es-ES" w:eastAsia="es-ES" w:bidi="es-ES"/>
      </w:rPr>
    </w:lvl>
    <w:lvl w:ilvl="5" w:tplc="A81E2080">
      <w:numFmt w:val="bullet"/>
      <w:lvlText w:val="•"/>
      <w:lvlJc w:val="left"/>
      <w:pPr>
        <w:ind w:left="6833" w:hanging="720"/>
      </w:pPr>
      <w:rPr>
        <w:rFonts w:hint="default"/>
        <w:lang w:val="es-ES" w:eastAsia="es-ES" w:bidi="es-ES"/>
      </w:rPr>
    </w:lvl>
    <w:lvl w:ilvl="6" w:tplc="2A3A585C">
      <w:numFmt w:val="bullet"/>
      <w:lvlText w:val="•"/>
      <w:lvlJc w:val="left"/>
      <w:pPr>
        <w:ind w:left="7767" w:hanging="720"/>
      </w:pPr>
      <w:rPr>
        <w:rFonts w:hint="default"/>
        <w:lang w:val="es-ES" w:eastAsia="es-ES" w:bidi="es-ES"/>
      </w:rPr>
    </w:lvl>
    <w:lvl w:ilvl="7" w:tplc="16D09AE8">
      <w:numFmt w:val="bullet"/>
      <w:lvlText w:val="•"/>
      <w:lvlJc w:val="left"/>
      <w:pPr>
        <w:ind w:left="8701" w:hanging="720"/>
      </w:pPr>
      <w:rPr>
        <w:rFonts w:hint="default"/>
        <w:lang w:val="es-ES" w:eastAsia="es-ES" w:bidi="es-ES"/>
      </w:rPr>
    </w:lvl>
    <w:lvl w:ilvl="8" w:tplc="1FB267D2">
      <w:numFmt w:val="bullet"/>
      <w:lvlText w:val="•"/>
      <w:lvlJc w:val="left"/>
      <w:pPr>
        <w:ind w:left="9635" w:hanging="72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B3"/>
    <w:rsid w:val="00001191"/>
    <w:rsid w:val="0000734B"/>
    <w:rsid w:val="00100A86"/>
    <w:rsid w:val="0011516C"/>
    <w:rsid w:val="001B7CD6"/>
    <w:rsid w:val="001D16BD"/>
    <w:rsid w:val="002858B5"/>
    <w:rsid w:val="003437AF"/>
    <w:rsid w:val="00351D5F"/>
    <w:rsid w:val="003F159F"/>
    <w:rsid w:val="004D5A7D"/>
    <w:rsid w:val="004E1CBA"/>
    <w:rsid w:val="005A6FB2"/>
    <w:rsid w:val="005D6CB0"/>
    <w:rsid w:val="005F2D33"/>
    <w:rsid w:val="00701069"/>
    <w:rsid w:val="007D3C12"/>
    <w:rsid w:val="00813C63"/>
    <w:rsid w:val="00855E4A"/>
    <w:rsid w:val="008C4951"/>
    <w:rsid w:val="009746B3"/>
    <w:rsid w:val="009F3F2B"/>
    <w:rsid w:val="00A14BA1"/>
    <w:rsid w:val="00A27DA0"/>
    <w:rsid w:val="00A36E16"/>
    <w:rsid w:val="00AB22F3"/>
    <w:rsid w:val="00B51BD4"/>
    <w:rsid w:val="00C17BC5"/>
    <w:rsid w:val="00C638C8"/>
    <w:rsid w:val="00C90693"/>
    <w:rsid w:val="00D65A90"/>
    <w:rsid w:val="00D74C9F"/>
    <w:rsid w:val="00E26487"/>
    <w:rsid w:val="00E66821"/>
    <w:rsid w:val="00E74B1B"/>
    <w:rsid w:val="00E863D1"/>
    <w:rsid w:val="00EB28D9"/>
    <w:rsid w:val="00F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85C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table" w:styleId="Tablaconcuadrcula">
    <w:name w:val="Table Grid"/>
    <w:basedOn w:val="Tablanormal"/>
    <w:uiPriority w:val="39"/>
    <w:rsid w:val="005A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159F"/>
    <w:pPr>
      <w:widowControl/>
      <w:adjustRightInd w:val="0"/>
    </w:pPr>
    <w:rPr>
      <w:rFonts w:ascii="Tahoma" w:hAnsi="Tahoma" w:cs="Tahoma"/>
      <w:color w:val="000000"/>
      <w:sz w:val="24"/>
      <w:szCs w:val="24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table" w:styleId="Tablaconcuadrcula">
    <w:name w:val="Table Grid"/>
    <w:basedOn w:val="Tablanormal"/>
    <w:uiPriority w:val="39"/>
    <w:rsid w:val="005A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159F"/>
    <w:pPr>
      <w:widowControl/>
      <w:adjustRightInd w:val="0"/>
    </w:pPr>
    <w:rPr>
      <w:rFonts w:ascii="Tahoma" w:hAnsi="Tahoma" w:cs="Tahoma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1288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Dávila</dc:creator>
  <cp:lastModifiedBy>USER</cp:lastModifiedBy>
  <cp:revision>2</cp:revision>
  <cp:lastPrinted>2020-06-16T12:20:00Z</cp:lastPrinted>
  <dcterms:created xsi:type="dcterms:W3CDTF">2020-06-17T00:57:00Z</dcterms:created>
  <dcterms:modified xsi:type="dcterms:W3CDTF">2020-06-17T00:57:00Z</dcterms:modified>
</cp:coreProperties>
</file>