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FE4BD" w14:textId="77777777" w:rsidR="000E51D8" w:rsidRDefault="000E51D8" w:rsidP="000E51D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66092"/>
          <w:sz w:val="32"/>
          <w:szCs w:val="32"/>
        </w:rPr>
      </w:pPr>
      <w:r>
        <w:rPr>
          <w:rFonts w:ascii="Cambria" w:hAnsi="Cambria" w:cs="Cambria"/>
          <w:color w:val="366092"/>
          <w:sz w:val="32"/>
          <w:szCs w:val="32"/>
        </w:rPr>
        <w:t>EXAMEN</w:t>
      </w:r>
    </w:p>
    <w:p w14:paraId="13171C9A" w14:textId="77777777" w:rsidR="000E51D8" w:rsidRDefault="000E51D8" w:rsidP="000E51D8">
      <w:pPr>
        <w:autoSpaceDE w:val="0"/>
        <w:autoSpaceDN w:val="0"/>
        <w:adjustRightInd w:val="0"/>
        <w:spacing w:after="0" w:line="240" w:lineRule="auto"/>
        <w:jc w:val="center"/>
        <w:rPr>
          <w:rFonts w:ascii="Tahoma-Bold" w:hAnsi="Tahoma-Bold" w:cs="Tahoma-Bold"/>
          <w:b/>
          <w:bCs/>
          <w:color w:val="000000"/>
          <w:sz w:val="28"/>
          <w:szCs w:val="28"/>
        </w:rPr>
      </w:pPr>
      <w:r>
        <w:rPr>
          <w:rFonts w:ascii="Tahoma-Bold" w:hAnsi="Tahoma-Bold" w:cs="Tahoma-Bold"/>
          <w:b/>
          <w:bCs/>
          <w:color w:val="000000"/>
          <w:sz w:val="28"/>
          <w:szCs w:val="28"/>
        </w:rPr>
        <w:t>AUDITORES INTERNOS DE LABORATORIOS</w:t>
      </w:r>
    </w:p>
    <w:p w14:paraId="78B0EFAC" w14:textId="26EF070B" w:rsidR="000E51D8" w:rsidRDefault="000E51D8" w:rsidP="000E51D8">
      <w:pPr>
        <w:autoSpaceDE w:val="0"/>
        <w:autoSpaceDN w:val="0"/>
        <w:adjustRightInd w:val="0"/>
        <w:spacing w:after="0" w:line="240" w:lineRule="auto"/>
        <w:jc w:val="center"/>
        <w:rPr>
          <w:rFonts w:ascii="Tahoma-Bold" w:hAnsi="Tahoma-Bold" w:cs="Tahoma-Bold"/>
          <w:b/>
          <w:bCs/>
          <w:color w:val="000000"/>
          <w:sz w:val="28"/>
          <w:szCs w:val="28"/>
        </w:rPr>
      </w:pPr>
      <w:r>
        <w:rPr>
          <w:rFonts w:ascii="Tahoma-Bold" w:hAnsi="Tahoma-Bold" w:cs="Tahoma-Bold"/>
          <w:b/>
          <w:bCs/>
          <w:color w:val="000000"/>
          <w:sz w:val="28"/>
          <w:szCs w:val="28"/>
        </w:rPr>
        <w:t>ISO/IEC 17025:2017</w:t>
      </w:r>
    </w:p>
    <w:p w14:paraId="3AEDFE19" w14:textId="77777777" w:rsidR="000E51D8" w:rsidRDefault="000E51D8" w:rsidP="000E51D8">
      <w:pPr>
        <w:autoSpaceDE w:val="0"/>
        <w:autoSpaceDN w:val="0"/>
        <w:adjustRightInd w:val="0"/>
        <w:spacing w:after="0" w:line="240" w:lineRule="auto"/>
        <w:jc w:val="center"/>
        <w:rPr>
          <w:rFonts w:ascii="Tahoma-Bold" w:hAnsi="Tahoma-Bold" w:cs="Tahoma-Bold"/>
          <w:b/>
          <w:bCs/>
          <w:color w:val="000000"/>
          <w:sz w:val="28"/>
          <w:szCs w:val="28"/>
        </w:rPr>
      </w:pPr>
    </w:p>
    <w:p w14:paraId="36E78E60" w14:textId="18BD095A" w:rsidR="000E51D8" w:rsidRDefault="000E51D8" w:rsidP="000E51D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PARTICIPANTE</w:t>
      </w: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: </w:t>
      </w:r>
      <w:r w:rsidRPr="000E51D8">
        <w:rPr>
          <w:rFonts w:ascii="TimesNewRomanPS-BoldMT" w:hAnsi="TimesNewRomanPS-BoldMT" w:cs="TimesNewRomanPS-BoldMT"/>
          <w:color w:val="000000"/>
          <w:sz w:val="20"/>
          <w:szCs w:val="20"/>
        </w:rPr>
        <w:t>ANA MARIA NUÑEZ TABARES</w:t>
      </w:r>
    </w:p>
    <w:p w14:paraId="6C4DBA23" w14:textId="0588A6D6" w:rsidR="000E51D8" w:rsidRDefault="000E51D8" w:rsidP="000E51D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EMPRESA</w:t>
      </w: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: </w:t>
      </w:r>
      <w:r w:rsidRPr="000E51D8">
        <w:rPr>
          <w:rFonts w:ascii="TimesNewRomanPS-BoldMT" w:hAnsi="TimesNewRomanPS-BoldMT" w:cs="TimesNewRomanPS-BoldMT"/>
          <w:color w:val="000000"/>
          <w:sz w:val="20"/>
          <w:szCs w:val="20"/>
        </w:rPr>
        <w:t>TECNOLOGIA Y DESARROLLO FENIX S.A.S.</w:t>
      </w:r>
    </w:p>
    <w:p w14:paraId="7CEAB291" w14:textId="3BAECBE1" w:rsidR="000E51D8" w:rsidRDefault="000E51D8" w:rsidP="000E51D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FECHA</w:t>
      </w:r>
      <w:r w:rsidRPr="000E51D8">
        <w:rPr>
          <w:rFonts w:ascii="TimesNewRomanPS-BoldMT" w:hAnsi="TimesNewRomanPS-BoldMT" w:cs="TimesNewRomanPS-BoldMT"/>
          <w:color w:val="000000"/>
          <w:sz w:val="20"/>
          <w:szCs w:val="20"/>
        </w:rPr>
        <w:t>: 2020-08-06</w:t>
      </w:r>
    </w:p>
    <w:p w14:paraId="3BD0500E" w14:textId="77777777" w:rsidR="000E51D8" w:rsidRDefault="000E51D8" w:rsidP="000E51D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</w:p>
    <w:p w14:paraId="52D16D92" w14:textId="77777777" w:rsidR="000E51D8" w:rsidRDefault="000E51D8" w:rsidP="000E51D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CALIFICACIÓN FECHA</w:t>
      </w:r>
    </w:p>
    <w:p w14:paraId="47654E7C" w14:textId="5739DB66" w:rsidR="000E51D8" w:rsidRDefault="000E51D8" w:rsidP="000E51D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EVALUADOR</w:t>
      </w:r>
    </w:p>
    <w:p w14:paraId="61A2BB7C" w14:textId="77777777" w:rsidR="000E51D8" w:rsidRDefault="000E51D8" w:rsidP="000E51D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</w:p>
    <w:p w14:paraId="1480B9B9" w14:textId="77777777" w:rsidR="000E51D8" w:rsidRDefault="000E51D8" w:rsidP="000E51D8">
      <w:pPr>
        <w:autoSpaceDE w:val="0"/>
        <w:autoSpaceDN w:val="0"/>
        <w:adjustRightInd w:val="0"/>
        <w:spacing w:after="0" w:line="240" w:lineRule="auto"/>
        <w:jc w:val="both"/>
        <w:rPr>
          <w:rFonts w:ascii="Tahoma-Bold" w:hAnsi="Tahoma-Bold" w:cs="Tahoma-Bold"/>
          <w:b/>
          <w:bCs/>
          <w:color w:val="000000"/>
          <w:sz w:val="24"/>
          <w:szCs w:val="24"/>
        </w:rPr>
      </w:pPr>
      <w:r>
        <w:rPr>
          <w:rFonts w:ascii="Tahoma-Bold" w:hAnsi="Tahoma-Bold" w:cs="Tahoma-Bold"/>
          <w:b/>
          <w:bCs/>
          <w:color w:val="000000"/>
          <w:sz w:val="24"/>
          <w:szCs w:val="24"/>
        </w:rPr>
        <w:t>SECCION A - CONCEPTOS DE LA NORMA: 15 PUNTOS</w:t>
      </w:r>
    </w:p>
    <w:p w14:paraId="2961BD68" w14:textId="77777777" w:rsidR="000E51D8" w:rsidRDefault="000E51D8" w:rsidP="000E51D8">
      <w:pPr>
        <w:autoSpaceDE w:val="0"/>
        <w:autoSpaceDN w:val="0"/>
        <w:adjustRightInd w:val="0"/>
        <w:spacing w:after="0" w:line="240" w:lineRule="auto"/>
        <w:jc w:val="both"/>
        <w:rPr>
          <w:rFonts w:ascii="Tahoma-Bold" w:hAnsi="Tahoma-Bold" w:cs="Tahoma-Bold"/>
          <w:b/>
          <w:bCs/>
          <w:color w:val="000000"/>
          <w:sz w:val="24"/>
          <w:szCs w:val="24"/>
        </w:rPr>
      </w:pPr>
      <w:r>
        <w:rPr>
          <w:rFonts w:ascii="Tahoma-Bold" w:hAnsi="Tahoma-Bold" w:cs="Tahoma-Bold"/>
          <w:b/>
          <w:bCs/>
          <w:color w:val="000000"/>
          <w:sz w:val="24"/>
          <w:szCs w:val="24"/>
        </w:rPr>
        <w:t>SECCION B - AUDITORIAS: 20 PUNTOS</w:t>
      </w:r>
    </w:p>
    <w:p w14:paraId="25AC1866" w14:textId="3AFF5F4F" w:rsidR="000E51D8" w:rsidRDefault="000E51D8" w:rsidP="000E51D8">
      <w:pPr>
        <w:autoSpaceDE w:val="0"/>
        <w:autoSpaceDN w:val="0"/>
        <w:adjustRightInd w:val="0"/>
        <w:spacing w:after="0" w:line="240" w:lineRule="auto"/>
        <w:jc w:val="both"/>
        <w:rPr>
          <w:rFonts w:ascii="Tahoma-Bold" w:hAnsi="Tahoma-Bold" w:cs="Tahoma-Bold"/>
          <w:b/>
          <w:bCs/>
          <w:color w:val="000000"/>
          <w:sz w:val="24"/>
          <w:szCs w:val="24"/>
        </w:rPr>
      </w:pPr>
      <w:r>
        <w:rPr>
          <w:rFonts w:ascii="Tahoma-Bold" w:hAnsi="Tahoma-Bold" w:cs="Tahoma-Bold"/>
          <w:b/>
          <w:bCs/>
          <w:color w:val="000000"/>
          <w:sz w:val="24"/>
          <w:szCs w:val="24"/>
        </w:rPr>
        <w:t>SECCION C - ANÁLISIS DE CASOS: 15 PUNTOS</w:t>
      </w:r>
    </w:p>
    <w:p w14:paraId="71F83CAD" w14:textId="77777777" w:rsidR="000E51D8" w:rsidRDefault="000E51D8" w:rsidP="000E51D8">
      <w:pPr>
        <w:autoSpaceDE w:val="0"/>
        <w:autoSpaceDN w:val="0"/>
        <w:adjustRightInd w:val="0"/>
        <w:spacing w:after="0" w:line="240" w:lineRule="auto"/>
        <w:jc w:val="both"/>
        <w:rPr>
          <w:rFonts w:ascii="Tahoma-Bold" w:hAnsi="Tahoma-Bold" w:cs="Tahoma-Bold"/>
          <w:b/>
          <w:bCs/>
          <w:color w:val="000000"/>
          <w:sz w:val="24"/>
          <w:szCs w:val="24"/>
        </w:rPr>
      </w:pPr>
    </w:p>
    <w:p w14:paraId="79AAC9C1" w14:textId="162F69AE" w:rsidR="00125214" w:rsidRDefault="000E51D8" w:rsidP="000E51D8">
      <w:pPr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El puntaje mínimo requerido para aprobar este examen es de 35 puntos sobre 50 posi</w:t>
      </w:r>
      <w:r>
        <w:rPr>
          <w:rFonts w:ascii="Tahoma" w:hAnsi="Tahoma" w:cs="Tahoma"/>
          <w:color w:val="000000"/>
          <w:sz w:val="24"/>
          <w:szCs w:val="24"/>
        </w:rPr>
        <w:t>bles.</w:t>
      </w:r>
    </w:p>
    <w:p w14:paraId="6C63FF8A" w14:textId="77777777" w:rsidR="001853EB" w:rsidRDefault="001853EB" w:rsidP="001853EB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t>SECCIÓN A: CONCEPTOS DE NORMA ISO/IEC 17025:2017 (15 puntos)</w:t>
      </w:r>
    </w:p>
    <w:p w14:paraId="5365055A" w14:textId="7B6C737D" w:rsidR="001853EB" w:rsidRDefault="001853EB" w:rsidP="001853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Este punto se completa en la evaluación del curso, puedes acceder a ella desde la pestaña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evalúate.</w:t>
      </w:r>
    </w:p>
    <w:p w14:paraId="0A977B20" w14:textId="705B1FB6" w:rsidR="001853EB" w:rsidRDefault="001853EB" w:rsidP="001853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2E7F94BB" w14:textId="77777777" w:rsidR="001853EB" w:rsidRDefault="001853EB" w:rsidP="001853EB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t>SECCIÓN B: CONCEPTOS DE AUDITORIA (20 puntos)</w:t>
      </w:r>
    </w:p>
    <w:p w14:paraId="72DC85F2" w14:textId="420AF708" w:rsidR="001853EB" w:rsidRDefault="001853EB" w:rsidP="001853EB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t xml:space="preserve">A </w:t>
      </w:r>
      <w:r>
        <w:rPr>
          <w:rFonts w:ascii="Tahoma-Bold" w:hAnsi="Tahoma-Bold" w:cs="Tahoma-Bold"/>
          <w:b/>
          <w:bCs/>
          <w:sz w:val="24"/>
          <w:szCs w:val="24"/>
        </w:rPr>
        <w:t>continuación,</w:t>
      </w:r>
      <w:r>
        <w:rPr>
          <w:rFonts w:ascii="Tahoma-Bold" w:hAnsi="Tahoma-Bold" w:cs="Tahoma-Bold"/>
          <w:b/>
          <w:bCs/>
          <w:sz w:val="24"/>
          <w:szCs w:val="24"/>
        </w:rPr>
        <w:t xml:space="preserve"> tiene 4 preguntas, </w:t>
      </w:r>
      <w:r>
        <w:rPr>
          <w:rFonts w:ascii="Tahoma-Bold" w:hAnsi="Tahoma-Bold" w:cs="Tahoma-Bold"/>
          <w:b/>
          <w:bCs/>
          <w:sz w:val="24"/>
          <w:szCs w:val="24"/>
        </w:rPr>
        <w:t>cada un vale</w:t>
      </w:r>
      <w:r>
        <w:rPr>
          <w:rFonts w:ascii="Tahoma-Bold" w:hAnsi="Tahoma-Bold" w:cs="Tahoma-Bold"/>
          <w:b/>
          <w:bCs/>
          <w:sz w:val="24"/>
          <w:szCs w:val="24"/>
        </w:rPr>
        <w:t xml:space="preserve"> 5 puntos.</w:t>
      </w:r>
    </w:p>
    <w:p w14:paraId="3AC31FDB" w14:textId="6AA9F91C" w:rsidR="001853EB" w:rsidRDefault="001853EB" w:rsidP="001853EB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4"/>
          <w:szCs w:val="24"/>
        </w:rPr>
      </w:pPr>
    </w:p>
    <w:p w14:paraId="2FB405DD" w14:textId="3A3E5465" w:rsidR="001853EB" w:rsidRDefault="001853EB" w:rsidP="00EB60D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EB60DC">
        <w:rPr>
          <w:rFonts w:ascii="Tahoma" w:hAnsi="Tahoma" w:cs="Tahoma"/>
          <w:sz w:val="24"/>
          <w:szCs w:val="24"/>
        </w:rPr>
        <w:t>¿Cuáles registros se deben conservar como evidencia de las auditorías internas y de</w:t>
      </w:r>
      <w:r w:rsidRPr="00EB60DC">
        <w:rPr>
          <w:rFonts w:ascii="Tahoma" w:hAnsi="Tahoma" w:cs="Tahoma"/>
          <w:sz w:val="24"/>
          <w:szCs w:val="24"/>
        </w:rPr>
        <w:t xml:space="preserve"> </w:t>
      </w:r>
      <w:r w:rsidRPr="00EB60DC">
        <w:rPr>
          <w:rFonts w:ascii="Tahoma" w:hAnsi="Tahoma" w:cs="Tahoma"/>
          <w:sz w:val="24"/>
          <w:szCs w:val="24"/>
        </w:rPr>
        <w:t>las acciones correctivas?</w:t>
      </w:r>
    </w:p>
    <w:p w14:paraId="0438815C" w14:textId="77777777" w:rsidR="0058556B" w:rsidRPr="00EB60DC" w:rsidRDefault="0058556B" w:rsidP="0058556B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26CAA18F" w14:textId="77777777" w:rsidR="008E5CFC" w:rsidRPr="00EB60DC" w:rsidRDefault="008E5CFC" w:rsidP="00EB60DC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EB60DC">
        <w:rPr>
          <w:rFonts w:ascii="Tahoma" w:hAnsi="Tahoma" w:cs="Tahoma"/>
          <w:sz w:val="24"/>
          <w:szCs w:val="24"/>
        </w:rPr>
        <w:t>Procedimientos de auditoría</w:t>
      </w:r>
    </w:p>
    <w:p w14:paraId="46A4A402" w14:textId="3198C9EC" w:rsidR="008E5CFC" w:rsidRDefault="008E5CFC" w:rsidP="00EB60DC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EB60DC">
        <w:rPr>
          <w:rFonts w:ascii="Tahoma" w:hAnsi="Tahoma" w:cs="Tahoma"/>
          <w:sz w:val="24"/>
          <w:szCs w:val="24"/>
        </w:rPr>
        <w:t>Listas de verificación</w:t>
      </w:r>
    </w:p>
    <w:p w14:paraId="4D8734EE" w14:textId="442020BE" w:rsidR="00E36E51" w:rsidRPr="00EB60DC" w:rsidRDefault="00E36E51" w:rsidP="00EB60DC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Informe de auditoría.</w:t>
      </w:r>
    </w:p>
    <w:p w14:paraId="41DC3A59" w14:textId="77777777" w:rsidR="008E5CFC" w:rsidRPr="00EB60DC" w:rsidRDefault="008E5CFC" w:rsidP="00EB60DC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EB60DC">
        <w:rPr>
          <w:rFonts w:ascii="Tahoma" w:hAnsi="Tahoma" w:cs="Tahoma"/>
          <w:sz w:val="24"/>
          <w:szCs w:val="24"/>
        </w:rPr>
        <w:t>Actas de Reunión</w:t>
      </w:r>
    </w:p>
    <w:p w14:paraId="3EB9BBAA" w14:textId="58D1AC26" w:rsidR="008E5CFC" w:rsidRPr="00EB60DC" w:rsidRDefault="008E5CFC" w:rsidP="00EB60DC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EB60DC">
        <w:rPr>
          <w:rFonts w:ascii="Tahoma" w:hAnsi="Tahoma" w:cs="Tahoma"/>
          <w:sz w:val="24"/>
          <w:szCs w:val="24"/>
        </w:rPr>
        <w:t>Competencia del auditor y evaluación del desempeño</w:t>
      </w:r>
    </w:p>
    <w:p w14:paraId="7F948EB4" w14:textId="29DFE91B" w:rsidR="008E5CFC" w:rsidRPr="00EB60DC" w:rsidRDefault="008E5CFC" w:rsidP="00EB60DC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EB60DC">
        <w:rPr>
          <w:rFonts w:ascii="Tahoma" w:hAnsi="Tahoma" w:cs="Tahoma"/>
          <w:sz w:val="24"/>
          <w:szCs w:val="24"/>
        </w:rPr>
        <w:t>Selección del equipo auditor</w:t>
      </w:r>
    </w:p>
    <w:p w14:paraId="0D094329" w14:textId="6A3E0B4F" w:rsidR="008E5CFC" w:rsidRPr="00EB60DC" w:rsidRDefault="008E5CFC" w:rsidP="00EB60DC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EB60DC">
        <w:rPr>
          <w:rFonts w:ascii="Tahoma" w:hAnsi="Tahoma" w:cs="Tahoma"/>
          <w:sz w:val="24"/>
          <w:szCs w:val="24"/>
        </w:rPr>
        <w:t>Mantenimiento y mejora de la competencia</w:t>
      </w:r>
    </w:p>
    <w:p w14:paraId="7512118F" w14:textId="1562D0FF" w:rsidR="00EB60DC" w:rsidRPr="00EB60DC" w:rsidRDefault="00EB60DC" w:rsidP="00EB60DC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EB60DC">
        <w:rPr>
          <w:rFonts w:ascii="Tahoma" w:hAnsi="Tahoma" w:cs="Tahoma"/>
          <w:sz w:val="24"/>
          <w:szCs w:val="24"/>
        </w:rPr>
        <w:t>Implementación de las acciones planteadas para la eliminación de las NC.</w:t>
      </w:r>
    </w:p>
    <w:p w14:paraId="0AF87ED6" w14:textId="7DBED36C" w:rsidR="00EB60DC" w:rsidRPr="00EB60DC" w:rsidRDefault="00EB60DC" w:rsidP="00EB60DC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EB60DC">
        <w:rPr>
          <w:rFonts w:ascii="Tahoma" w:hAnsi="Tahoma" w:cs="Tahoma"/>
          <w:sz w:val="24"/>
          <w:szCs w:val="24"/>
        </w:rPr>
        <w:t>Plan de solución para los hallazgos</w:t>
      </w:r>
      <w:r w:rsidR="00E36E51">
        <w:rPr>
          <w:rFonts w:ascii="Tahoma" w:hAnsi="Tahoma" w:cs="Tahoma"/>
          <w:sz w:val="24"/>
          <w:szCs w:val="24"/>
        </w:rPr>
        <w:t xml:space="preserve"> de las NC.</w:t>
      </w:r>
    </w:p>
    <w:p w14:paraId="20B160D7" w14:textId="4FDCD6B5" w:rsidR="001853EB" w:rsidRDefault="001853EB" w:rsidP="001853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6625C198" w14:textId="5180D2AA" w:rsidR="001853EB" w:rsidRDefault="001853EB" w:rsidP="001853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470EDC7E" w14:textId="167AED97" w:rsidR="001853EB" w:rsidRPr="00B1289C" w:rsidRDefault="001853EB" w:rsidP="00EB60D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B1289C">
        <w:rPr>
          <w:rFonts w:ascii="Tahoma" w:hAnsi="Tahoma" w:cs="Tahoma"/>
          <w:sz w:val="24"/>
          <w:szCs w:val="24"/>
        </w:rPr>
        <w:t>¿Qué es un hallazgo de auditoría? Nombre y defina cada tipo de hallazgo.</w:t>
      </w:r>
    </w:p>
    <w:p w14:paraId="4BBC6BA8" w14:textId="0DD3BC8F" w:rsidR="00B1289C" w:rsidRPr="00B1289C" w:rsidRDefault="00B1289C" w:rsidP="00EB60D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0EF56F3A" w14:textId="4E85B0E1" w:rsidR="00B1289C" w:rsidRDefault="00B1289C" w:rsidP="00EB60D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B1289C">
        <w:rPr>
          <w:rFonts w:ascii="Tahoma" w:hAnsi="Tahoma" w:cs="Tahoma"/>
          <w:sz w:val="24"/>
          <w:szCs w:val="24"/>
        </w:rPr>
        <w:t>EL hallazgo de auditoria</w:t>
      </w:r>
      <w:r>
        <w:rPr>
          <w:rFonts w:ascii="Tahoma" w:hAnsi="Tahoma" w:cs="Tahoma"/>
          <w:sz w:val="24"/>
          <w:szCs w:val="24"/>
        </w:rPr>
        <w:t>, son los resultados de la evaluación de la evidencia de la auditoria recopilada frente a los criterios de auditoria</w:t>
      </w:r>
      <w:r w:rsidR="00EB60DC">
        <w:rPr>
          <w:rFonts w:ascii="Tahoma" w:hAnsi="Tahoma" w:cs="Tahoma"/>
          <w:sz w:val="24"/>
          <w:szCs w:val="24"/>
        </w:rPr>
        <w:t>, y se clasifican en:</w:t>
      </w:r>
    </w:p>
    <w:p w14:paraId="43BD1732" w14:textId="2A954B16" w:rsidR="00875400" w:rsidRDefault="00875400" w:rsidP="00EB60DC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 conformidad</w:t>
      </w:r>
      <w:r w:rsidR="00EB60DC">
        <w:rPr>
          <w:rFonts w:ascii="Tahoma" w:hAnsi="Tahoma" w:cs="Tahoma"/>
          <w:sz w:val="24"/>
          <w:szCs w:val="24"/>
        </w:rPr>
        <w:t>: Incumplimiento de un requisito</w:t>
      </w:r>
      <w:r w:rsidR="0058556B">
        <w:rPr>
          <w:rFonts w:ascii="Tahoma" w:hAnsi="Tahoma" w:cs="Tahoma"/>
          <w:sz w:val="24"/>
          <w:szCs w:val="24"/>
        </w:rPr>
        <w:t xml:space="preserve">, que puede ser de la propia norma o del SG de la compañía, o de los requisitos según el </w:t>
      </w:r>
      <w:r w:rsidR="0058556B">
        <w:rPr>
          <w:rFonts w:ascii="Tahoma" w:hAnsi="Tahoma" w:cs="Tahoma"/>
          <w:sz w:val="24"/>
          <w:szCs w:val="24"/>
        </w:rPr>
        <w:lastRenderedPageBreak/>
        <w:t>alcance auditado. Este tipo de hallazgo afecta la conformidad del producto o servicio y debe ser resuelto de manera inmediata</w:t>
      </w:r>
    </w:p>
    <w:p w14:paraId="482FA6A4" w14:textId="6288FC14" w:rsidR="00875400" w:rsidRDefault="00875400" w:rsidP="00EB60DC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Conformidad</w:t>
      </w:r>
      <w:r w:rsidR="00EB60DC">
        <w:rPr>
          <w:rFonts w:ascii="Tahoma" w:hAnsi="Tahoma" w:cs="Tahoma"/>
          <w:sz w:val="24"/>
          <w:szCs w:val="24"/>
        </w:rPr>
        <w:t>: Cumplimiento de un requisito</w:t>
      </w:r>
      <w:r w:rsidR="0058556B">
        <w:rPr>
          <w:rFonts w:ascii="Tahoma" w:hAnsi="Tahoma" w:cs="Tahoma"/>
          <w:sz w:val="24"/>
          <w:szCs w:val="24"/>
        </w:rPr>
        <w:t>, indica que la organización esta cumplimento a cabalidad con el alcance auditado</w:t>
      </w:r>
    </w:p>
    <w:p w14:paraId="29774D6E" w14:textId="710D8B18" w:rsidR="0058556B" w:rsidRDefault="0058556B" w:rsidP="00EB60DC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Desviación: Son incumplimiento como las no conformidades, pero no afectan la calidad del producto o servicio.</w:t>
      </w:r>
    </w:p>
    <w:p w14:paraId="2F9E12D4" w14:textId="71492399" w:rsidR="0058556B" w:rsidRDefault="0058556B" w:rsidP="00EB60DC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Observación: Se trata de un hallazgo que no incumple ningún requisito del alcance auditado, o del que no se tiene una evidencia objetiva.</w:t>
      </w:r>
    </w:p>
    <w:p w14:paraId="527092D0" w14:textId="77777777" w:rsidR="00875400" w:rsidRDefault="00875400" w:rsidP="00B1289C">
      <w:pPr>
        <w:pStyle w:val="Prrafodelista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767FC6E3" w14:textId="7386360C" w:rsidR="00B1289C" w:rsidRDefault="00B1289C" w:rsidP="00B1289C">
      <w:pPr>
        <w:pStyle w:val="Prrafodelista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453BF3A5" w14:textId="27FED8D6" w:rsidR="001853EB" w:rsidRDefault="001853EB" w:rsidP="001853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76D13FB0" w14:textId="722D6712" w:rsidR="001853EB" w:rsidRDefault="001853EB" w:rsidP="00EB60D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875400">
        <w:rPr>
          <w:rFonts w:ascii="Tahoma" w:hAnsi="Tahoma" w:cs="Tahoma"/>
          <w:sz w:val="24"/>
          <w:szCs w:val="24"/>
        </w:rPr>
        <w:t>¿Cómo y a quién auditaría el requisito de la norma ISO/IEC 17025 “Personal”?</w:t>
      </w:r>
    </w:p>
    <w:p w14:paraId="52D82083" w14:textId="77777777" w:rsidR="0058556B" w:rsidRPr="00875400" w:rsidRDefault="0058556B" w:rsidP="0058556B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09183A0B" w14:textId="652F818F" w:rsidR="00875400" w:rsidRPr="00875400" w:rsidRDefault="00875400" w:rsidP="00E36E51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Para auditar el requisito 6.2 de la norma, correspondiente a requisitos </w:t>
      </w:r>
      <w:r w:rsidR="00EB60DC">
        <w:rPr>
          <w:rFonts w:ascii="Tahoma" w:hAnsi="Tahoma" w:cs="Tahoma"/>
          <w:sz w:val="24"/>
          <w:szCs w:val="24"/>
        </w:rPr>
        <w:t>relativos</w:t>
      </w:r>
      <w:r>
        <w:rPr>
          <w:rFonts w:ascii="Tahoma" w:hAnsi="Tahoma" w:cs="Tahoma"/>
          <w:sz w:val="24"/>
          <w:szCs w:val="24"/>
        </w:rPr>
        <w:t xml:space="preserve"> a los recursos, procedería auditar </w:t>
      </w:r>
      <w:r w:rsidR="00E36E51">
        <w:rPr>
          <w:rFonts w:ascii="Tahoma" w:hAnsi="Tahoma" w:cs="Tahoma"/>
          <w:sz w:val="24"/>
          <w:szCs w:val="24"/>
        </w:rPr>
        <w:t xml:space="preserve">a todo el personal de la compañía, pero me centraría en el </w:t>
      </w:r>
      <w:r w:rsidR="00EB60DC">
        <w:rPr>
          <w:rFonts w:ascii="Tahoma" w:hAnsi="Tahoma" w:cs="Tahoma"/>
          <w:sz w:val="24"/>
          <w:szCs w:val="24"/>
        </w:rPr>
        <w:t>personal tecnico, ya que son los directamente implicados en el manejo y manipulación de la medida</w:t>
      </w:r>
      <w:r w:rsidR="00E36E51">
        <w:rPr>
          <w:rFonts w:ascii="Tahoma" w:hAnsi="Tahoma" w:cs="Tahoma"/>
          <w:sz w:val="24"/>
          <w:szCs w:val="24"/>
        </w:rPr>
        <w:t>, se solicitaría el perfil establecido de personal a evaluar, y este comprarlo con las evidencias presentadas por el laboratorio, donde se debe evidenciar el cumplimiento de competencia. Revisar las autorizaciones y supervisiones realizadas, junto con el seguimiento de la competencia del personal y su plan de formación.</w:t>
      </w:r>
    </w:p>
    <w:p w14:paraId="1CCAFE7D" w14:textId="3291B1F7" w:rsidR="001853EB" w:rsidRDefault="001853EB" w:rsidP="001853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56110D12" w14:textId="06C751A9" w:rsidR="001853EB" w:rsidRDefault="001853EB" w:rsidP="00EB60D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EB60DC">
        <w:rPr>
          <w:rFonts w:ascii="Tahoma" w:hAnsi="Tahoma" w:cs="Tahoma"/>
          <w:sz w:val="24"/>
          <w:szCs w:val="24"/>
        </w:rPr>
        <w:t>Durante una testificación a la ejecución de un ensayo, liste por lo menos seis</w:t>
      </w:r>
      <w:r w:rsidR="00EB60DC" w:rsidRPr="00EB60DC">
        <w:rPr>
          <w:rFonts w:ascii="Tahoma" w:hAnsi="Tahoma" w:cs="Tahoma"/>
          <w:sz w:val="24"/>
          <w:szCs w:val="24"/>
        </w:rPr>
        <w:t xml:space="preserve"> </w:t>
      </w:r>
      <w:r w:rsidRPr="00EB60DC">
        <w:rPr>
          <w:rFonts w:ascii="Tahoma" w:hAnsi="Tahoma" w:cs="Tahoma"/>
          <w:sz w:val="24"/>
          <w:szCs w:val="24"/>
        </w:rPr>
        <w:t>aspectos para auditar</w:t>
      </w:r>
      <w:r w:rsidRPr="00EB60DC">
        <w:rPr>
          <w:rFonts w:ascii="Tahoma" w:hAnsi="Tahoma" w:cs="Tahoma"/>
          <w:sz w:val="24"/>
          <w:szCs w:val="24"/>
        </w:rPr>
        <w:t xml:space="preserve"> identificando los requisitos aplicables de la norma ISO/IEC</w:t>
      </w:r>
      <w:r w:rsidR="00EB60DC">
        <w:rPr>
          <w:rFonts w:ascii="Tahoma" w:hAnsi="Tahoma" w:cs="Tahoma"/>
          <w:sz w:val="24"/>
          <w:szCs w:val="24"/>
        </w:rPr>
        <w:t xml:space="preserve"> </w:t>
      </w:r>
      <w:r w:rsidRPr="00EB60DC">
        <w:rPr>
          <w:rFonts w:ascii="Tahoma" w:hAnsi="Tahoma" w:cs="Tahoma"/>
          <w:sz w:val="24"/>
          <w:szCs w:val="24"/>
        </w:rPr>
        <w:t>17025:2017</w:t>
      </w:r>
    </w:p>
    <w:p w14:paraId="27946C74" w14:textId="77777777" w:rsidR="0058556B" w:rsidRPr="00EB60DC" w:rsidRDefault="0058556B" w:rsidP="0058556B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7554BB89" w14:textId="36E40495" w:rsidR="0058556B" w:rsidRDefault="0058556B" w:rsidP="00EB60D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Revisar como controlan las condiciones ambientales, para que estas no afecten la validez de la medida. Numeral 6.3.1-4, instalaciones y condiciones ambientales</w:t>
      </w:r>
    </w:p>
    <w:p w14:paraId="43281CA2" w14:textId="2639DB99" w:rsidR="0058556B" w:rsidRDefault="0058556B" w:rsidP="00EB60D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Como realizan el proceso de manipulación, transporte, almacenamiento y uso de la muestra tomada, sin que se vaya a contaminar. Numeral 6.4.3, equipamiento</w:t>
      </w:r>
    </w:p>
    <w:p w14:paraId="14AA4232" w14:textId="60CAD76C" w:rsidR="0058556B" w:rsidRDefault="0058556B" w:rsidP="00EB60D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Como se toman las acciones pertinentes para que no se realicen ajustes no previstos a los equipos que emite el resultado de la muestra. Numeral 6.4.12, equipamiento</w:t>
      </w:r>
    </w:p>
    <w:p w14:paraId="60B73E72" w14:textId="6A8E545C" w:rsidR="0058556B" w:rsidRDefault="0058556B" w:rsidP="00EB60D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Como asegura el laboratorio que los métodos utilizados para emitir informes son los apropiados para desarrollar las actividades. Numeral 7.2.1.1, selección, verificación y validación de métodos.</w:t>
      </w:r>
    </w:p>
    <w:p w14:paraId="714731AC" w14:textId="13FD4AB7" w:rsidR="0058556B" w:rsidRDefault="0058556B" w:rsidP="00EB60D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Como se recibe, extrae o recibe la muestra en el laboratorio. Numeral 7.4.1, manipulación de los ítems de ensayo</w:t>
      </w:r>
    </w:p>
    <w:p w14:paraId="6634A94D" w14:textId="144B4864" w:rsidR="00EB60DC" w:rsidRDefault="0058556B" w:rsidP="0058556B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El laboratorio como evalúa la incertidumbre al momento de establecerlo en el informe de certificado. Numeral 7.6, incertidumbre</w:t>
      </w:r>
    </w:p>
    <w:p w14:paraId="2724E48B" w14:textId="6F91159E" w:rsidR="00AB4DEF" w:rsidRDefault="00AB4DEF" w:rsidP="00AB4D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2BF7483C" w14:textId="489AE6C2" w:rsidR="00AB4DEF" w:rsidRDefault="00AB4DE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66A9A79C" w14:textId="77777777" w:rsidR="00CA36EA" w:rsidRDefault="00CA36EA" w:rsidP="00CA36EA">
      <w:pPr>
        <w:autoSpaceDE w:val="0"/>
        <w:autoSpaceDN w:val="0"/>
        <w:adjustRightInd w:val="0"/>
        <w:spacing w:after="0" w:line="240" w:lineRule="auto"/>
        <w:jc w:val="both"/>
        <w:rPr>
          <w:rFonts w:ascii="Tahoma-Bold" w:hAnsi="Tahoma-Bold" w:cs="Tahoma-Bold"/>
          <w:b/>
          <w:bCs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lastRenderedPageBreak/>
        <w:t>SECCIÓN C. REPORTE DE NO CONFORMIDADES (15 PUNTOS)</w:t>
      </w:r>
    </w:p>
    <w:p w14:paraId="502D58AE" w14:textId="23E9D995" w:rsidR="00CA36EA" w:rsidRDefault="00CA36EA" w:rsidP="00CA36EA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z w:val="24"/>
          <w:szCs w:val="24"/>
        </w:rPr>
        <w:t>continuación,</w:t>
      </w:r>
      <w:r>
        <w:rPr>
          <w:rFonts w:ascii="Tahoma" w:hAnsi="Tahoma" w:cs="Tahoma"/>
          <w:sz w:val="24"/>
          <w:szCs w:val="24"/>
        </w:rPr>
        <w:t xml:space="preserve"> se describen tres situaciones presentadas durante distintos procesos de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auditoría.</w:t>
      </w:r>
    </w:p>
    <w:p w14:paraId="5D4CF82D" w14:textId="77777777" w:rsidR="00CA36EA" w:rsidRDefault="00CA36EA" w:rsidP="00CA36EA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53B9A37D" w14:textId="3B807651" w:rsidR="00CA36EA" w:rsidRDefault="00CA36EA" w:rsidP="00CA36EA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 cada caso puede necesitarse un reporte de no conformidad. Examine cuidadosamente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cada situación y tome una de las siguientes acciones:</w:t>
      </w:r>
    </w:p>
    <w:p w14:paraId="4A47D678" w14:textId="77777777" w:rsidR="00CA36EA" w:rsidRDefault="00CA36EA" w:rsidP="00CA36EA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10CA96A0" w14:textId="7080D598" w:rsidR="00CA36EA" w:rsidRDefault="00CA36EA" w:rsidP="00CA36EA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a) Si usted piensa que hay suficiente evidencia objetiva para levantar una no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conformidad, entonces llene completamente el reporte de no conformidad.</w:t>
      </w:r>
    </w:p>
    <w:p w14:paraId="0F427044" w14:textId="77777777" w:rsidR="00CA36EA" w:rsidRDefault="00CA36EA" w:rsidP="00CA36EA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47013FFB" w14:textId="77777777" w:rsidR="00CA36EA" w:rsidRDefault="00CA36EA" w:rsidP="00CA36EA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b) Si usted piensa que no existe suficiente evidencia objetiva para levantar una no</w:t>
      </w:r>
    </w:p>
    <w:p w14:paraId="79938CD2" w14:textId="64094312" w:rsidR="00AB4DEF" w:rsidRDefault="00CA36EA" w:rsidP="00CA36EA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conformidad, entonces indique sus razones en el espacio inferior del reporte e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indique qué debería hacer el auditor.</w:t>
      </w:r>
    </w:p>
    <w:p w14:paraId="525EFD74" w14:textId="212E24E8" w:rsidR="00CA36EA" w:rsidRDefault="00CA36EA" w:rsidP="00CA36EA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30533A97" w14:textId="77777777" w:rsidR="00CA36EA" w:rsidRDefault="00CA36EA" w:rsidP="00CA36EA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t>Incidente 1. (5 puntos)</w:t>
      </w:r>
    </w:p>
    <w:p w14:paraId="024AA2FD" w14:textId="67A96611" w:rsidR="00CA36EA" w:rsidRDefault="00CA36EA" w:rsidP="00CA36EA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 exista evidencia de que el laboratorio inspecciona o verifica que los suministros, reactivos y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materiales comprados que afectan la calidad de los ensayos,</w:t>
      </w:r>
      <w:r>
        <w:rPr>
          <w:rFonts w:ascii="Tahoma" w:hAnsi="Tahoma" w:cs="Tahoma"/>
          <w:sz w:val="24"/>
          <w:szCs w:val="24"/>
        </w:rPr>
        <w:t xml:space="preserve"> c</w:t>
      </w:r>
      <w:r>
        <w:rPr>
          <w:rFonts w:ascii="Tahoma" w:hAnsi="Tahoma" w:cs="Tahoma"/>
          <w:sz w:val="24"/>
          <w:szCs w:val="24"/>
        </w:rPr>
        <w:t>alibraciones o mediciones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cumplan con los requisitos definidos, antes de ser utilizados, el auditado comenta que los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proveedores son evaluados y todos han sido satisfactorios.</w:t>
      </w:r>
    </w:p>
    <w:p w14:paraId="68BD80AD" w14:textId="48FE5945" w:rsidR="00CC3365" w:rsidRDefault="00CC3365" w:rsidP="00CA36EA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C3365" w14:paraId="2A40629B" w14:textId="77777777" w:rsidTr="00CC3365">
        <w:tc>
          <w:tcPr>
            <w:tcW w:w="8828" w:type="dxa"/>
          </w:tcPr>
          <w:p w14:paraId="170808A5" w14:textId="7F36F488" w:rsidR="00CC3365" w:rsidRDefault="00CC3365" w:rsidP="00CA36EA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3365">
              <w:rPr>
                <w:rFonts w:ascii="Tahoma" w:hAnsi="Tahoma" w:cs="Tahoma"/>
                <w:sz w:val="24"/>
                <w:szCs w:val="24"/>
              </w:rPr>
              <w:t>REPORTE DE NO CONFORMIDAD</w:t>
            </w:r>
            <w:r>
              <w:rPr>
                <w:rFonts w:ascii="Tahoma" w:hAnsi="Tahoma" w:cs="Tahoma"/>
                <w:sz w:val="24"/>
                <w:szCs w:val="24"/>
              </w:rPr>
              <w:t xml:space="preserve">                                 Inserte Número: 1</w:t>
            </w:r>
          </w:p>
        </w:tc>
      </w:tr>
      <w:tr w:rsidR="00CC3365" w14:paraId="23A569A5" w14:textId="77777777" w:rsidTr="00CC3365">
        <w:tc>
          <w:tcPr>
            <w:tcW w:w="8828" w:type="dxa"/>
          </w:tcPr>
          <w:p w14:paraId="0313A4C9" w14:textId="2DAB2EF3" w:rsidR="00CC3365" w:rsidRDefault="00CC3365" w:rsidP="00CA36EA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Compañía Auditada: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CC3365">
              <w:rPr>
                <w:rFonts w:ascii="Tahoma" w:hAnsi="Tahoma" w:cs="Tahoma"/>
                <w:b/>
                <w:bCs/>
                <w:sz w:val="24"/>
                <w:szCs w:val="24"/>
              </w:rPr>
              <w:t>TYD FENIX</w:t>
            </w:r>
            <w:r>
              <w:rPr>
                <w:rFonts w:ascii="Tahoma" w:hAnsi="Tahoma" w:cs="Tahoma"/>
                <w:sz w:val="24"/>
                <w:szCs w:val="24"/>
              </w:rPr>
              <w:t xml:space="preserve">                               </w:t>
            </w:r>
            <w:r>
              <w:rPr>
                <w:rFonts w:ascii="Tahoma" w:hAnsi="Tahoma" w:cs="Tahoma"/>
                <w:sz w:val="24"/>
                <w:szCs w:val="24"/>
              </w:rPr>
              <w:t>Reporte Número:</w:t>
            </w:r>
            <w:r>
              <w:rPr>
                <w:rFonts w:ascii="Tahoma" w:hAnsi="Tahoma" w:cs="Tahoma"/>
                <w:sz w:val="24"/>
                <w:szCs w:val="24"/>
              </w:rPr>
              <w:t xml:space="preserve"> 1</w:t>
            </w:r>
          </w:p>
        </w:tc>
      </w:tr>
      <w:tr w:rsidR="00CC3365" w14:paraId="7AAC3FFF" w14:textId="77777777" w:rsidTr="00CC3365">
        <w:tc>
          <w:tcPr>
            <w:tcW w:w="8828" w:type="dxa"/>
          </w:tcPr>
          <w:p w14:paraId="2B4B37B2" w14:textId="77777777" w:rsidR="00CC3365" w:rsidRDefault="00CC3365" w:rsidP="00CA36EA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Proceso Auditado: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CC3365">
              <w:rPr>
                <w:rFonts w:ascii="Tahoma" w:hAnsi="Tahoma" w:cs="Tahoma"/>
                <w:b/>
                <w:bCs/>
                <w:sz w:val="24"/>
                <w:szCs w:val="24"/>
              </w:rPr>
              <w:t>Acreditación ONAC</w:t>
            </w:r>
            <w:r>
              <w:rPr>
                <w:rFonts w:ascii="Tahoma" w:hAnsi="Tahoma" w:cs="Tahoma"/>
                <w:sz w:val="24"/>
                <w:szCs w:val="24"/>
              </w:rPr>
              <w:t xml:space="preserve">            </w:t>
            </w:r>
          </w:p>
          <w:p w14:paraId="1BD2A262" w14:textId="11889D4C" w:rsidR="00CC3365" w:rsidRDefault="00CC3365" w:rsidP="00CA36EA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ISO/IEC 17025:2017 Numeral:</w:t>
            </w:r>
            <w:r w:rsidRPr="00CC3365">
              <w:rPr>
                <w:rFonts w:ascii="Tahoma" w:hAnsi="Tahoma" w:cs="Tahoma"/>
                <w:b/>
                <w:bCs/>
                <w:sz w:val="24"/>
                <w:szCs w:val="24"/>
              </w:rPr>
              <w:t>6.</w:t>
            </w:r>
            <w:r w:rsidR="00240584">
              <w:rPr>
                <w:rFonts w:ascii="Tahoma" w:hAnsi="Tahoma" w:cs="Tahoma"/>
                <w:b/>
                <w:bCs/>
                <w:sz w:val="24"/>
                <w:szCs w:val="24"/>
              </w:rPr>
              <w:t>6.</w:t>
            </w:r>
            <w:r w:rsidRPr="00CC3365">
              <w:rPr>
                <w:rFonts w:ascii="Tahoma" w:hAnsi="Tahoma" w:cs="Tahoma"/>
                <w:b/>
                <w:bCs/>
                <w:sz w:val="24"/>
                <w:szCs w:val="24"/>
              </w:rPr>
              <w:t>2.C</w:t>
            </w:r>
          </w:p>
        </w:tc>
      </w:tr>
      <w:tr w:rsidR="00CC3365" w14:paraId="12CE6764" w14:textId="77777777" w:rsidTr="00CC3365">
        <w:tc>
          <w:tcPr>
            <w:tcW w:w="8828" w:type="dxa"/>
          </w:tcPr>
          <w:p w14:paraId="2E3509A9" w14:textId="77777777" w:rsidR="00CC3365" w:rsidRDefault="00CC3365" w:rsidP="00CA36EA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Descripción de la no conformidad:</w:t>
            </w:r>
          </w:p>
          <w:p w14:paraId="44A40ABE" w14:textId="77777777" w:rsidR="00CC3365" w:rsidRDefault="00CC3365" w:rsidP="00CA36EA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5"/>
                <w:szCs w:val="25"/>
              </w:rPr>
            </w:pPr>
          </w:p>
          <w:p w14:paraId="3D2014E5" w14:textId="568DB2A4" w:rsidR="00CC3365" w:rsidRDefault="00240584" w:rsidP="00CA36EA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El laboratorio no segura que sus productos y servicios suministrados externamente cumplan con los requisitos establecidos inicialmente para dar autorización de su uso.</w:t>
            </w:r>
          </w:p>
        </w:tc>
      </w:tr>
      <w:tr w:rsidR="00CC3365" w14:paraId="10CC7150" w14:textId="77777777" w:rsidTr="00CC3365">
        <w:tc>
          <w:tcPr>
            <w:tcW w:w="8828" w:type="dxa"/>
          </w:tcPr>
          <w:p w14:paraId="47844E8C" w14:textId="77777777" w:rsidR="00CC3365" w:rsidRPr="00CC3365" w:rsidRDefault="00CC3365" w:rsidP="00CA36EA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CC3365">
              <w:rPr>
                <w:rFonts w:ascii="Tahoma" w:hAnsi="Tahoma" w:cs="Tahoma"/>
                <w:b/>
                <w:bCs/>
                <w:sz w:val="24"/>
                <w:szCs w:val="24"/>
              </w:rPr>
              <w:t>EVIDENCIA</w:t>
            </w:r>
          </w:p>
          <w:p w14:paraId="03245DE9" w14:textId="77777777" w:rsidR="00CC3365" w:rsidRDefault="00CC3365" w:rsidP="00CA36EA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14:paraId="136124C6" w14:textId="300CA61E" w:rsidR="00CC3365" w:rsidRDefault="00CC3365" w:rsidP="00CA36EA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3365">
              <w:rPr>
                <w:rFonts w:ascii="Tahoma" w:hAnsi="Tahoma" w:cs="Tahoma"/>
                <w:sz w:val="24"/>
                <w:szCs w:val="24"/>
              </w:rPr>
              <w:t>No exista evidencia de que el laboratorio inspecciona o verifica que los suministros, reactivos y materiales comprados que afectan la calidad de los ensayos, calibraciones o mediciones cumplan con los requisitos definidos, antes de ser utilizados, el auditado comenta que los proveedores son evaluados y todos han sido satisfactorios.</w:t>
            </w:r>
          </w:p>
        </w:tc>
      </w:tr>
      <w:tr w:rsidR="00CC3365" w14:paraId="4115D046" w14:textId="77777777" w:rsidTr="00CC3365">
        <w:tc>
          <w:tcPr>
            <w:tcW w:w="8828" w:type="dxa"/>
          </w:tcPr>
          <w:p w14:paraId="06B3F6F5" w14:textId="4398FF27" w:rsidR="00CC3365" w:rsidRDefault="00CC3365" w:rsidP="00CA36EA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Auditor:                                                    Fecha:</w:t>
            </w:r>
          </w:p>
        </w:tc>
      </w:tr>
      <w:tr w:rsidR="00CC3365" w14:paraId="4C51C914" w14:textId="77777777" w:rsidTr="00CC3365">
        <w:tc>
          <w:tcPr>
            <w:tcW w:w="8828" w:type="dxa"/>
          </w:tcPr>
          <w:p w14:paraId="7CE3DAE7" w14:textId="6411EB46" w:rsidR="00CC3365" w:rsidRDefault="00CC3365" w:rsidP="00CA36EA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Auditado: </w:t>
            </w:r>
          </w:p>
        </w:tc>
      </w:tr>
    </w:tbl>
    <w:p w14:paraId="60B37F89" w14:textId="77777777" w:rsidR="00CC3365" w:rsidRPr="00AB4DEF" w:rsidRDefault="00CC3365" w:rsidP="00CA36EA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149260D3" w14:textId="77777777" w:rsidR="00CA36EA" w:rsidRPr="00CA36EA" w:rsidRDefault="00CA36EA" w:rsidP="00CA36EA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CA36EA">
        <w:rPr>
          <w:rFonts w:ascii="Tahoma" w:hAnsi="Tahoma" w:cs="Tahoma"/>
          <w:b/>
          <w:bCs/>
          <w:sz w:val="24"/>
          <w:szCs w:val="24"/>
        </w:rPr>
        <w:t>Incidente 2. (5 puntos)</w:t>
      </w:r>
    </w:p>
    <w:p w14:paraId="4E993EF1" w14:textId="77777777" w:rsidR="00CA36EA" w:rsidRPr="00CA36EA" w:rsidRDefault="00CA36EA" w:rsidP="00CA36EA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CA36EA">
        <w:rPr>
          <w:rFonts w:ascii="Tahoma" w:hAnsi="Tahoma" w:cs="Tahoma"/>
          <w:sz w:val="24"/>
          <w:szCs w:val="24"/>
        </w:rPr>
        <w:t>En el área de pesaje se vieron dos balanzas que deberían haber sido calibradas, de</w:t>
      </w:r>
    </w:p>
    <w:p w14:paraId="6810778B" w14:textId="77777777" w:rsidR="00CA36EA" w:rsidRPr="00CA36EA" w:rsidRDefault="00CA36EA" w:rsidP="00CA36EA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CA36EA">
        <w:rPr>
          <w:rFonts w:ascii="Tahoma" w:hAnsi="Tahoma" w:cs="Tahoma"/>
          <w:sz w:val="24"/>
          <w:szCs w:val="24"/>
        </w:rPr>
        <w:t>acuerdo al programa de calibración establecido por el laboratorio y a la fecha no se</w:t>
      </w:r>
    </w:p>
    <w:p w14:paraId="0C792C79" w14:textId="150B231C" w:rsidR="00CA36EA" w:rsidRDefault="00CA36EA" w:rsidP="00CA36EA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CA36EA">
        <w:rPr>
          <w:rFonts w:ascii="Tahoma" w:hAnsi="Tahoma" w:cs="Tahoma"/>
          <w:sz w:val="24"/>
          <w:szCs w:val="24"/>
        </w:rPr>
        <w:lastRenderedPageBreak/>
        <w:t xml:space="preserve">realizado la actividad, sin </w:t>
      </w:r>
      <w:r w:rsidRPr="00CA36EA">
        <w:rPr>
          <w:rFonts w:ascii="Tahoma" w:hAnsi="Tahoma" w:cs="Tahoma"/>
          <w:sz w:val="24"/>
          <w:szCs w:val="24"/>
        </w:rPr>
        <w:t>embargo,</w:t>
      </w:r>
      <w:r w:rsidRPr="00CA36EA">
        <w:rPr>
          <w:rFonts w:ascii="Tahoma" w:hAnsi="Tahoma" w:cs="Tahoma"/>
          <w:sz w:val="24"/>
          <w:szCs w:val="24"/>
        </w:rPr>
        <w:t xml:space="preserve"> los registros de verificación de dicho equipo o patrón</w:t>
      </w:r>
      <w:r>
        <w:rPr>
          <w:rFonts w:ascii="Tahoma" w:hAnsi="Tahoma" w:cs="Tahoma"/>
          <w:sz w:val="24"/>
          <w:szCs w:val="24"/>
        </w:rPr>
        <w:t xml:space="preserve"> </w:t>
      </w:r>
      <w:r w:rsidRPr="00CA36EA">
        <w:rPr>
          <w:rFonts w:ascii="Tahoma" w:hAnsi="Tahoma" w:cs="Tahoma"/>
          <w:sz w:val="24"/>
          <w:szCs w:val="24"/>
        </w:rPr>
        <w:t>demuestran que se encuentra dentro de las especificaciones requeridas, el juego de masas</w:t>
      </w:r>
      <w:r>
        <w:rPr>
          <w:rFonts w:ascii="Tahoma" w:hAnsi="Tahoma" w:cs="Tahoma"/>
          <w:sz w:val="24"/>
          <w:szCs w:val="24"/>
        </w:rPr>
        <w:t xml:space="preserve"> </w:t>
      </w:r>
      <w:r w:rsidRPr="00CA36EA">
        <w:rPr>
          <w:rFonts w:ascii="Tahoma" w:hAnsi="Tahoma" w:cs="Tahoma"/>
          <w:sz w:val="24"/>
          <w:szCs w:val="24"/>
        </w:rPr>
        <w:t>patrón de referencia tiene certificado de calibración vigente.</w:t>
      </w:r>
    </w:p>
    <w:p w14:paraId="674EA15E" w14:textId="77777777" w:rsidR="00240584" w:rsidRDefault="00240584" w:rsidP="00CA36EA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C3365" w14:paraId="6A95E0F0" w14:textId="77777777" w:rsidTr="002E3E19">
        <w:tc>
          <w:tcPr>
            <w:tcW w:w="8828" w:type="dxa"/>
          </w:tcPr>
          <w:p w14:paraId="467AA843" w14:textId="66A6C4D4" w:rsidR="00CC3365" w:rsidRDefault="00CC3365" w:rsidP="002E3E19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3365">
              <w:rPr>
                <w:rFonts w:ascii="Tahoma" w:hAnsi="Tahoma" w:cs="Tahoma"/>
                <w:sz w:val="24"/>
                <w:szCs w:val="24"/>
              </w:rPr>
              <w:t>REPORTE DE NO CONFORMIDAD</w:t>
            </w:r>
            <w:r>
              <w:rPr>
                <w:rFonts w:ascii="Tahoma" w:hAnsi="Tahoma" w:cs="Tahoma"/>
                <w:sz w:val="24"/>
                <w:szCs w:val="24"/>
              </w:rPr>
              <w:t xml:space="preserve">                                 Inserte Número: </w:t>
            </w:r>
            <w:r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</w:tr>
      <w:tr w:rsidR="00CC3365" w14:paraId="33F8E765" w14:textId="77777777" w:rsidTr="002E3E19">
        <w:tc>
          <w:tcPr>
            <w:tcW w:w="8828" w:type="dxa"/>
          </w:tcPr>
          <w:p w14:paraId="12E345C9" w14:textId="0FAE53E3" w:rsidR="00CC3365" w:rsidRDefault="00CC3365" w:rsidP="002E3E19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Compañía Auditada: </w:t>
            </w:r>
            <w:r w:rsidRPr="00CC3365">
              <w:rPr>
                <w:rFonts w:ascii="Tahoma" w:hAnsi="Tahoma" w:cs="Tahoma"/>
                <w:b/>
                <w:bCs/>
                <w:sz w:val="24"/>
                <w:szCs w:val="24"/>
              </w:rPr>
              <w:t>TYD FENIX</w:t>
            </w:r>
            <w:r>
              <w:rPr>
                <w:rFonts w:ascii="Tahoma" w:hAnsi="Tahoma" w:cs="Tahoma"/>
                <w:sz w:val="24"/>
                <w:szCs w:val="24"/>
              </w:rPr>
              <w:t xml:space="preserve">                               Reporte Número: </w:t>
            </w:r>
            <w:r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</w:tr>
      <w:tr w:rsidR="00CC3365" w14:paraId="6CF22FB2" w14:textId="77777777" w:rsidTr="002E3E19">
        <w:tc>
          <w:tcPr>
            <w:tcW w:w="8828" w:type="dxa"/>
          </w:tcPr>
          <w:p w14:paraId="6ED1CA15" w14:textId="77777777" w:rsidR="00CC3365" w:rsidRDefault="00CC3365" w:rsidP="002E3E19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Proceso Auditado: </w:t>
            </w:r>
            <w:r w:rsidRPr="00CC3365">
              <w:rPr>
                <w:rFonts w:ascii="Tahoma" w:hAnsi="Tahoma" w:cs="Tahoma"/>
                <w:b/>
                <w:bCs/>
                <w:sz w:val="24"/>
                <w:szCs w:val="24"/>
              </w:rPr>
              <w:t>Acreditación ONAC</w:t>
            </w:r>
            <w:r>
              <w:rPr>
                <w:rFonts w:ascii="Tahoma" w:hAnsi="Tahoma" w:cs="Tahoma"/>
                <w:sz w:val="24"/>
                <w:szCs w:val="24"/>
              </w:rPr>
              <w:t xml:space="preserve">            </w:t>
            </w:r>
          </w:p>
          <w:p w14:paraId="014270E8" w14:textId="2BA3C17E" w:rsidR="00CC3365" w:rsidRDefault="00CC3365" w:rsidP="002E3E19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ISO/IEC 17025:2017 Numeral:</w:t>
            </w:r>
            <w:r w:rsidR="00240584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240584" w:rsidRPr="00240584">
              <w:rPr>
                <w:rFonts w:ascii="Tahoma" w:hAnsi="Tahoma" w:cs="Tahoma"/>
                <w:b/>
                <w:bCs/>
                <w:sz w:val="24"/>
                <w:szCs w:val="24"/>
              </w:rPr>
              <w:t>6.4.</w:t>
            </w:r>
            <w:r w:rsidR="00240584">
              <w:rPr>
                <w:rFonts w:ascii="Tahoma" w:hAnsi="Tahoma" w:cs="Tahoma"/>
                <w:b/>
                <w:bCs/>
                <w:sz w:val="24"/>
                <w:szCs w:val="24"/>
              </w:rPr>
              <w:t>7</w:t>
            </w:r>
          </w:p>
        </w:tc>
      </w:tr>
      <w:tr w:rsidR="00CC3365" w14:paraId="1E3AB25C" w14:textId="77777777" w:rsidTr="002E3E19">
        <w:tc>
          <w:tcPr>
            <w:tcW w:w="8828" w:type="dxa"/>
          </w:tcPr>
          <w:p w14:paraId="221CC171" w14:textId="77777777" w:rsidR="00CC3365" w:rsidRPr="00240584" w:rsidRDefault="00CC3365" w:rsidP="002E3E19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bCs/>
                <w:sz w:val="25"/>
                <w:szCs w:val="25"/>
              </w:rPr>
            </w:pPr>
            <w:r w:rsidRPr="00240584">
              <w:rPr>
                <w:rFonts w:ascii="Tahoma" w:hAnsi="Tahoma" w:cs="Tahoma"/>
                <w:b/>
                <w:bCs/>
                <w:sz w:val="25"/>
                <w:szCs w:val="25"/>
              </w:rPr>
              <w:t>Descripción de la no conformidad:</w:t>
            </w:r>
          </w:p>
          <w:p w14:paraId="4435E225" w14:textId="77777777" w:rsidR="00CC3365" w:rsidRDefault="00CC3365" w:rsidP="002E3E19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5"/>
                <w:szCs w:val="25"/>
              </w:rPr>
            </w:pPr>
          </w:p>
          <w:p w14:paraId="623173F7" w14:textId="40B886FE" w:rsidR="00CC3365" w:rsidRDefault="00240584" w:rsidP="002E3E19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El laboratorio no asegura que el programa de calibración se esta revisando ni ajustando según la necesidad del laboratorio.</w:t>
            </w:r>
          </w:p>
        </w:tc>
      </w:tr>
      <w:tr w:rsidR="00CC3365" w14:paraId="354633CA" w14:textId="77777777" w:rsidTr="002E3E19">
        <w:tc>
          <w:tcPr>
            <w:tcW w:w="8828" w:type="dxa"/>
          </w:tcPr>
          <w:p w14:paraId="4CD92EEA" w14:textId="77777777" w:rsidR="00CC3365" w:rsidRPr="00CC3365" w:rsidRDefault="00CC3365" w:rsidP="002E3E19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CC3365">
              <w:rPr>
                <w:rFonts w:ascii="Tahoma" w:hAnsi="Tahoma" w:cs="Tahoma"/>
                <w:b/>
                <w:bCs/>
                <w:sz w:val="24"/>
                <w:szCs w:val="24"/>
              </w:rPr>
              <w:t>EVIDENCIA</w:t>
            </w:r>
          </w:p>
          <w:p w14:paraId="42E9A964" w14:textId="77777777" w:rsidR="00CC3365" w:rsidRDefault="00CC3365" w:rsidP="002E3E19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14:paraId="191427C3" w14:textId="164355DC" w:rsidR="00CC3365" w:rsidRDefault="00CC3365" w:rsidP="00CC3365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3365">
              <w:rPr>
                <w:rFonts w:ascii="Tahoma" w:hAnsi="Tahoma" w:cs="Tahoma"/>
                <w:sz w:val="24"/>
                <w:szCs w:val="24"/>
              </w:rPr>
              <w:t xml:space="preserve">En el área de pesaje se vieron dos balanzas que deberían haber sido calibradas, </w:t>
            </w:r>
            <w:r w:rsidRPr="00CC3365">
              <w:rPr>
                <w:rFonts w:ascii="Tahoma" w:hAnsi="Tahoma" w:cs="Tahoma"/>
                <w:sz w:val="24"/>
                <w:szCs w:val="24"/>
              </w:rPr>
              <w:t>de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CC3365">
              <w:rPr>
                <w:rFonts w:ascii="Tahoma" w:hAnsi="Tahoma" w:cs="Tahoma"/>
                <w:sz w:val="24"/>
                <w:szCs w:val="24"/>
              </w:rPr>
              <w:t>acuerdo con el</w:t>
            </w:r>
            <w:r w:rsidRPr="00CC3365">
              <w:rPr>
                <w:rFonts w:ascii="Tahoma" w:hAnsi="Tahoma" w:cs="Tahoma"/>
                <w:sz w:val="24"/>
                <w:szCs w:val="24"/>
              </w:rPr>
              <w:t xml:space="preserve"> programa de calibración establecido por el laboratorio y a la fecha no se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CC3365">
              <w:rPr>
                <w:rFonts w:ascii="Tahoma" w:hAnsi="Tahoma" w:cs="Tahoma"/>
                <w:sz w:val="24"/>
                <w:szCs w:val="24"/>
              </w:rPr>
              <w:t>realizado la actividad, sin embargo, los registros de verificación de dicho equipo o patrón demuestran que se encuentra dentro de las especificaciones requeridas, el juego de masas patrón de referencia tiene certificado de calibración vigente.</w:t>
            </w:r>
          </w:p>
        </w:tc>
      </w:tr>
      <w:tr w:rsidR="00CC3365" w14:paraId="1407D6ED" w14:textId="77777777" w:rsidTr="002E3E19">
        <w:tc>
          <w:tcPr>
            <w:tcW w:w="8828" w:type="dxa"/>
          </w:tcPr>
          <w:p w14:paraId="613D9EF4" w14:textId="158DFEE4" w:rsidR="00CC3365" w:rsidRDefault="00CC3365" w:rsidP="002E3E19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Auditor:                                                    Fecha:</w:t>
            </w:r>
            <w:r>
              <w:rPr>
                <w:rFonts w:ascii="Tahoma" w:hAnsi="Tahoma" w:cs="Tahoma"/>
                <w:sz w:val="24"/>
                <w:szCs w:val="24"/>
              </w:rPr>
              <w:t xml:space="preserve">  </w:t>
            </w:r>
            <w:r w:rsidRPr="00CC3365">
              <w:rPr>
                <w:rFonts w:ascii="Tahoma" w:hAnsi="Tahoma" w:cs="Tahoma"/>
                <w:b/>
                <w:bCs/>
                <w:sz w:val="24"/>
                <w:szCs w:val="24"/>
              </w:rPr>
              <w:t>2020-08-06</w:t>
            </w:r>
          </w:p>
        </w:tc>
      </w:tr>
      <w:tr w:rsidR="00CC3365" w14:paraId="534E9F0B" w14:textId="77777777" w:rsidTr="002E3E19">
        <w:tc>
          <w:tcPr>
            <w:tcW w:w="8828" w:type="dxa"/>
          </w:tcPr>
          <w:p w14:paraId="0BCD053D" w14:textId="77777777" w:rsidR="00CC3365" w:rsidRDefault="00CC3365" w:rsidP="002E3E19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Auditado: </w:t>
            </w:r>
          </w:p>
        </w:tc>
      </w:tr>
    </w:tbl>
    <w:p w14:paraId="1A8BF2DC" w14:textId="05F0A6A3" w:rsidR="00CA36EA" w:rsidRDefault="00CA36EA" w:rsidP="00CA36EA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134979D3" w14:textId="3717BD46" w:rsidR="00CA36EA" w:rsidRDefault="00CA36EA" w:rsidP="00CA36EA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t>Incidente 3. (5 puntos)</w:t>
      </w:r>
    </w:p>
    <w:p w14:paraId="7C355DFA" w14:textId="4FD2867E" w:rsidR="00CA36EA" w:rsidRDefault="00CA36EA" w:rsidP="00CA36EA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Durante la auditoría, se identificó </w:t>
      </w:r>
      <w:r>
        <w:rPr>
          <w:rFonts w:ascii="Tahoma" w:hAnsi="Tahoma" w:cs="Tahoma"/>
          <w:sz w:val="24"/>
          <w:szCs w:val="24"/>
        </w:rPr>
        <w:t>que,</w:t>
      </w:r>
      <w:r>
        <w:rPr>
          <w:rFonts w:ascii="Tahoma" w:hAnsi="Tahoma" w:cs="Tahoma"/>
          <w:sz w:val="24"/>
          <w:szCs w:val="24"/>
        </w:rPr>
        <w:t xml:space="preserve"> aunque existe evidencia de que personal del laboratorio ha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sido capacitado en el sistema de gestión del laboratorio y la norma ISO/IEC 17025 de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2017, mediante entrevista al personal se evidenció que alrededor del 10% del personal no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ha comprendido los requisitos de sistema de gestión y de la </w:t>
      </w:r>
      <w:r w:rsidR="00B031DD">
        <w:rPr>
          <w:rFonts w:ascii="Tahoma" w:hAnsi="Tahoma" w:cs="Tahoma"/>
          <w:sz w:val="24"/>
          <w:szCs w:val="24"/>
        </w:rPr>
        <w:t>norma,</w:t>
      </w:r>
      <w:r>
        <w:rPr>
          <w:rFonts w:ascii="Tahoma" w:hAnsi="Tahoma" w:cs="Tahoma"/>
          <w:sz w:val="24"/>
          <w:szCs w:val="24"/>
        </w:rPr>
        <w:t xml:space="preserve"> aunque demuestra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competencia en el desarrollo de sus funciones y las actividades de laboratorio asignadas.</w:t>
      </w:r>
    </w:p>
    <w:p w14:paraId="5A7E626B" w14:textId="3809ABB7" w:rsidR="00B031DD" w:rsidRDefault="00B031DD" w:rsidP="00CA36EA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031DD" w14:paraId="2C6C9A92" w14:textId="77777777" w:rsidTr="00B031DD">
        <w:tc>
          <w:tcPr>
            <w:tcW w:w="8828" w:type="dxa"/>
          </w:tcPr>
          <w:p w14:paraId="44131DD7" w14:textId="120A9E1B" w:rsidR="00B031DD" w:rsidRDefault="00B031DD" w:rsidP="00CA36EA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031DD">
              <w:rPr>
                <w:rFonts w:ascii="Tahoma" w:hAnsi="Tahoma" w:cs="Tahoma"/>
                <w:b/>
                <w:bCs/>
                <w:sz w:val="24"/>
                <w:szCs w:val="24"/>
              </w:rPr>
              <w:t>Incidente Número:</w:t>
            </w:r>
            <w:r w:rsidRPr="00B031DD">
              <w:rPr>
                <w:rFonts w:ascii="Tahoma" w:hAnsi="Tahoma" w:cs="Tahoma"/>
                <w:sz w:val="24"/>
                <w:szCs w:val="24"/>
              </w:rPr>
              <w:t xml:space="preserve"> 3</w:t>
            </w:r>
          </w:p>
        </w:tc>
      </w:tr>
      <w:tr w:rsidR="00B031DD" w14:paraId="12ACCD6E" w14:textId="77777777" w:rsidTr="00B031DD">
        <w:tc>
          <w:tcPr>
            <w:tcW w:w="8828" w:type="dxa"/>
          </w:tcPr>
          <w:p w14:paraId="5D72A83B" w14:textId="2FADF37B" w:rsidR="00B031DD" w:rsidRDefault="00B031DD" w:rsidP="00B031DD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031DD">
              <w:rPr>
                <w:rFonts w:ascii="Tahoma" w:hAnsi="Tahoma" w:cs="Tahoma"/>
                <w:sz w:val="24"/>
                <w:szCs w:val="24"/>
              </w:rPr>
              <w:t xml:space="preserve">ISO/IEC 17025:2017 Numeral: </w:t>
            </w:r>
            <w:r w:rsidRPr="00B031DD">
              <w:rPr>
                <w:rFonts w:ascii="Tahoma" w:hAnsi="Tahoma" w:cs="Tahoma"/>
                <w:b/>
                <w:bCs/>
                <w:sz w:val="24"/>
                <w:szCs w:val="24"/>
              </w:rPr>
              <w:t>5.7 a</w:t>
            </w:r>
          </w:p>
        </w:tc>
      </w:tr>
      <w:tr w:rsidR="00B031DD" w14:paraId="7D71F76B" w14:textId="77777777" w:rsidTr="00B031DD">
        <w:tc>
          <w:tcPr>
            <w:tcW w:w="8828" w:type="dxa"/>
          </w:tcPr>
          <w:p w14:paraId="37397676" w14:textId="77777777" w:rsidR="00B031DD" w:rsidRDefault="00B031DD" w:rsidP="00CA36EA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Descripción: </w:t>
            </w:r>
          </w:p>
          <w:p w14:paraId="4CED9EFB" w14:textId="77777777" w:rsidR="00B031DD" w:rsidRDefault="00B031DD" w:rsidP="00CA36EA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14:paraId="0A51C151" w14:textId="7EFA5522" w:rsidR="00B031DD" w:rsidRDefault="00B031DD" w:rsidP="00CA36EA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No se cuenta una evidencia objetiva para establecer una no conformida</w:t>
            </w:r>
            <w:r w:rsidR="00550744">
              <w:rPr>
                <w:rFonts w:ascii="Tahoma" w:hAnsi="Tahoma" w:cs="Tahoma"/>
                <w:sz w:val="24"/>
                <w:szCs w:val="24"/>
              </w:rPr>
              <w:t>d hace la dirección general y la comunicación relativa a la eficacia del sistema de gestión implementado en la compañía.</w:t>
            </w:r>
          </w:p>
        </w:tc>
      </w:tr>
    </w:tbl>
    <w:p w14:paraId="3C60273C" w14:textId="77777777" w:rsidR="00B031DD" w:rsidRPr="00AB4DEF" w:rsidRDefault="00B031DD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sectPr w:rsidR="00B031DD" w:rsidRPr="00AB4D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-Bold">
    <w:altName w:val="Tahom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741B3"/>
    <w:multiLevelType w:val="hybridMultilevel"/>
    <w:tmpl w:val="7F56AE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93B59"/>
    <w:multiLevelType w:val="hybridMultilevel"/>
    <w:tmpl w:val="E4588588"/>
    <w:lvl w:ilvl="0" w:tplc="AA0E85C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1A4938"/>
    <w:multiLevelType w:val="hybridMultilevel"/>
    <w:tmpl w:val="D346CD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1299A"/>
    <w:multiLevelType w:val="hybridMultilevel"/>
    <w:tmpl w:val="54CA592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D1D35D9"/>
    <w:multiLevelType w:val="hybridMultilevel"/>
    <w:tmpl w:val="BE94E0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3742D"/>
    <w:multiLevelType w:val="hybridMultilevel"/>
    <w:tmpl w:val="73CE13B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896733F"/>
    <w:multiLevelType w:val="hybridMultilevel"/>
    <w:tmpl w:val="F57AE22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DE0D9D"/>
    <w:multiLevelType w:val="hybridMultilevel"/>
    <w:tmpl w:val="DE7027A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14"/>
    <w:rsid w:val="000E51D8"/>
    <w:rsid w:val="00125214"/>
    <w:rsid w:val="001853EB"/>
    <w:rsid w:val="00240584"/>
    <w:rsid w:val="00550744"/>
    <w:rsid w:val="0058556B"/>
    <w:rsid w:val="00875400"/>
    <w:rsid w:val="008E5CFC"/>
    <w:rsid w:val="00AB4DEF"/>
    <w:rsid w:val="00B031DD"/>
    <w:rsid w:val="00B1289C"/>
    <w:rsid w:val="00CA36EA"/>
    <w:rsid w:val="00CC3365"/>
    <w:rsid w:val="00E36E51"/>
    <w:rsid w:val="00EB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8220A"/>
  <w15:chartTrackingRefBased/>
  <w15:docId w15:val="{2666882F-9949-4342-87D1-869B0427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53EB"/>
    <w:pPr>
      <w:ind w:left="720"/>
      <w:contextualSpacing/>
    </w:pPr>
  </w:style>
  <w:style w:type="table" w:styleId="Tablaconcuadrcula">
    <w:name w:val="Table Grid"/>
    <w:basedOn w:val="Tablanormal"/>
    <w:uiPriority w:val="39"/>
    <w:rsid w:val="00CC3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08F1D-1E3D-4078-9A51-17A419AE1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1187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Nuñez Tabares</dc:creator>
  <cp:keywords/>
  <dc:description/>
  <cp:lastModifiedBy>Ana Maria Nuñez Tabares</cp:lastModifiedBy>
  <cp:revision>4</cp:revision>
  <dcterms:created xsi:type="dcterms:W3CDTF">2020-08-06T13:18:00Z</dcterms:created>
  <dcterms:modified xsi:type="dcterms:W3CDTF">2020-08-06T15:34:00Z</dcterms:modified>
</cp:coreProperties>
</file>