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9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rPr>
          <w:rFonts w:asciiTheme="majorHAnsi" w:hAnsiTheme="majorHAnsi"/>
          <w:sz w:val="20"/>
          <w:szCs w:val="20"/>
        </w:rPr>
        <w:sectPr w:rsidR="00B17636" w:rsidRPr="003E37CC">
          <w:headerReference w:type="default" r:id="rId7"/>
          <w:footerReference w:type="default" r:id="rId8"/>
          <w:type w:val="continuous"/>
          <w:pgSz w:w="12240" w:h="15840"/>
          <w:pgMar w:top="2020" w:right="760" w:bottom="1220" w:left="580" w:header="1799" w:footer="1037" w:gutter="0"/>
          <w:pgNumType w:start="1"/>
          <w:cols w:space="720"/>
        </w:sectPr>
      </w:pPr>
    </w:p>
    <w:p w:rsidR="00B17636" w:rsidRPr="003E37CC" w:rsidRDefault="006E0A5F">
      <w:pPr>
        <w:spacing w:before="45"/>
        <w:ind w:left="837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color w:val="366090"/>
          <w:sz w:val="20"/>
          <w:szCs w:val="20"/>
        </w:rPr>
        <w:t>EXAMEN</w:t>
      </w:r>
    </w:p>
    <w:p w:rsidR="00B17636" w:rsidRPr="003E37CC" w:rsidRDefault="006E0A5F">
      <w:pPr>
        <w:pStyle w:val="Textoindependiente"/>
        <w:spacing w:before="9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br w:type="column"/>
      </w:r>
    </w:p>
    <w:p w:rsidR="00B17636" w:rsidRPr="003E37CC" w:rsidRDefault="006E0A5F">
      <w:pPr>
        <w:spacing w:line="235" w:lineRule="auto"/>
        <w:ind w:left="2076" w:right="1016" w:hanging="1560"/>
        <w:rPr>
          <w:rFonts w:asciiTheme="majorHAnsi" w:hAnsiTheme="majorHAnsi"/>
          <w:b/>
          <w:sz w:val="20"/>
          <w:szCs w:val="20"/>
        </w:rPr>
      </w:pPr>
      <w:r w:rsidRPr="003E37CC">
        <w:rPr>
          <w:rFonts w:asciiTheme="majorHAnsi" w:hAnsiTheme="majorHAnsi"/>
          <w:b/>
          <w:sz w:val="20"/>
          <w:szCs w:val="20"/>
        </w:rPr>
        <w:t>AUDITORES INTERNOS DE LABORATORIOS ISO/IEC 17025:2017</w:t>
      </w:r>
    </w:p>
    <w:p w:rsidR="00B17636" w:rsidRPr="003E37CC" w:rsidRDefault="00B17636">
      <w:pPr>
        <w:spacing w:line="235" w:lineRule="auto"/>
        <w:rPr>
          <w:rFonts w:asciiTheme="majorHAnsi" w:hAnsiTheme="majorHAnsi"/>
          <w:sz w:val="20"/>
          <w:szCs w:val="20"/>
        </w:rPr>
        <w:sectPr w:rsidR="00B17636" w:rsidRPr="003E37CC">
          <w:type w:val="continuous"/>
          <w:pgSz w:w="12240" w:h="15840"/>
          <w:pgMar w:top="2020" w:right="760" w:bottom="1220" w:left="580" w:header="720" w:footer="720" w:gutter="0"/>
          <w:cols w:num="2" w:space="720" w:equalWidth="0">
            <w:col w:w="2067" w:space="40"/>
            <w:col w:w="8793"/>
          </w:cols>
        </w:sectPr>
      </w:pP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b/>
          <w:sz w:val="20"/>
          <w:szCs w:val="20"/>
        </w:rPr>
      </w:pPr>
    </w:p>
    <w:p w:rsidR="00B17636" w:rsidRPr="003E37CC" w:rsidRDefault="00B17636">
      <w:pPr>
        <w:pStyle w:val="Textoindependiente"/>
        <w:spacing w:before="5"/>
        <w:rPr>
          <w:rFonts w:asciiTheme="majorHAnsi" w:hAnsiTheme="majorHAnsi"/>
          <w:b/>
          <w:sz w:val="20"/>
          <w:szCs w:val="20"/>
        </w:rPr>
      </w:pPr>
    </w:p>
    <w:tbl>
      <w:tblPr>
        <w:tblStyle w:val="TableNormal"/>
        <w:tblW w:w="0" w:type="auto"/>
        <w:tblInd w:w="8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B17636" w:rsidRPr="003E37CC">
        <w:trPr>
          <w:trHeight w:val="340"/>
        </w:trPr>
        <w:tc>
          <w:tcPr>
            <w:tcW w:w="2340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PARTICIPANTE</w:t>
            </w:r>
          </w:p>
        </w:tc>
        <w:tc>
          <w:tcPr>
            <w:tcW w:w="7365" w:type="dxa"/>
            <w:gridSpan w:val="3"/>
          </w:tcPr>
          <w:p w:rsidR="00B17636" w:rsidRPr="003E37CC" w:rsidRDefault="003E37CC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Cindy Solangie Galindo Ruiz</w:t>
            </w:r>
          </w:p>
        </w:tc>
      </w:tr>
      <w:tr w:rsidR="00B17636" w:rsidRPr="003E37CC">
        <w:trPr>
          <w:trHeight w:val="340"/>
        </w:trPr>
        <w:tc>
          <w:tcPr>
            <w:tcW w:w="2340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EMPRESA</w:t>
            </w:r>
          </w:p>
        </w:tc>
        <w:tc>
          <w:tcPr>
            <w:tcW w:w="7365" w:type="dxa"/>
            <w:gridSpan w:val="3"/>
          </w:tcPr>
          <w:p w:rsidR="00B17636" w:rsidRPr="003E37CC" w:rsidRDefault="00B17636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17636" w:rsidRPr="003E37CC">
        <w:trPr>
          <w:trHeight w:val="340"/>
        </w:trPr>
        <w:tc>
          <w:tcPr>
            <w:tcW w:w="2340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FECHA</w:t>
            </w:r>
          </w:p>
        </w:tc>
        <w:tc>
          <w:tcPr>
            <w:tcW w:w="7365" w:type="dxa"/>
            <w:gridSpan w:val="3"/>
          </w:tcPr>
          <w:p w:rsidR="00B17636" w:rsidRPr="003E37CC" w:rsidRDefault="003E37CC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06-10-2020</w:t>
            </w:r>
          </w:p>
        </w:tc>
      </w:tr>
      <w:tr w:rsidR="00B17636" w:rsidRPr="003E37CC">
        <w:trPr>
          <w:trHeight w:val="340"/>
        </w:trPr>
        <w:tc>
          <w:tcPr>
            <w:tcW w:w="2340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CALIFICACIÓN</w:t>
            </w:r>
          </w:p>
        </w:tc>
        <w:tc>
          <w:tcPr>
            <w:tcW w:w="3420" w:type="dxa"/>
          </w:tcPr>
          <w:p w:rsidR="00B17636" w:rsidRPr="003E37CC" w:rsidRDefault="00B17636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605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FECHA</w:t>
            </w:r>
          </w:p>
        </w:tc>
        <w:tc>
          <w:tcPr>
            <w:tcW w:w="2340" w:type="dxa"/>
          </w:tcPr>
          <w:p w:rsidR="00B17636" w:rsidRPr="003E37CC" w:rsidRDefault="00B17636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B17636" w:rsidRPr="003E37CC">
        <w:trPr>
          <w:trHeight w:val="340"/>
        </w:trPr>
        <w:tc>
          <w:tcPr>
            <w:tcW w:w="2340" w:type="dxa"/>
          </w:tcPr>
          <w:p w:rsidR="00B17636" w:rsidRPr="003E37CC" w:rsidRDefault="006E0A5F">
            <w:pPr>
              <w:pStyle w:val="TableParagraph"/>
              <w:spacing w:before="80"/>
              <w:ind w:left="87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EVALUADOR</w:t>
            </w:r>
          </w:p>
        </w:tc>
        <w:tc>
          <w:tcPr>
            <w:tcW w:w="7365" w:type="dxa"/>
            <w:gridSpan w:val="3"/>
          </w:tcPr>
          <w:p w:rsidR="00B17636" w:rsidRPr="003E37CC" w:rsidRDefault="00B17636">
            <w:pPr>
              <w:pStyle w:val="TableParagraph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B17636" w:rsidRPr="003E37CC" w:rsidRDefault="00B17636">
      <w:pPr>
        <w:pStyle w:val="Textoindependiente"/>
        <w:spacing w:before="3"/>
        <w:rPr>
          <w:rFonts w:asciiTheme="majorHAnsi" w:hAnsiTheme="majorHAnsi"/>
          <w:b/>
          <w:sz w:val="20"/>
          <w:szCs w:val="20"/>
        </w:rPr>
      </w:pPr>
    </w:p>
    <w:p w:rsidR="003E37CC" w:rsidRDefault="006E0A5F">
      <w:pPr>
        <w:pStyle w:val="Ttulo1"/>
        <w:tabs>
          <w:tab w:val="left" w:pos="6597"/>
        </w:tabs>
        <w:spacing w:before="100" w:line="336" w:lineRule="auto"/>
        <w:ind w:right="292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SECCION A - CONCEPTOS DE LA NORMA: 15 PUNTOS</w:t>
      </w:r>
    </w:p>
    <w:p w:rsidR="00B17636" w:rsidRPr="003E37CC" w:rsidRDefault="006E0A5F">
      <w:pPr>
        <w:pStyle w:val="Ttulo1"/>
        <w:tabs>
          <w:tab w:val="left" w:pos="6597"/>
        </w:tabs>
        <w:spacing w:before="100" w:line="336" w:lineRule="auto"/>
        <w:ind w:right="292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 SECCION B - AUDITORIAS:</w:t>
      </w:r>
      <w:r w:rsidRPr="003E37CC">
        <w:rPr>
          <w:rFonts w:asciiTheme="majorHAnsi" w:hAnsiTheme="majorHAnsi"/>
          <w:sz w:val="20"/>
          <w:szCs w:val="20"/>
        </w:rPr>
        <w:tab/>
        <w:t>20</w:t>
      </w:r>
      <w:r w:rsidRPr="003E37CC">
        <w:rPr>
          <w:rFonts w:asciiTheme="majorHAnsi" w:hAnsiTheme="majorHAnsi"/>
          <w:spacing w:val="1"/>
          <w:sz w:val="20"/>
          <w:szCs w:val="20"/>
        </w:rPr>
        <w:t xml:space="preserve"> </w:t>
      </w:r>
      <w:r w:rsidRPr="003E37CC">
        <w:rPr>
          <w:rFonts w:asciiTheme="majorHAnsi" w:hAnsiTheme="majorHAnsi"/>
          <w:spacing w:val="-3"/>
          <w:sz w:val="20"/>
          <w:szCs w:val="20"/>
        </w:rPr>
        <w:t>PUNTOS</w:t>
      </w:r>
    </w:p>
    <w:p w:rsidR="00B17636" w:rsidRPr="003E37CC" w:rsidRDefault="006E0A5F">
      <w:pPr>
        <w:tabs>
          <w:tab w:val="left" w:pos="6597"/>
        </w:tabs>
        <w:spacing w:line="289" w:lineRule="exact"/>
        <w:ind w:left="837"/>
        <w:rPr>
          <w:rFonts w:asciiTheme="majorHAnsi" w:hAnsiTheme="majorHAnsi"/>
          <w:b/>
          <w:sz w:val="20"/>
          <w:szCs w:val="20"/>
        </w:rPr>
      </w:pPr>
      <w:r w:rsidRPr="003E37CC">
        <w:rPr>
          <w:rFonts w:asciiTheme="majorHAnsi" w:hAnsiTheme="majorHAnsi"/>
          <w:b/>
          <w:sz w:val="20"/>
          <w:szCs w:val="20"/>
        </w:rPr>
        <w:t>SECCION C - ANÁLISIS DE CASOS:</w:t>
      </w:r>
      <w:r w:rsidRPr="003E37CC">
        <w:rPr>
          <w:rFonts w:asciiTheme="majorHAnsi" w:hAnsiTheme="majorHAnsi"/>
          <w:b/>
          <w:sz w:val="20"/>
          <w:szCs w:val="20"/>
        </w:rPr>
        <w:tab/>
        <w:t>15 PUNTOS</w:t>
      </w:r>
    </w:p>
    <w:p w:rsidR="00B17636" w:rsidRPr="003E37CC" w:rsidRDefault="006E0A5F">
      <w:pPr>
        <w:pStyle w:val="Textoindependiente"/>
        <w:spacing w:before="115"/>
        <w:ind w:left="837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El puntaje mínimo requerido para aprobar este examen es de 35 puntos sobre 50 posibles.</w:t>
      </w:r>
    </w:p>
    <w:p w:rsidR="00B17636" w:rsidRPr="003E37CC" w:rsidRDefault="00B17636">
      <w:pPr>
        <w:pStyle w:val="Textoindependiente"/>
        <w:spacing w:before="2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SECCIÓN A: CONCEPTOS DE NORMA ISO/IEC 17025:2017 (15 puntos)</w:t>
      </w:r>
    </w:p>
    <w:p w:rsidR="00B17636" w:rsidRPr="003E37CC" w:rsidRDefault="00B17636">
      <w:pPr>
        <w:pStyle w:val="Textoindependiente"/>
        <w:rPr>
          <w:rFonts w:asciiTheme="majorHAnsi" w:hAnsiTheme="majorHAnsi"/>
          <w:b/>
          <w:sz w:val="20"/>
          <w:szCs w:val="20"/>
        </w:rPr>
      </w:pPr>
    </w:p>
    <w:p w:rsidR="00B17636" w:rsidRPr="003E37CC" w:rsidRDefault="006E0A5F">
      <w:pPr>
        <w:pStyle w:val="Textoindependiente"/>
        <w:spacing w:before="1" w:line="235" w:lineRule="auto"/>
        <w:ind w:left="837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Este punto se completa en la evaluación del curso, puedes acceder a ella desde la pestaña evalúate.</w:t>
      </w:r>
    </w:p>
    <w:p w:rsidR="00B17636" w:rsidRPr="003E37CC" w:rsidRDefault="00B17636">
      <w:pPr>
        <w:spacing w:line="235" w:lineRule="auto"/>
        <w:rPr>
          <w:rFonts w:asciiTheme="majorHAnsi" w:hAnsiTheme="majorHAnsi"/>
          <w:sz w:val="20"/>
          <w:szCs w:val="20"/>
        </w:rPr>
        <w:sectPr w:rsidR="00B17636" w:rsidRPr="003E37CC">
          <w:type w:val="continuous"/>
          <w:pgSz w:w="12240" w:h="15840"/>
          <w:pgMar w:top="2020" w:right="760" w:bottom="1220" w:left="580" w:header="720" w:footer="720" w:gutter="0"/>
          <w:cols w:space="720"/>
        </w:sectPr>
      </w:pP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2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spacing w:before="10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SECCIÓN B: CONCEPTOS DE AUDITORIA (20 puntos)</w:t>
      </w:r>
    </w:p>
    <w:p w:rsidR="00B17636" w:rsidRPr="003E37CC" w:rsidRDefault="00B17636">
      <w:pPr>
        <w:pStyle w:val="Textoindependiente"/>
        <w:spacing w:before="3"/>
        <w:rPr>
          <w:rFonts w:asciiTheme="majorHAnsi" w:hAnsiTheme="majorHAnsi"/>
          <w:b/>
          <w:sz w:val="20"/>
          <w:szCs w:val="20"/>
        </w:rPr>
      </w:pPr>
    </w:p>
    <w:p w:rsidR="00B17636" w:rsidRPr="003E37CC" w:rsidRDefault="006E0A5F">
      <w:pPr>
        <w:ind w:left="837"/>
        <w:rPr>
          <w:rFonts w:asciiTheme="majorHAnsi" w:hAnsiTheme="majorHAnsi"/>
          <w:b/>
          <w:sz w:val="20"/>
          <w:szCs w:val="20"/>
        </w:rPr>
      </w:pPr>
      <w:r w:rsidRPr="003E37CC">
        <w:rPr>
          <w:rFonts w:asciiTheme="majorHAnsi" w:hAnsiTheme="majorHAnsi"/>
          <w:b/>
          <w:sz w:val="20"/>
          <w:szCs w:val="20"/>
        </w:rPr>
        <w:t>A continuación tiene 4 preguntas, cada una vale 5 puntos.</w:t>
      </w: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b/>
          <w:sz w:val="20"/>
          <w:szCs w:val="20"/>
        </w:rPr>
      </w:pPr>
    </w:p>
    <w:p w:rsidR="00B17636" w:rsidRPr="003E37CC" w:rsidRDefault="006E0A5F">
      <w:pPr>
        <w:pStyle w:val="Prrafodelista"/>
        <w:numPr>
          <w:ilvl w:val="0"/>
          <w:numId w:val="2"/>
        </w:numPr>
        <w:tabs>
          <w:tab w:val="left" w:pos="1558"/>
        </w:tabs>
        <w:spacing w:before="232" w:line="235" w:lineRule="auto"/>
        <w:ind w:right="386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¿Cuáles registros se deben conservar como evidencia de las auditorías internas y </w:t>
      </w:r>
      <w:r w:rsidRPr="003E37CC">
        <w:rPr>
          <w:rFonts w:asciiTheme="majorHAnsi" w:hAnsiTheme="majorHAnsi"/>
          <w:spacing w:val="-9"/>
          <w:sz w:val="20"/>
          <w:szCs w:val="20"/>
        </w:rPr>
        <w:t xml:space="preserve">de </w:t>
      </w:r>
      <w:r w:rsidRPr="003E37CC">
        <w:rPr>
          <w:rFonts w:asciiTheme="majorHAnsi" w:hAnsiTheme="majorHAnsi"/>
          <w:sz w:val="20"/>
          <w:szCs w:val="20"/>
        </w:rPr>
        <w:t>las acciones correctivas?</w:t>
      </w: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55411D" w:rsidRPr="003E37CC" w:rsidRDefault="0055411D" w:rsidP="003E37CC">
      <w:pPr>
        <w:pStyle w:val="Textoindependiente"/>
        <w:ind w:left="1560" w:right="1119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Como evidencia de una auditoria interna se deben dejar las listas de chequeo usadas en la auditoria debidamente diligenciadas, consolidado de hallazgos encontrados durante la misma y conclusiones. </w:t>
      </w:r>
      <w:r w:rsidR="00AE566B" w:rsidRPr="003E37CC">
        <w:rPr>
          <w:rFonts w:asciiTheme="majorHAnsi" w:hAnsiTheme="majorHAnsi"/>
          <w:sz w:val="20"/>
          <w:szCs w:val="20"/>
        </w:rPr>
        <w:t>En  cuanto a las acciones correctivas se debe dejar evidencia de las mismas en los documentos correspondientes evidenciando que se llevaron a acabo.</w:t>
      </w:r>
    </w:p>
    <w:p w:rsidR="0055411D" w:rsidRPr="003E37CC" w:rsidRDefault="0055411D">
      <w:pPr>
        <w:pStyle w:val="Textoindependiente"/>
        <w:rPr>
          <w:rFonts w:asciiTheme="majorHAnsi" w:hAnsiTheme="majorHAnsi"/>
          <w:sz w:val="20"/>
          <w:szCs w:val="20"/>
        </w:rPr>
      </w:pPr>
    </w:p>
    <w:p w:rsidR="0055411D" w:rsidRPr="003E37CC" w:rsidRDefault="0055411D">
      <w:pPr>
        <w:pStyle w:val="Textoindependiente"/>
        <w:rPr>
          <w:rFonts w:asciiTheme="majorHAnsi" w:hAnsiTheme="majorHAnsi"/>
          <w:sz w:val="20"/>
          <w:szCs w:val="20"/>
        </w:rPr>
      </w:pPr>
    </w:p>
    <w:p w:rsidR="0055411D" w:rsidRPr="003E37CC" w:rsidRDefault="0055411D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Prrafodelista"/>
        <w:numPr>
          <w:ilvl w:val="0"/>
          <w:numId w:val="2"/>
        </w:numPr>
        <w:tabs>
          <w:tab w:val="left" w:pos="1558"/>
        </w:tabs>
        <w:spacing w:before="101"/>
        <w:ind w:hanging="36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Qué es un hallazgo de auditoría? Nombre y defina cada tipo de hallazgo.</w:t>
      </w:r>
    </w:p>
    <w:p w:rsidR="00B17636" w:rsidRPr="003E37CC" w:rsidRDefault="00B17636" w:rsidP="00AE566B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AE566B" w:rsidP="003E37CC">
      <w:pPr>
        <w:pStyle w:val="Textoindependiente"/>
        <w:ind w:left="156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Resultado de la evaluación de la evidencia de la auditoria recopilada frente a los criterios de auditoria.</w:t>
      </w:r>
    </w:p>
    <w:p w:rsidR="00AE566B" w:rsidRPr="003E37CC" w:rsidRDefault="00AE566B">
      <w:pPr>
        <w:pStyle w:val="Textoindependiente"/>
        <w:rPr>
          <w:rFonts w:asciiTheme="majorHAnsi" w:hAnsiTheme="majorHAnsi"/>
          <w:sz w:val="20"/>
          <w:szCs w:val="20"/>
        </w:rPr>
      </w:pPr>
    </w:p>
    <w:p w:rsidR="00AE566B" w:rsidRPr="003E37CC" w:rsidRDefault="00AE566B" w:rsidP="003E37CC">
      <w:pPr>
        <w:pStyle w:val="Textoindependiente"/>
        <w:ind w:left="156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Los hallazgos pueden ser de dos tipos: </w:t>
      </w:r>
    </w:p>
    <w:p w:rsidR="00AE566B" w:rsidRPr="003E37CC" w:rsidRDefault="00AE566B" w:rsidP="003E37CC">
      <w:pPr>
        <w:pStyle w:val="Textoindependiente"/>
        <w:ind w:left="1560"/>
        <w:rPr>
          <w:rFonts w:asciiTheme="majorHAnsi" w:hAnsiTheme="majorHAnsi"/>
          <w:sz w:val="20"/>
          <w:szCs w:val="20"/>
        </w:rPr>
      </w:pPr>
    </w:p>
    <w:p w:rsidR="00AE566B" w:rsidRPr="003E37CC" w:rsidRDefault="00AE566B" w:rsidP="003E37CC">
      <w:pPr>
        <w:pStyle w:val="Textoindependiente"/>
        <w:numPr>
          <w:ilvl w:val="0"/>
          <w:numId w:val="3"/>
        </w:numPr>
        <w:ind w:left="2127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Conformidad: Cumplimiento de un requisito</w:t>
      </w:r>
    </w:p>
    <w:p w:rsidR="00AE566B" w:rsidRPr="003E37CC" w:rsidRDefault="00AE566B" w:rsidP="003E37CC">
      <w:pPr>
        <w:pStyle w:val="Textoindependiente"/>
        <w:ind w:left="1560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 </w:t>
      </w:r>
    </w:p>
    <w:p w:rsidR="00AE566B" w:rsidRPr="003E37CC" w:rsidRDefault="00AE566B" w:rsidP="003E37CC">
      <w:pPr>
        <w:pStyle w:val="Textoindependiente"/>
        <w:numPr>
          <w:ilvl w:val="0"/>
          <w:numId w:val="3"/>
        </w:numPr>
        <w:ind w:left="2127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No conformidad: incumplimiento de un requisito.</w:t>
      </w: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Prrafodelista"/>
        <w:numPr>
          <w:ilvl w:val="0"/>
          <w:numId w:val="2"/>
        </w:numPr>
        <w:tabs>
          <w:tab w:val="left" w:pos="1558"/>
        </w:tabs>
        <w:spacing w:before="100"/>
        <w:ind w:hanging="36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¿Cómo y a quién auditaría el requisito de la norma ISO/IEC 17025 “Personal”?</w:t>
      </w:r>
    </w:p>
    <w:p w:rsidR="00B17636" w:rsidRPr="003E37CC" w:rsidRDefault="00B17636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3E37CC" w:rsidRDefault="009D7454" w:rsidP="003E37CC">
      <w:pPr>
        <w:pStyle w:val="Default"/>
        <w:ind w:left="1560"/>
        <w:rPr>
          <w:rFonts w:asciiTheme="majorHAnsi" w:hAnsiTheme="majorHAnsi"/>
          <w:color w:val="auto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Se auditarían </w:t>
      </w:r>
      <w:r w:rsidR="003E37CC">
        <w:rPr>
          <w:rFonts w:asciiTheme="majorHAnsi" w:hAnsiTheme="majorHAnsi"/>
          <w:color w:val="auto"/>
          <w:sz w:val="20"/>
          <w:szCs w:val="20"/>
        </w:rPr>
        <w:t xml:space="preserve"> procedimientos y registros donde se evidencien que se cumplen o estipulan:</w:t>
      </w:r>
    </w:p>
    <w:p w:rsidR="003E37CC" w:rsidRDefault="003E37CC" w:rsidP="003E37CC">
      <w:pPr>
        <w:pStyle w:val="Default"/>
        <w:numPr>
          <w:ilvl w:val="0"/>
          <w:numId w:val="3"/>
        </w:numPr>
        <w:ind w:left="2127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>Requisitos de competencias</w:t>
      </w:r>
    </w:p>
    <w:p w:rsidR="003E37CC" w:rsidRDefault="003E37CC" w:rsidP="003E37CC">
      <w:pPr>
        <w:pStyle w:val="Default"/>
        <w:numPr>
          <w:ilvl w:val="0"/>
          <w:numId w:val="3"/>
        </w:numPr>
        <w:ind w:left="2127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>Selección del personal</w:t>
      </w:r>
    </w:p>
    <w:p w:rsidR="003E37CC" w:rsidRDefault="003E37CC" w:rsidP="003E37CC">
      <w:pPr>
        <w:pStyle w:val="Default"/>
        <w:numPr>
          <w:ilvl w:val="0"/>
          <w:numId w:val="3"/>
        </w:numPr>
        <w:ind w:left="2127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>Formación y entrenamiento del personal</w:t>
      </w:r>
    </w:p>
    <w:p w:rsidR="003E37CC" w:rsidRDefault="003E37CC" w:rsidP="003E37CC">
      <w:pPr>
        <w:pStyle w:val="Default"/>
        <w:numPr>
          <w:ilvl w:val="0"/>
          <w:numId w:val="3"/>
        </w:numPr>
        <w:ind w:left="2127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>Seguimiento de competencias</w:t>
      </w:r>
    </w:p>
    <w:p w:rsidR="009D7454" w:rsidRDefault="003E37CC" w:rsidP="003E37CC">
      <w:pPr>
        <w:pStyle w:val="Default"/>
        <w:numPr>
          <w:ilvl w:val="0"/>
          <w:numId w:val="3"/>
        </w:numPr>
        <w:ind w:left="2127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 xml:space="preserve">Funciones del personal. </w:t>
      </w:r>
    </w:p>
    <w:p w:rsidR="003E37CC" w:rsidRDefault="003E37CC" w:rsidP="003E37CC">
      <w:pPr>
        <w:pStyle w:val="Default"/>
        <w:ind w:left="1560"/>
        <w:rPr>
          <w:rFonts w:asciiTheme="majorHAnsi" w:hAnsiTheme="majorHAnsi"/>
          <w:color w:val="auto"/>
          <w:sz w:val="20"/>
          <w:szCs w:val="20"/>
        </w:rPr>
      </w:pPr>
    </w:p>
    <w:p w:rsidR="003E37CC" w:rsidRDefault="003E37CC" w:rsidP="003E37CC">
      <w:pPr>
        <w:pStyle w:val="Default"/>
        <w:ind w:left="1560"/>
        <w:rPr>
          <w:rFonts w:asciiTheme="majorHAnsi" w:hAnsiTheme="majorHAnsi"/>
          <w:color w:val="auto"/>
          <w:sz w:val="20"/>
          <w:szCs w:val="20"/>
        </w:rPr>
      </w:pPr>
      <w:r>
        <w:rPr>
          <w:rFonts w:asciiTheme="majorHAnsi" w:hAnsiTheme="majorHAnsi"/>
          <w:color w:val="auto"/>
          <w:sz w:val="20"/>
          <w:szCs w:val="20"/>
        </w:rPr>
        <w:t xml:space="preserve">Dicha auditoria estará </w:t>
      </w:r>
      <w:r w:rsidR="00010D93">
        <w:rPr>
          <w:rFonts w:asciiTheme="majorHAnsi" w:hAnsiTheme="majorHAnsi"/>
          <w:color w:val="auto"/>
          <w:sz w:val="20"/>
          <w:szCs w:val="20"/>
        </w:rPr>
        <w:t xml:space="preserve">enfocada en </w:t>
      </w:r>
      <w:r>
        <w:rPr>
          <w:rFonts w:asciiTheme="majorHAnsi" w:hAnsiTheme="majorHAnsi"/>
          <w:color w:val="auto"/>
          <w:sz w:val="20"/>
          <w:szCs w:val="20"/>
        </w:rPr>
        <w:t xml:space="preserve"> la dirección del laboratorio</w:t>
      </w:r>
      <w:r w:rsidR="00010D93">
        <w:rPr>
          <w:rFonts w:asciiTheme="majorHAnsi" w:hAnsiTheme="majorHAnsi"/>
          <w:color w:val="auto"/>
          <w:sz w:val="20"/>
          <w:szCs w:val="20"/>
        </w:rPr>
        <w:t>, la cual debe asegurar que se cumplen con los ítems anteriores.</w:t>
      </w:r>
    </w:p>
    <w:p w:rsidR="003E37CC" w:rsidRPr="003E37CC" w:rsidRDefault="003E37CC" w:rsidP="003E37CC">
      <w:pPr>
        <w:pStyle w:val="Default"/>
        <w:ind w:left="1560"/>
        <w:rPr>
          <w:rFonts w:asciiTheme="majorHAnsi" w:hAnsiTheme="majorHAnsi"/>
          <w:color w:val="auto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8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Prrafodelista"/>
        <w:numPr>
          <w:ilvl w:val="0"/>
          <w:numId w:val="2"/>
        </w:numPr>
        <w:tabs>
          <w:tab w:val="left" w:pos="1558"/>
        </w:tabs>
        <w:spacing w:before="105" w:line="235" w:lineRule="auto"/>
        <w:ind w:right="372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¿Durante una testificación a la ejecución de un ensayo, liste por lo menos </w:t>
      </w:r>
      <w:r w:rsidRPr="003E37CC">
        <w:rPr>
          <w:rFonts w:asciiTheme="majorHAnsi" w:hAnsiTheme="majorHAnsi"/>
          <w:spacing w:val="-4"/>
          <w:sz w:val="20"/>
          <w:szCs w:val="20"/>
        </w:rPr>
        <w:t>seis</w:t>
      </w:r>
      <w:r w:rsidRPr="003E37CC">
        <w:rPr>
          <w:rFonts w:asciiTheme="majorHAnsi" w:hAnsiTheme="majorHAnsi"/>
          <w:spacing w:val="67"/>
          <w:sz w:val="20"/>
          <w:szCs w:val="20"/>
        </w:rPr>
        <w:t xml:space="preserve"> </w:t>
      </w:r>
      <w:r w:rsidRPr="003E37CC">
        <w:rPr>
          <w:rFonts w:asciiTheme="majorHAnsi" w:hAnsiTheme="majorHAnsi"/>
          <w:sz w:val="20"/>
          <w:szCs w:val="20"/>
        </w:rPr>
        <w:t xml:space="preserve">aspectos a auditar identificando los requisitos aplicables de la norma </w:t>
      </w:r>
      <w:r w:rsidRPr="003E37CC">
        <w:rPr>
          <w:rFonts w:asciiTheme="majorHAnsi" w:hAnsiTheme="majorHAnsi"/>
          <w:spacing w:val="-3"/>
          <w:sz w:val="20"/>
          <w:szCs w:val="20"/>
        </w:rPr>
        <w:t xml:space="preserve">ISO/IEC </w:t>
      </w:r>
      <w:r w:rsidRPr="003E37CC">
        <w:rPr>
          <w:rFonts w:asciiTheme="majorHAnsi" w:hAnsiTheme="majorHAnsi"/>
          <w:sz w:val="20"/>
          <w:szCs w:val="20"/>
        </w:rPr>
        <w:t>17025:2017</w:t>
      </w:r>
    </w:p>
    <w:p w:rsidR="00540115" w:rsidRPr="003E37CC" w:rsidRDefault="00540115" w:rsidP="00540115">
      <w:pPr>
        <w:pStyle w:val="Prrafodelista"/>
        <w:tabs>
          <w:tab w:val="left" w:pos="1558"/>
        </w:tabs>
        <w:spacing w:before="105" w:line="235" w:lineRule="auto"/>
        <w:ind w:right="372" w:firstLine="0"/>
        <w:jc w:val="both"/>
        <w:rPr>
          <w:rFonts w:asciiTheme="majorHAnsi" w:hAnsiTheme="majorHAnsi"/>
          <w:sz w:val="20"/>
          <w:szCs w:val="20"/>
        </w:rPr>
      </w:pPr>
    </w:p>
    <w:p w:rsidR="002B26B8" w:rsidRPr="003E37CC" w:rsidRDefault="002B26B8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R</w:t>
      </w:r>
      <w:r w:rsidR="00540115" w:rsidRPr="003E37CC">
        <w:rPr>
          <w:rFonts w:asciiTheme="majorHAnsi" w:hAnsiTheme="majorHAnsi"/>
          <w:sz w:val="20"/>
          <w:szCs w:val="20"/>
        </w:rPr>
        <w:t>equisitos de Personal (6.2)</w:t>
      </w:r>
      <w:r w:rsidRPr="003E37CC">
        <w:rPr>
          <w:rFonts w:asciiTheme="majorHAnsi" w:hAnsiTheme="majorHAnsi"/>
          <w:sz w:val="20"/>
          <w:szCs w:val="20"/>
        </w:rPr>
        <w:t>: Entrenamiento, educación, calificación</w:t>
      </w:r>
      <w:r w:rsidR="00540115" w:rsidRPr="003E37CC">
        <w:rPr>
          <w:rFonts w:asciiTheme="majorHAnsi" w:hAnsiTheme="majorHAnsi"/>
          <w:sz w:val="20"/>
          <w:szCs w:val="20"/>
        </w:rPr>
        <w:t>.</w:t>
      </w:r>
    </w:p>
    <w:p w:rsidR="002B26B8" w:rsidRPr="003E37CC" w:rsidRDefault="002B26B8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R</w:t>
      </w:r>
      <w:r w:rsidR="00540115" w:rsidRPr="003E37CC">
        <w:rPr>
          <w:rFonts w:asciiTheme="majorHAnsi" w:hAnsiTheme="majorHAnsi"/>
          <w:sz w:val="20"/>
          <w:szCs w:val="20"/>
        </w:rPr>
        <w:t>equisitos de instalaciones y condiciones ambientales</w:t>
      </w:r>
      <w:r w:rsidRPr="003E37CC">
        <w:rPr>
          <w:rFonts w:asciiTheme="majorHAnsi" w:hAnsiTheme="majorHAnsi"/>
          <w:sz w:val="20"/>
          <w:szCs w:val="20"/>
        </w:rPr>
        <w:t xml:space="preserve"> (</w:t>
      </w:r>
      <w:r w:rsidR="00540115" w:rsidRPr="003E37CC">
        <w:rPr>
          <w:rFonts w:asciiTheme="majorHAnsi" w:hAnsiTheme="majorHAnsi"/>
          <w:sz w:val="20"/>
          <w:szCs w:val="20"/>
        </w:rPr>
        <w:t>6.3</w:t>
      </w:r>
      <w:r w:rsidRPr="003E37CC">
        <w:rPr>
          <w:rFonts w:asciiTheme="majorHAnsi" w:hAnsiTheme="majorHAnsi"/>
          <w:sz w:val="20"/>
          <w:szCs w:val="20"/>
        </w:rPr>
        <w:t>): Se cuenta con la infraestructura necesaria para la realización de los análisis.</w:t>
      </w:r>
    </w:p>
    <w:p w:rsidR="00540115" w:rsidRPr="003E37CC" w:rsidRDefault="00540115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Requisitos de equipamiento (6.3) : los equipos usados cumplen con los requisitos relativos a funcionamiento, calibración, calificación.</w:t>
      </w:r>
    </w:p>
    <w:p w:rsidR="00540115" w:rsidRPr="003E37CC" w:rsidRDefault="00540115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Selección, verificación y validación del método (7.2): Se usa un método adecuado</w:t>
      </w:r>
    </w:p>
    <w:p w:rsidR="00540115" w:rsidRPr="003E37CC" w:rsidRDefault="00540115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Asegurar la valides de los resultados (7.7): Registros</w:t>
      </w:r>
    </w:p>
    <w:p w:rsidR="00540115" w:rsidRPr="003E37CC" w:rsidRDefault="00540115" w:rsidP="002B26B8">
      <w:pPr>
        <w:pStyle w:val="Prrafodelista"/>
        <w:numPr>
          <w:ilvl w:val="0"/>
          <w:numId w:val="3"/>
        </w:numPr>
        <w:tabs>
          <w:tab w:val="left" w:pos="1558"/>
        </w:tabs>
        <w:spacing w:before="105" w:line="235" w:lineRule="auto"/>
        <w:ind w:right="372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Informe de resultados ( 7.8)</w:t>
      </w:r>
    </w:p>
    <w:p w:rsidR="002B26B8" w:rsidRPr="003E37CC" w:rsidRDefault="002B26B8" w:rsidP="00540115">
      <w:pPr>
        <w:pStyle w:val="Prrafodelista"/>
        <w:tabs>
          <w:tab w:val="left" w:pos="1558"/>
        </w:tabs>
        <w:spacing w:before="105" w:line="235" w:lineRule="auto"/>
        <w:ind w:left="720" w:right="372" w:firstLine="0"/>
        <w:jc w:val="both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2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rPr>
          <w:rFonts w:asciiTheme="majorHAnsi" w:hAnsiTheme="majorHAnsi"/>
          <w:sz w:val="20"/>
          <w:szCs w:val="20"/>
        </w:rPr>
        <w:sectPr w:rsidR="00B17636" w:rsidRPr="003E37CC">
          <w:headerReference w:type="default" r:id="rId9"/>
          <w:pgSz w:w="12240" w:h="15840"/>
          <w:pgMar w:top="2020" w:right="760" w:bottom="1220" w:left="580" w:header="510" w:footer="1037" w:gutter="0"/>
          <w:cols w:space="720"/>
        </w:sectPr>
      </w:pP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3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spacing w:before="100"/>
        <w:ind w:left="117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SECCIÓN C. REPORTE DE NO CONFORMIDADES (15 PUNTOS)</w:t>
      </w:r>
    </w:p>
    <w:p w:rsidR="00B17636" w:rsidRPr="003E37CC" w:rsidRDefault="00B17636">
      <w:pPr>
        <w:pStyle w:val="Textoindependiente"/>
        <w:rPr>
          <w:rFonts w:asciiTheme="majorHAnsi" w:hAnsiTheme="majorHAnsi"/>
          <w:b/>
          <w:sz w:val="20"/>
          <w:szCs w:val="20"/>
        </w:rPr>
      </w:pPr>
    </w:p>
    <w:p w:rsidR="00B17636" w:rsidRPr="003E37CC" w:rsidRDefault="006E0A5F">
      <w:pPr>
        <w:pStyle w:val="Textoindependiente"/>
        <w:spacing w:before="0" w:line="235" w:lineRule="auto"/>
        <w:ind w:left="837" w:right="382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A continuación se describen tres situaciones presentadas durante distintos procesos </w:t>
      </w:r>
      <w:r w:rsidRPr="003E37CC">
        <w:rPr>
          <w:rFonts w:asciiTheme="majorHAnsi" w:hAnsiTheme="majorHAnsi"/>
          <w:spacing w:val="-9"/>
          <w:sz w:val="20"/>
          <w:szCs w:val="20"/>
        </w:rPr>
        <w:t>de</w:t>
      </w:r>
      <w:r w:rsidRPr="003E37CC">
        <w:rPr>
          <w:rFonts w:asciiTheme="majorHAnsi" w:hAnsiTheme="majorHAnsi"/>
          <w:spacing w:val="57"/>
          <w:sz w:val="20"/>
          <w:szCs w:val="20"/>
        </w:rPr>
        <w:t xml:space="preserve"> </w:t>
      </w:r>
      <w:r w:rsidRPr="003E37CC">
        <w:rPr>
          <w:rFonts w:asciiTheme="majorHAnsi" w:hAnsiTheme="majorHAnsi"/>
          <w:sz w:val="20"/>
          <w:szCs w:val="20"/>
        </w:rPr>
        <w:t>auditoría.</w:t>
      </w:r>
    </w:p>
    <w:p w:rsidR="00B17636" w:rsidRPr="003E37CC" w:rsidRDefault="006E0A5F">
      <w:pPr>
        <w:pStyle w:val="Textoindependiente"/>
        <w:spacing w:before="2" w:line="235" w:lineRule="auto"/>
        <w:ind w:left="837" w:right="383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En cada caso</w:t>
      </w:r>
      <w:r w:rsidRPr="003E37CC">
        <w:rPr>
          <w:rFonts w:asciiTheme="majorHAnsi" w:hAnsiTheme="majorHAnsi"/>
          <w:sz w:val="20"/>
          <w:szCs w:val="20"/>
          <w:u w:val="single"/>
        </w:rPr>
        <w:t xml:space="preserve"> puede</w:t>
      </w:r>
      <w:r w:rsidRPr="003E37CC">
        <w:rPr>
          <w:rFonts w:asciiTheme="majorHAnsi" w:hAnsiTheme="majorHAnsi"/>
          <w:sz w:val="20"/>
          <w:szCs w:val="20"/>
        </w:rPr>
        <w:t xml:space="preserve"> necesitarse un reporte de no conformidad. Examine cuidadosamente cada situación y tome una de las siguientes acciones:</w:t>
      </w:r>
    </w:p>
    <w:p w:rsidR="00B17636" w:rsidRPr="003E37CC" w:rsidRDefault="00B17636">
      <w:pPr>
        <w:pStyle w:val="Textoindependiente"/>
        <w:spacing w:before="9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Prrafodelista"/>
        <w:numPr>
          <w:ilvl w:val="0"/>
          <w:numId w:val="1"/>
        </w:numPr>
        <w:tabs>
          <w:tab w:val="left" w:pos="1558"/>
        </w:tabs>
        <w:spacing w:line="235" w:lineRule="auto"/>
        <w:ind w:right="374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Si usted piensa que hay suficiente evidencia objetiva para levantar una </w:t>
      </w:r>
      <w:r w:rsidRPr="003E37CC">
        <w:rPr>
          <w:rFonts w:asciiTheme="majorHAnsi" w:hAnsiTheme="majorHAnsi"/>
          <w:spacing w:val="-9"/>
          <w:sz w:val="20"/>
          <w:szCs w:val="20"/>
        </w:rPr>
        <w:t xml:space="preserve">no </w:t>
      </w:r>
      <w:r w:rsidRPr="003E37CC">
        <w:rPr>
          <w:rFonts w:asciiTheme="majorHAnsi" w:hAnsiTheme="majorHAnsi"/>
          <w:sz w:val="20"/>
          <w:szCs w:val="20"/>
        </w:rPr>
        <w:t>conformidad, entonces llene completamente el reporte de no conformidad.</w:t>
      </w:r>
    </w:p>
    <w:p w:rsidR="00B17636" w:rsidRPr="003E37CC" w:rsidRDefault="006E0A5F">
      <w:pPr>
        <w:pStyle w:val="Prrafodelista"/>
        <w:numPr>
          <w:ilvl w:val="0"/>
          <w:numId w:val="1"/>
        </w:numPr>
        <w:tabs>
          <w:tab w:val="left" w:pos="1558"/>
        </w:tabs>
        <w:spacing w:before="123" w:line="235" w:lineRule="auto"/>
        <w:ind w:right="381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Si usted piensa que</w:t>
      </w:r>
      <w:r w:rsidRPr="003E37CC">
        <w:rPr>
          <w:rFonts w:asciiTheme="majorHAnsi" w:hAnsiTheme="majorHAnsi"/>
          <w:sz w:val="20"/>
          <w:szCs w:val="20"/>
          <w:u w:val="single"/>
        </w:rPr>
        <w:t xml:space="preserve"> no</w:t>
      </w:r>
      <w:r w:rsidRPr="003E37CC">
        <w:rPr>
          <w:rFonts w:asciiTheme="majorHAnsi" w:hAnsiTheme="majorHAnsi"/>
          <w:sz w:val="20"/>
          <w:szCs w:val="20"/>
        </w:rPr>
        <w:t xml:space="preserve"> existe suficiente evidencia objetiva para levantar una no conformidad, entonces indique sus razones en el espacio inferior del reporte </w:t>
      </w:r>
      <w:r w:rsidRPr="003E37CC">
        <w:rPr>
          <w:rFonts w:asciiTheme="majorHAnsi" w:hAnsiTheme="majorHAnsi"/>
          <w:spacing w:val="-17"/>
          <w:sz w:val="20"/>
          <w:szCs w:val="20"/>
        </w:rPr>
        <w:t xml:space="preserve">e </w:t>
      </w:r>
      <w:r w:rsidRPr="003E37CC">
        <w:rPr>
          <w:rFonts w:asciiTheme="majorHAnsi" w:hAnsiTheme="majorHAnsi"/>
          <w:sz w:val="20"/>
          <w:szCs w:val="20"/>
        </w:rPr>
        <w:t>indique qué debería hacer el auditor.</w:t>
      </w:r>
    </w:p>
    <w:p w:rsidR="00B17636" w:rsidRPr="003E37CC" w:rsidRDefault="00B17636">
      <w:pPr>
        <w:pStyle w:val="Textoindependiente"/>
        <w:spacing w:before="5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spacing w:line="287" w:lineRule="exact"/>
        <w:ind w:left="117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Incidente 1. (5 puntos)</w:t>
      </w:r>
    </w:p>
    <w:p w:rsidR="00B17636" w:rsidRPr="003E37CC" w:rsidRDefault="006E0A5F">
      <w:pPr>
        <w:pStyle w:val="Textoindependiente"/>
        <w:spacing w:before="3" w:line="235" w:lineRule="auto"/>
        <w:ind w:left="837" w:right="380" w:hanging="720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spacing w:before="232" w:line="287" w:lineRule="exact"/>
        <w:ind w:left="117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Incidente 2. (5 puntos)</w:t>
      </w:r>
    </w:p>
    <w:p w:rsidR="00B17636" w:rsidRPr="003E37CC" w:rsidRDefault="006E0A5F">
      <w:pPr>
        <w:pStyle w:val="Textoindependiente"/>
        <w:spacing w:before="2" w:line="235" w:lineRule="auto"/>
        <w:ind w:left="837" w:right="373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En el área de pesaje se vieron dos balanzas que deberían haber sido calibradas, de acuerdo al programa de calibración establecido por el laboratorio y a la fecha no </w:t>
      </w:r>
      <w:r w:rsidRPr="003E37CC">
        <w:rPr>
          <w:rFonts w:asciiTheme="majorHAnsi" w:hAnsiTheme="majorHAnsi"/>
          <w:spacing w:val="-7"/>
          <w:sz w:val="20"/>
          <w:szCs w:val="20"/>
        </w:rPr>
        <w:t xml:space="preserve">se </w:t>
      </w:r>
      <w:r w:rsidRPr="003E37CC">
        <w:rPr>
          <w:rFonts w:asciiTheme="majorHAnsi" w:hAnsiTheme="majorHAnsi"/>
          <w:sz w:val="20"/>
          <w:szCs w:val="20"/>
        </w:rPr>
        <w:t xml:space="preserve">realizado la actividad, sin embargo los registros de verificación de dicho equipo o </w:t>
      </w:r>
      <w:r w:rsidRPr="003E37CC">
        <w:rPr>
          <w:rFonts w:asciiTheme="majorHAnsi" w:hAnsiTheme="majorHAnsi"/>
          <w:spacing w:val="-3"/>
          <w:sz w:val="20"/>
          <w:szCs w:val="20"/>
        </w:rPr>
        <w:t xml:space="preserve">patrón </w:t>
      </w:r>
      <w:r w:rsidRPr="003E37CC">
        <w:rPr>
          <w:rFonts w:asciiTheme="majorHAnsi" w:hAnsiTheme="majorHAnsi"/>
          <w:sz w:val="20"/>
          <w:szCs w:val="20"/>
        </w:rPr>
        <w:t>demuestran que se encuentra dentro de las especificaciones requeridas, el juego de masas patrón de referencia tiene certificado de calibración vigente.</w:t>
      </w: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tulo1"/>
        <w:spacing w:before="233" w:line="287" w:lineRule="exact"/>
        <w:ind w:left="117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Incidente 3. (5 puntos)</w:t>
      </w:r>
    </w:p>
    <w:p w:rsidR="00B17636" w:rsidRPr="003E37CC" w:rsidRDefault="006E0A5F">
      <w:pPr>
        <w:pStyle w:val="Textoindependiente"/>
        <w:spacing w:before="2" w:line="235" w:lineRule="auto"/>
        <w:ind w:left="837" w:right="373" w:hanging="720"/>
        <w:jc w:val="both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 xml:space="preserve">Durante la auditoría, se identificó que aunque existe evidencia de que personal del laboratorio ha sido capacitado en el sistema de gestión del laboratorio y la norma ISO/IEC 17025 </w:t>
      </w:r>
      <w:r w:rsidRPr="003E37CC">
        <w:rPr>
          <w:rFonts w:asciiTheme="majorHAnsi" w:hAnsiTheme="majorHAnsi"/>
          <w:spacing w:val="-9"/>
          <w:sz w:val="20"/>
          <w:szCs w:val="20"/>
        </w:rPr>
        <w:t xml:space="preserve">de </w:t>
      </w:r>
      <w:r w:rsidRPr="003E37CC">
        <w:rPr>
          <w:rFonts w:asciiTheme="majorHAnsi" w:hAnsiTheme="majorHAnsi"/>
          <w:sz w:val="20"/>
          <w:szCs w:val="20"/>
        </w:rPr>
        <w:t xml:space="preserve">2017, mediante entrevista al personal se evidenció que alrededor del 10% del personal </w:t>
      </w:r>
      <w:r w:rsidRPr="003E37CC">
        <w:rPr>
          <w:rFonts w:asciiTheme="majorHAnsi" w:hAnsiTheme="majorHAnsi"/>
          <w:spacing w:val="-6"/>
          <w:sz w:val="20"/>
          <w:szCs w:val="20"/>
        </w:rPr>
        <w:t xml:space="preserve">no </w:t>
      </w:r>
      <w:r w:rsidRPr="003E37CC">
        <w:rPr>
          <w:rFonts w:asciiTheme="majorHAnsi" w:hAnsiTheme="majorHAnsi"/>
          <w:sz w:val="20"/>
          <w:szCs w:val="20"/>
        </w:rPr>
        <w:t>ha comprendido los requisitos de sistema de gestión y de la norma aunque demuestra competencia en el desarrollo de sus funciones y las actividades de laboratorio asignadas.</w:t>
      </w:r>
    </w:p>
    <w:p w:rsidR="00B17636" w:rsidRPr="003E37CC" w:rsidRDefault="00B17636">
      <w:pPr>
        <w:spacing w:line="235" w:lineRule="auto"/>
        <w:jc w:val="both"/>
        <w:rPr>
          <w:rFonts w:asciiTheme="majorHAnsi" w:hAnsiTheme="majorHAnsi"/>
          <w:sz w:val="20"/>
          <w:szCs w:val="20"/>
        </w:rPr>
        <w:sectPr w:rsidR="00B17636" w:rsidRPr="003E37CC">
          <w:pgSz w:w="12240" w:h="15840"/>
          <w:pgMar w:top="2020" w:right="760" w:bottom="1220" w:left="580" w:header="510" w:footer="1037" w:gutter="0"/>
          <w:cols w:space="720"/>
        </w:sectPr>
      </w:pPr>
    </w:p>
    <w:p w:rsidR="00B17636" w:rsidRPr="003E37CC" w:rsidRDefault="00B17636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tbl>
      <w:tblPr>
        <w:tblStyle w:val="TableNormal"/>
        <w:tblW w:w="0" w:type="auto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65"/>
        <w:gridCol w:w="4664"/>
      </w:tblGrid>
      <w:tr w:rsidR="00B17636" w:rsidRPr="003E37CC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B17636" w:rsidRPr="003E37CC" w:rsidRDefault="00B17636">
            <w:pPr>
              <w:pStyle w:val="TableParagraph"/>
              <w:spacing w:before="10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REPORTE DE NO CONFORMIDAD</w:t>
            </w:r>
          </w:p>
        </w:tc>
        <w:tc>
          <w:tcPr>
            <w:tcW w:w="466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2510"/>
                <w:tab w:val="left" w:pos="2960"/>
              </w:tabs>
              <w:spacing w:before="87"/>
              <w:ind w:left="0" w:right="123"/>
              <w:jc w:val="righ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Incidente Número: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FE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FE0000"/>
              </w:rPr>
              <w:tab/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1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FE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FE0000"/>
              </w:rPr>
              <w:tab/>
            </w:r>
          </w:p>
        </w:tc>
      </w:tr>
      <w:tr w:rsidR="00B17636" w:rsidRPr="003E37CC">
        <w:trPr>
          <w:trHeight w:val="370"/>
        </w:trPr>
        <w:tc>
          <w:tcPr>
            <w:tcW w:w="436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2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 xml:space="preserve">Compañía Auditada: </w:t>
            </w:r>
            <w:r w:rsidRPr="003E37CC">
              <w:rPr>
                <w:rFonts w:asciiTheme="majorHAnsi" w:hAnsiTheme="majorHAnsi"/>
                <w:color w:val="FF0000"/>
                <w:sz w:val="20"/>
                <w:szCs w:val="20"/>
              </w:rPr>
              <w:t>XYZ</w:t>
            </w:r>
          </w:p>
        </w:tc>
        <w:tc>
          <w:tcPr>
            <w:tcW w:w="466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3065"/>
              </w:tabs>
              <w:spacing w:before="27"/>
              <w:ind w:left="0" w:right="108"/>
              <w:jc w:val="righ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Reporte Número: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/>
              </w:rPr>
              <w:tab/>
            </w:r>
          </w:p>
        </w:tc>
      </w:tr>
      <w:tr w:rsidR="00B17636" w:rsidRPr="003E37CC">
        <w:trPr>
          <w:trHeight w:val="715"/>
        </w:trPr>
        <w:tc>
          <w:tcPr>
            <w:tcW w:w="436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8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 xml:space="preserve">Proceso Auditado: </w:t>
            </w:r>
            <w:r w:rsidRPr="003E37CC">
              <w:rPr>
                <w:rFonts w:asciiTheme="majorHAnsi" w:hAnsiTheme="majorHAnsi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466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spacing w:before="87"/>
              <w:ind w:left="337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ISO/IEC 17025:2017 Numeral: 6.6.2 c)</w:t>
            </w:r>
          </w:p>
        </w:tc>
      </w:tr>
      <w:tr w:rsidR="00B17636" w:rsidRPr="003E37CC">
        <w:trPr>
          <w:trHeight w:val="3415"/>
        </w:trPr>
        <w:tc>
          <w:tcPr>
            <w:tcW w:w="9029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jc w:val="both"/>
              <w:rPr>
                <w:rFonts w:asciiTheme="majorHAnsi" w:hAnsiTheme="majorHAnsi"/>
                <w:i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i/>
                <w:color w:val="000000" w:themeColor="text1"/>
                <w:sz w:val="20"/>
                <w:szCs w:val="20"/>
              </w:rPr>
              <w:t>Descripción de la no conformidad:</w:t>
            </w:r>
          </w:p>
          <w:p w:rsidR="00B17636" w:rsidRPr="003E37CC" w:rsidRDefault="00B17636">
            <w:pPr>
              <w:pStyle w:val="TableParagraph"/>
              <w:spacing w:before="7"/>
              <w:ind w:left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spacing w:line="235" w:lineRule="auto"/>
              <w:ind w:right="117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El laboratorio no conserva registros que aseguren que los productos y servicios suministrados externamente cumplen con los requisitos establecidos por el laboratorio, antes de que dichos productos o servicios se usen</w:t>
            </w:r>
          </w:p>
          <w:p w:rsidR="00B17636" w:rsidRPr="003E37CC" w:rsidRDefault="00B17636">
            <w:pPr>
              <w:pStyle w:val="TableParagraph"/>
              <w:spacing w:before="6"/>
              <w:ind w:left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EVIDENCIA</w:t>
            </w:r>
          </w:p>
          <w:p w:rsidR="00B17636" w:rsidRPr="003E37CC" w:rsidRDefault="006E0A5F">
            <w:pPr>
              <w:pStyle w:val="TableParagraph"/>
              <w:spacing w:before="9" w:line="286" w:lineRule="exact"/>
              <w:ind w:right="115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No existe evidencia de que el laboratorio inspecciona o verifica que </w:t>
            </w:r>
            <w:r w:rsidRPr="003E37CC">
              <w:rPr>
                <w:rFonts w:asciiTheme="majorHAnsi" w:hAnsiTheme="majorHAnsi"/>
                <w:color w:val="000000" w:themeColor="text1"/>
                <w:spacing w:val="-4"/>
                <w:sz w:val="20"/>
                <w:szCs w:val="20"/>
              </w:rPr>
              <w:t xml:space="preserve">los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suministros, reactivos y materiales comprados que afectan la calidad de los ensayos, calibraciones o mediciones cumplan con los requisitos definidos, antes de ser utilizados, el auditado comenta que los proveedores son evaluados y </w:t>
            </w:r>
            <w:r w:rsidRPr="003E37CC">
              <w:rPr>
                <w:rFonts w:asciiTheme="majorHAnsi" w:hAnsiTheme="majorHAnsi"/>
                <w:color w:val="000000" w:themeColor="text1"/>
                <w:spacing w:val="-4"/>
                <w:sz w:val="20"/>
                <w:szCs w:val="20"/>
              </w:rPr>
              <w:t>todos</w:t>
            </w:r>
            <w:r w:rsidRPr="003E37CC">
              <w:rPr>
                <w:rFonts w:asciiTheme="majorHAnsi" w:hAnsiTheme="majorHAnsi"/>
                <w:color w:val="000000" w:themeColor="text1"/>
                <w:spacing w:val="67"/>
                <w:sz w:val="20"/>
                <w:szCs w:val="2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han sido satisfactorios</w:t>
            </w:r>
          </w:p>
        </w:tc>
      </w:tr>
      <w:tr w:rsidR="00B17636" w:rsidRPr="003E37CC">
        <w:trPr>
          <w:trHeight w:val="322"/>
        </w:trPr>
        <w:tc>
          <w:tcPr>
            <w:tcW w:w="436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line="269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Auditor:</w:t>
            </w:r>
            <w:r w:rsidR="00010D93">
              <w:rPr>
                <w:rFonts w:asciiTheme="majorHAnsi" w:hAnsiTheme="majorHAnsi"/>
                <w:sz w:val="20"/>
                <w:szCs w:val="20"/>
              </w:rPr>
              <w:t xml:space="preserve"> Solangie Galindo</w:t>
            </w:r>
          </w:p>
        </w:tc>
        <w:tc>
          <w:tcPr>
            <w:tcW w:w="466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spacing w:line="269" w:lineRule="exact"/>
              <w:ind w:left="1245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Fecha:</w:t>
            </w:r>
            <w:r w:rsidR="00010D93">
              <w:rPr>
                <w:rFonts w:asciiTheme="majorHAnsi" w:hAnsiTheme="majorHAnsi"/>
                <w:sz w:val="20"/>
                <w:szCs w:val="20"/>
              </w:rPr>
              <w:t xml:space="preserve"> 06-10-2020</w:t>
            </w:r>
          </w:p>
        </w:tc>
      </w:tr>
      <w:tr w:rsidR="00B17636" w:rsidRPr="003E37CC">
        <w:trPr>
          <w:trHeight w:val="340"/>
        </w:trPr>
        <w:tc>
          <w:tcPr>
            <w:tcW w:w="9029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Auditado:</w:t>
            </w:r>
          </w:p>
        </w:tc>
      </w:tr>
    </w:tbl>
    <w:p w:rsidR="00B17636" w:rsidRPr="003E37CC" w:rsidRDefault="00B17636">
      <w:pPr>
        <w:pStyle w:val="Textoindependiente"/>
        <w:spacing w:before="3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extoindependiente"/>
        <w:spacing w:before="105" w:line="235" w:lineRule="auto"/>
        <w:ind w:left="837" w:right="29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Si usted cree que no hay suficiente evidencia de no conformidad, indique las razones para su decisión e indique qué acciones posteriores debe tomar el auditor.</w:t>
      </w:r>
    </w:p>
    <w:p w:rsidR="00B17636" w:rsidRPr="003E37CC" w:rsidRDefault="00B17636">
      <w:pPr>
        <w:pStyle w:val="Textoindependiente"/>
        <w:spacing w:before="6"/>
        <w:rPr>
          <w:rFonts w:asciiTheme="majorHAnsi" w:hAnsiTheme="majorHAnsi"/>
          <w:sz w:val="20"/>
          <w:szCs w:val="20"/>
        </w:rPr>
      </w:pPr>
    </w:p>
    <w:p w:rsidR="009C23D7" w:rsidRPr="00010D93" w:rsidRDefault="009C23D7" w:rsidP="009C23D7">
      <w:pPr>
        <w:pStyle w:val="Textoindependiente"/>
        <w:spacing w:before="0" w:line="260" w:lineRule="exact"/>
        <w:ind w:left="1167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>Incidente Número: 2</w:t>
      </w:r>
    </w:p>
    <w:p w:rsidR="009C23D7" w:rsidRPr="00010D93" w:rsidRDefault="009C23D7" w:rsidP="009C23D7">
      <w:pPr>
        <w:pStyle w:val="Textoindependiente"/>
        <w:spacing w:before="0" w:line="20" w:lineRule="exact"/>
        <w:ind w:left="1047"/>
        <w:rPr>
          <w:rFonts w:asciiTheme="majorHAnsi" w:hAnsiTheme="majorHAnsi"/>
          <w:sz w:val="20"/>
          <w:szCs w:val="20"/>
          <w:u w:val="single"/>
        </w:rPr>
      </w:pPr>
    </w:p>
    <w:p w:rsidR="00010D93" w:rsidRPr="00010D93" w:rsidRDefault="003E37CC" w:rsidP="009C23D7">
      <w:pPr>
        <w:pStyle w:val="Textoindependiente"/>
        <w:spacing w:before="6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 xml:space="preserve">         </w:t>
      </w:r>
    </w:p>
    <w:p w:rsidR="009C23D7" w:rsidRPr="00010D93" w:rsidRDefault="009C23D7" w:rsidP="00010D93">
      <w:pPr>
        <w:pStyle w:val="Textoindependiente"/>
        <w:spacing w:before="6"/>
        <w:ind w:left="993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>ISO/IEC 17025:2017 Numeral :(</w:t>
      </w:r>
      <w:r w:rsidR="003E37CC" w:rsidRPr="00010D93">
        <w:rPr>
          <w:rFonts w:asciiTheme="majorHAnsi" w:hAnsiTheme="majorHAnsi"/>
          <w:sz w:val="20"/>
          <w:szCs w:val="20"/>
          <w:u w:val="single"/>
        </w:rPr>
        <w:t>6.6</w:t>
      </w:r>
      <w:r w:rsidRPr="00010D93">
        <w:rPr>
          <w:rFonts w:asciiTheme="majorHAnsi" w:hAnsiTheme="majorHAnsi"/>
          <w:sz w:val="20"/>
          <w:szCs w:val="20"/>
          <w:u w:val="single"/>
        </w:rPr>
        <w:t>)</w:t>
      </w:r>
    </w:p>
    <w:p w:rsidR="003E37CC" w:rsidRPr="00010D93" w:rsidRDefault="003E37CC" w:rsidP="009C23D7">
      <w:pPr>
        <w:pStyle w:val="Textoindependiente"/>
        <w:spacing w:before="6"/>
        <w:rPr>
          <w:rFonts w:asciiTheme="majorHAnsi" w:hAnsiTheme="majorHAnsi"/>
          <w:sz w:val="20"/>
          <w:szCs w:val="20"/>
          <w:u w:val="single"/>
        </w:rPr>
      </w:pPr>
    </w:p>
    <w:p w:rsidR="003E37CC" w:rsidRPr="00010D93" w:rsidRDefault="003E37CC" w:rsidP="003E37CC">
      <w:pPr>
        <w:pStyle w:val="Textoindependiente"/>
        <w:spacing w:before="0"/>
        <w:ind w:left="1167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010D93">
        <w:rPr>
          <w:rFonts w:asciiTheme="majorHAnsi" w:hAnsiTheme="majorHAnsi"/>
          <w:color w:val="000000" w:themeColor="text1"/>
          <w:sz w:val="20"/>
          <w:szCs w:val="20"/>
          <w:u w:val="single"/>
        </w:rPr>
        <w:t>No hay evidencia suficiente para determinar una posible NC al numeral 6.6</w:t>
      </w:r>
    </w:p>
    <w:p w:rsidR="003E37CC" w:rsidRPr="00010D93" w:rsidRDefault="003E37CC" w:rsidP="003E37CC">
      <w:pPr>
        <w:pStyle w:val="Textoindependiente"/>
        <w:spacing w:before="0" w:line="20" w:lineRule="exact"/>
        <w:ind w:left="1047"/>
        <w:rPr>
          <w:rFonts w:asciiTheme="majorHAnsi" w:hAnsiTheme="majorHAnsi"/>
          <w:color w:val="000000" w:themeColor="text1"/>
          <w:sz w:val="20"/>
          <w:szCs w:val="20"/>
          <w:u w:val="single"/>
        </w:rPr>
      </w:pPr>
    </w:p>
    <w:p w:rsidR="00010D93" w:rsidRDefault="003E37CC" w:rsidP="003E37CC">
      <w:pPr>
        <w:pStyle w:val="Textoindependiente"/>
        <w:spacing w:before="0" w:line="249" w:lineRule="auto"/>
        <w:ind w:left="1167" w:right="784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 w:rsidRPr="00010D93">
        <w:rPr>
          <w:rFonts w:asciiTheme="majorHAnsi" w:hAnsiTheme="majorHAnsi"/>
          <w:color w:val="000000" w:themeColor="text1"/>
          <w:sz w:val="20"/>
          <w:szCs w:val="20"/>
          <w:u w:val="single"/>
        </w:rPr>
        <w:t>Para determinar como el laboratorio se ha asegurado que se efectúa la respectiva evaluación a los proveedores</w:t>
      </w:r>
      <w:r w:rsidR="00010D93">
        <w:rPr>
          <w:rFonts w:asciiTheme="majorHAnsi" w:hAnsiTheme="majorHAnsi"/>
          <w:color w:val="000000" w:themeColor="text1"/>
          <w:sz w:val="20"/>
          <w:szCs w:val="20"/>
          <w:u w:val="single"/>
        </w:rPr>
        <w:t xml:space="preserve">. </w:t>
      </w:r>
    </w:p>
    <w:p w:rsidR="003E37CC" w:rsidRPr="00010D93" w:rsidRDefault="00010D93" w:rsidP="003E37CC">
      <w:pPr>
        <w:pStyle w:val="Textoindependiente"/>
        <w:spacing w:before="0" w:line="249" w:lineRule="auto"/>
        <w:ind w:left="1167" w:right="784"/>
        <w:rPr>
          <w:rFonts w:asciiTheme="majorHAnsi" w:hAnsiTheme="majorHAnsi"/>
          <w:color w:val="000000" w:themeColor="text1"/>
          <w:sz w:val="20"/>
          <w:szCs w:val="20"/>
          <w:u w:val="single"/>
        </w:rPr>
      </w:pPr>
      <w:r>
        <w:rPr>
          <w:rFonts w:asciiTheme="majorHAnsi" w:hAnsiTheme="majorHAnsi"/>
          <w:color w:val="000000" w:themeColor="text1"/>
          <w:sz w:val="20"/>
          <w:szCs w:val="20"/>
          <w:u w:val="single"/>
        </w:rPr>
        <w:t>Se debe solicitar más información acerca de la evaluación de los proveedores para verificar que en ella se incluya información detallada en donde se verifica la calidad de los suministros.</w:t>
      </w:r>
    </w:p>
    <w:p w:rsidR="00010D93" w:rsidRPr="003E37CC" w:rsidRDefault="00010D93" w:rsidP="003E37CC">
      <w:pPr>
        <w:pStyle w:val="Textoindependiente"/>
        <w:spacing w:before="0" w:line="249" w:lineRule="auto"/>
        <w:ind w:left="1167" w:right="784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Default="00B17636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p w:rsidR="00010D93" w:rsidRPr="003E37CC" w:rsidRDefault="00010D93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tbl>
      <w:tblPr>
        <w:tblStyle w:val="TableNormal"/>
        <w:tblW w:w="0" w:type="auto"/>
        <w:tblInd w:w="6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70"/>
        <w:gridCol w:w="5384"/>
      </w:tblGrid>
      <w:tr w:rsidR="00B17636" w:rsidRPr="003E37CC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B17636" w:rsidRPr="003E37CC" w:rsidRDefault="00B17636">
            <w:pPr>
              <w:pStyle w:val="TableParagraph"/>
              <w:spacing w:before="10"/>
              <w:ind w:left="0"/>
              <w:rPr>
                <w:rFonts w:asciiTheme="majorHAnsi" w:hAnsiTheme="majorHAnsi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REPORTE DE NO CONFORMIDAD</w:t>
            </w:r>
          </w:p>
        </w:tc>
        <w:tc>
          <w:tcPr>
            <w:tcW w:w="538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4446"/>
                <w:tab w:val="left" w:pos="5158"/>
              </w:tabs>
              <w:spacing w:before="87"/>
              <w:ind w:left="2197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Incidente Número: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ab/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2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ab/>
            </w:r>
          </w:p>
        </w:tc>
      </w:tr>
      <w:tr w:rsidR="00B17636" w:rsidRPr="003E37CC">
        <w:trPr>
          <w:trHeight w:val="370"/>
        </w:trPr>
        <w:tc>
          <w:tcPr>
            <w:tcW w:w="4770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2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 xml:space="preserve">Compañía Auditada: </w:t>
            </w:r>
            <w:r w:rsidRPr="003E37CC">
              <w:rPr>
                <w:rFonts w:asciiTheme="majorHAnsi" w:hAnsiTheme="majorHAnsi"/>
                <w:color w:val="FF0000"/>
                <w:sz w:val="20"/>
                <w:szCs w:val="20"/>
              </w:rPr>
              <w:t>XYZ</w:t>
            </w:r>
          </w:p>
        </w:tc>
        <w:tc>
          <w:tcPr>
            <w:tcW w:w="538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4060"/>
                <w:tab w:val="left" w:pos="5034"/>
              </w:tabs>
              <w:spacing w:before="27"/>
              <w:ind w:left="1837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Reporte Número: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ab/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2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ab/>
            </w:r>
          </w:p>
        </w:tc>
      </w:tr>
      <w:tr w:rsidR="00B17636" w:rsidRPr="003E37CC">
        <w:trPr>
          <w:trHeight w:val="715"/>
        </w:trPr>
        <w:tc>
          <w:tcPr>
            <w:tcW w:w="4770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8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 xml:space="preserve">Proceso Auditado: </w:t>
            </w:r>
            <w:r w:rsidRPr="003E37CC">
              <w:rPr>
                <w:rFonts w:asciiTheme="majorHAnsi" w:hAnsiTheme="majorHAnsi"/>
                <w:color w:val="FF0000"/>
                <w:sz w:val="20"/>
                <w:szCs w:val="20"/>
              </w:rPr>
              <w:t>LAB</w:t>
            </w:r>
          </w:p>
        </w:tc>
        <w:tc>
          <w:tcPr>
            <w:tcW w:w="538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5046"/>
              </w:tabs>
              <w:spacing w:before="87"/>
              <w:ind w:left="742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ISO/IEC 17025:2017 Numeral :_6.4.7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 xml:space="preserve">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  <w:u w:val="single" w:color="000000"/>
              </w:rPr>
              <w:tab/>
            </w:r>
          </w:p>
        </w:tc>
      </w:tr>
      <w:tr w:rsidR="00B17636" w:rsidRPr="003E37CC">
        <w:trPr>
          <w:trHeight w:val="4270"/>
        </w:trPr>
        <w:tc>
          <w:tcPr>
            <w:tcW w:w="10154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jc w:val="both"/>
              <w:rPr>
                <w:rFonts w:asciiTheme="majorHAnsi" w:hAnsiTheme="majorHAnsi"/>
                <w:i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i/>
                <w:color w:val="000000" w:themeColor="text1"/>
                <w:sz w:val="20"/>
                <w:szCs w:val="20"/>
              </w:rPr>
              <w:t>Descripción de la no conformidad:</w:t>
            </w:r>
          </w:p>
          <w:p w:rsidR="00B17636" w:rsidRPr="003E37CC" w:rsidRDefault="00B17636">
            <w:pPr>
              <w:pStyle w:val="TableParagraph"/>
              <w:spacing w:before="7"/>
              <w:ind w:left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spacing w:line="235" w:lineRule="auto"/>
              <w:ind w:right="125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El laboratorio no ha revisado ni ajustado el programa de calibración según sea necesario, para mantener la confianza en el estado de calibración</w:t>
            </w:r>
          </w:p>
          <w:p w:rsidR="00B17636" w:rsidRPr="003E37CC" w:rsidRDefault="00B17636">
            <w:pPr>
              <w:pStyle w:val="TableParagraph"/>
              <w:ind w:left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spacing w:before="23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EVIDENCIA</w:t>
            </w:r>
          </w:p>
          <w:p w:rsidR="00B17636" w:rsidRPr="003E37CC" w:rsidRDefault="00B17636">
            <w:pPr>
              <w:pStyle w:val="TableParagraph"/>
              <w:spacing w:before="7"/>
              <w:ind w:left="0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</w:p>
          <w:p w:rsidR="00B17636" w:rsidRPr="003E37CC" w:rsidRDefault="006E0A5F">
            <w:pPr>
              <w:pStyle w:val="TableParagraph"/>
              <w:spacing w:line="235" w:lineRule="auto"/>
              <w:ind w:right="119"/>
              <w:jc w:val="both"/>
              <w:rPr>
                <w:rFonts w:asciiTheme="majorHAnsi" w:hAnsiTheme="majorHAnsi"/>
                <w:color w:val="000000" w:themeColor="text1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En el área de pesaje se vieron dos balanzas que deberían haber sido calibradas, de </w:t>
            </w:r>
            <w:r w:rsidRPr="003E37CC">
              <w:rPr>
                <w:rFonts w:asciiTheme="majorHAnsi" w:hAnsiTheme="majorHAnsi"/>
                <w:color w:val="000000" w:themeColor="text1"/>
                <w:spacing w:val="-3"/>
                <w:sz w:val="20"/>
                <w:szCs w:val="20"/>
              </w:rPr>
              <w:t xml:space="preserve">acuerdo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al programa de calibración establecido por el laboratorio y a la fecha no se realizado la actividad, sin embargo los registros de verificación de dicho equipo o patrón demuestran </w:t>
            </w:r>
            <w:r w:rsidRPr="003E37CC">
              <w:rPr>
                <w:rFonts w:asciiTheme="majorHAnsi" w:hAnsiTheme="majorHAnsi"/>
                <w:color w:val="000000" w:themeColor="text1"/>
                <w:spacing w:val="-6"/>
                <w:sz w:val="20"/>
                <w:szCs w:val="20"/>
              </w:rPr>
              <w:t xml:space="preserve">que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 xml:space="preserve">se encuentra dentro de las especificaciones requeridas, el juego de masas patrón </w:t>
            </w:r>
            <w:r w:rsidRPr="003E37CC">
              <w:rPr>
                <w:rFonts w:asciiTheme="majorHAnsi" w:hAnsiTheme="majorHAnsi"/>
                <w:color w:val="000000" w:themeColor="text1"/>
                <w:spacing w:val="-9"/>
                <w:sz w:val="20"/>
                <w:szCs w:val="20"/>
              </w:rPr>
              <w:t xml:space="preserve">de </w:t>
            </w:r>
            <w:r w:rsidRPr="003E37CC">
              <w:rPr>
                <w:rFonts w:asciiTheme="majorHAnsi" w:hAnsiTheme="majorHAnsi"/>
                <w:color w:val="000000" w:themeColor="text1"/>
                <w:sz w:val="20"/>
                <w:szCs w:val="20"/>
              </w:rPr>
              <w:t>referencia tiene certificado de calibración vigente</w:t>
            </w:r>
          </w:p>
        </w:tc>
      </w:tr>
      <w:tr w:rsidR="00B17636" w:rsidRPr="003E37CC">
        <w:trPr>
          <w:trHeight w:val="340"/>
        </w:trPr>
        <w:tc>
          <w:tcPr>
            <w:tcW w:w="4770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Auditor:</w:t>
            </w:r>
            <w:r w:rsidR="009C23D7" w:rsidRPr="003E37CC">
              <w:rPr>
                <w:rFonts w:asciiTheme="majorHAnsi" w:hAnsiTheme="majorHAnsi"/>
                <w:sz w:val="20"/>
                <w:szCs w:val="20"/>
              </w:rPr>
              <w:t xml:space="preserve"> Solangie Galindo</w:t>
            </w:r>
          </w:p>
        </w:tc>
        <w:tc>
          <w:tcPr>
            <w:tcW w:w="5384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spacing w:line="287" w:lineRule="exact"/>
              <w:ind w:left="840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Fecha:</w:t>
            </w:r>
            <w:r w:rsidR="009C23D7" w:rsidRPr="003E37CC">
              <w:rPr>
                <w:rFonts w:asciiTheme="majorHAnsi" w:hAnsiTheme="majorHAnsi"/>
                <w:sz w:val="20"/>
                <w:szCs w:val="20"/>
              </w:rPr>
              <w:t>06-10-2020</w:t>
            </w:r>
          </w:p>
        </w:tc>
      </w:tr>
      <w:tr w:rsidR="00B17636" w:rsidRPr="003E37CC">
        <w:trPr>
          <w:trHeight w:val="340"/>
        </w:trPr>
        <w:tc>
          <w:tcPr>
            <w:tcW w:w="10154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Auditado:</w:t>
            </w:r>
          </w:p>
        </w:tc>
      </w:tr>
    </w:tbl>
    <w:p w:rsidR="00B17636" w:rsidRPr="003E37CC" w:rsidRDefault="00B17636">
      <w:pPr>
        <w:pStyle w:val="Textoindependiente"/>
        <w:spacing w:before="3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extoindependiente"/>
        <w:spacing w:before="105" w:line="235" w:lineRule="auto"/>
        <w:ind w:left="837" w:right="29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Si usted cree que no hay suficiente evidencia de no conformidad, indique las razones para su decisión e indique qué acciones posteriores debe tomar el auditor.</w:t>
      </w:r>
    </w:p>
    <w:p w:rsidR="00B17636" w:rsidRPr="003E37CC" w:rsidRDefault="00B17636">
      <w:pPr>
        <w:pStyle w:val="Textoindependiente"/>
        <w:spacing w:before="2"/>
        <w:rPr>
          <w:rFonts w:asciiTheme="majorHAnsi" w:hAnsiTheme="majorHAnsi"/>
          <w:sz w:val="20"/>
          <w:szCs w:val="20"/>
        </w:rPr>
      </w:pPr>
    </w:p>
    <w:p w:rsidR="00B17636" w:rsidRPr="00010D93" w:rsidRDefault="006E0A5F">
      <w:pPr>
        <w:pStyle w:val="Textoindependiente"/>
        <w:spacing w:before="0" w:line="260" w:lineRule="exact"/>
        <w:ind w:left="1167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>Incidente Número:</w:t>
      </w:r>
      <w:r w:rsidR="009C23D7" w:rsidRPr="00010D93">
        <w:rPr>
          <w:rFonts w:asciiTheme="majorHAnsi" w:hAnsiTheme="majorHAnsi"/>
          <w:sz w:val="20"/>
          <w:szCs w:val="20"/>
          <w:u w:val="single"/>
        </w:rPr>
        <w:t xml:space="preserve"> 1</w:t>
      </w:r>
    </w:p>
    <w:p w:rsidR="00B17636" w:rsidRPr="00010D93" w:rsidRDefault="00B17636">
      <w:pPr>
        <w:pStyle w:val="Textoindependiente"/>
        <w:spacing w:before="0" w:line="20" w:lineRule="exact"/>
        <w:ind w:left="1047"/>
        <w:rPr>
          <w:rFonts w:asciiTheme="majorHAnsi" w:hAnsiTheme="majorHAnsi"/>
          <w:sz w:val="20"/>
          <w:szCs w:val="20"/>
          <w:u w:val="single"/>
        </w:rPr>
      </w:pPr>
    </w:p>
    <w:p w:rsidR="00B17636" w:rsidRDefault="006E0A5F">
      <w:pPr>
        <w:pStyle w:val="Textoindependiente"/>
        <w:spacing w:before="0"/>
        <w:ind w:left="1167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>ISO/IEC 17025:2017 Numeral :</w:t>
      </w:r>
      <w:r w:rsidR="009C23D7" w:rsidRPr="00010D93">
        <w:rPr>
          <w:rFonts w:asciiTheme="majorHAnsi" w:hAnsiTheme="majorHAnsi"/>
          <w:sz w:val="20"/>
          <w:szCs w:val="20"/>
          <w:u w:val="single"/>
        </w:rPr>
        <w:t xml:space="preserve">(6.4.6, 6.4.7.) </w:t>
      </w:r>
    </w:p>
    <w:p w:rsidR="00010D93" w:rsidRPr="00010D93" w:rsidRDefault="00010D93">
      <w:pPr>
        <w:pStyle w:val="Textoindependiente"/>
        <w:spacing w:before="0"/>
        <w:ind w:left="1167"/>
        <w:rPr>
          <w:rFonts w:asciiTheme="majorHAnsi" w:hAnsiTheme="majorHAnsi"/>
          <w:sz w:val="20"/>
          <w:szCs w:val="20"/>
          <w:u w:val="single"/>
        </w:rPr>
      </w:pPr>
    </w:p>
    <w:p w:rsidR="00B17636" w:rsidRPr="00010D93" w:rsidRDefault="00B17636">
      <w:pPr>
        <w:pStyle w:val="Textoindependiente"/>
        <w:spacing w:before="0" w:line="20" w:lineRule="exact"/>
        <w:ind w:left="1047"/>
        <w:rPr>
          <w:rFonts w:asciiTheme="majorHAnsi" w:hAnsiTheme="majorHAnsi"/>
          <w:sz w:val="20"/>
          <w:szCs w:val="20"/>
          <w:u w:val="single"/>
        </w:rPr>
      </w:pPr>
    </w:p>
    <w:p w:rsidR="00B17636" w:rsidRDefault="009C23D7" w:rsidP="00010D93">
      <w:pPr>
        <w:pStyle w:val="Textoindependiente"/>
        <w:spacing w:before="6"/>
        <w:ind w:left="1134"/>
        <w:rPr>
          <w:rFonts w:asciiTheme="majorHAnsi" w:hAnsiTheme="majorHAnsi"/>
          <w:sz w:val="20"/>
          <w:szCs w:val="20"/>
          <w:u w:val="single"/>
        </w:rPr>
      </w:pPr>
      <w:r w:rsidRPr="00010D93">
        <w:rPr>
          <w:rFonts w:asciiTheme="majorHAnsi" w:hAnsiTheme="majorHAnsi"/>
          <w:sz w:val="20"/>
          <w:szCs w:val="20"/>
          <w:u w:val="single"/>
        </w:rPr>
        <w:t xml:space="preserve">Existe suficiente evidencia de no conformidad al numeral 6.4.6 </w:t>
      </w:r>
      <w:r w:rsidR="00010D93">
        <w:rPr>
          <w:rFonts w:asciiTheme="majorHAnsi" w:hAnsiTheme="majorHAnsi"/>
          <w:sz w:val="20"/>
          <w:szCs w:val="20"/>
          <w:u w:val="single"/>
        </w:rPr>
        <w:t>debido a que no se realizó</w:t>
      </w:r>
      <w:r w:rsidRPr="00010D93">
        <w:rPr>
          <w:rFonts w:asciiTheme="majorHAnsi" w:hAnsiTheme="majorHAnsi"/>
          <w:sz w:val="20"/>
          <w:szCs w:val="20"/>
          <w:u w:val="single"/>
        </w:rPr>
        <w:t xml:space="preserve"> la calibración de un equipo tipificado como aquel que tiene efecto sobre la validez de los resultados  informados. </w:t>
      </w:r>
      <w:r w:rsidR="00010D93">
        <w:rPr>
          <w:rFonts w:asciiTheme="majorHAnsi" w:hAnsiTheme="majorHAnsi"/>
          <w:sz w:val="20"/>
          <w:szCs w:val="20"/>
          <w:u w:val="single"/>
        </w:rPr>
        <w:t>No</w:t>
      </w:r>
      <w:r w:rsidRPr="00010D93">
        <w:rPr>
          <w:rFonts w:asciiTheme="majorHAnsi" w:hAnsiTheme="majorHAnsi"/>
          <w:sz w:val="20"/>
          <w:szCs w:val="20"/>
          <w:u w:val="single"/>
        </w:rPr>
        <w:t xml:space="preserve"> conformidad al numeral 6.4.7 debido a que no se tiene un programa de calibración ajustado según las necesidades ( ya que es posible que no se requiera la frecuencia de calibración registrada en el mismo) y que se cumpla.</w:t>
      </w:r>
    </w:p>
    <w:p w:rsidR="00010D93" w:rsidRDefault="00010D93" w:rsidP="00010D93">
      <w:pPr>
        <w:pStyle w:val="Textoindependiente"/>
        <w:spacing w:before="6"/>
        <w:ind w:left="1134"/>
        <w:rPr>
          <w:rFonts w:asciiTheme="majorHAnsi" w:hAnsiTheme="majorHAnsi"/>
          <w:sz w:val="20"/>
          <w:szCs w:val="20"/>
          <w:u w:val="single"/>
        </w:rPr>
      </w:pPr>
    </w:p>
    <w:p w:rsidR="00010D93" w:rsidRPr="00010D93" w:rsidRDefault="00010D93" w:rsidP="00010D93">
      <w:pPr>
        <w:pStyle w:val="Textoindependiente"/>
        <w:spacing w:before="6"/>
        <w:ind w:left="1134"/>
        <w:rPr>
          <w:rFonts w:asciiTheme="majorHAnsi" w:hAnsiTheme="majorHAnsi"/>
          <w:sz w:val="20"/>
          <w:szCs w:val="20"/>
          <w:u w:val="single"/>
        </w:rPr>
      </w:pPr>
      <w:r>
        <w:rPr>
          <w:rFonts w:asciiTheme="majorHAnsi" w:hAnsiTheme="majorHAnsi"/>
          <w:sz w:val="20"/>
          <w:szCs w:val="20"/>
          <w:u w:val="single"/>
        </w:rPr>
        <w:t>Se debe reportar la no conformidad al auditado para que tome las acciones correctivas pertinentes.</w:t>
      </w:r>
    </w:p>
    <w:p w:rsidR="00B17636" w:rsidRPr="00010D93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  <w:u w:val="single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9C23D7" w:rsidRPr="003E37CC" w:rsidRDefault="009C23D7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9C23D7" w:rsidRPr="003E37CC" w:rsidRDefault="009C23D7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9C23D7" w:rsidRPr="003E37CC" w:rsidRDefault="009C23D7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9C23D7" w:rsidRPr="003E37CC" w:rsidRDefault="009C23D7">
      <w:pPr>
        <w:pStyle w:val="Textoindependiente"/>
        <w:spacing w:before="0"/>
        <w:rPr>
          <w:rFonts w:asciiTheme="majorHAnsi" w:hAnsiTheme="majorHAnsi"/>
          <w:sz w:val="20"/>
          <w:szCs w:val="20"/>
        </w:rPr>
      </w:pPr>
    </w:p>
    <w:p w:rsidR="00B17636" w:rsidRPr="003E37CC" w:rsidRDefault="00AD6C0A">
      <w:pPr>
        <w:pStyle w:val="Textoindependiente"/>
        <w:spacing w:before="6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24800" behindDoc="1" locked="0" layoutInCell="1" allowOverlap="1">
                <wp:simplePos x="0" y="0"/>
                <wp:positionH relativeFrom="page">
                  <wp:posOffset>833755</wp:posOffset>
                </wp:positionH>
                <wp:positionV relativeFrom="paragraph">
                  <wp:posOffset>194945</wp:posOffset>
                </wp:positionV>
                <wp:extent cx="6286500" cy="247650"/>
                <wp:effectExtent l="0" t="0" r="0" b="0"/>
                <wp:wrapTopAndBottom/>
                <wp:docPr id="1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28650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17636" w:rsidRDefault="006E0A5F">
                            <w:pPr>
                              <w:pStyle w:val="Textoindependiente"/>
                              <w:tabs>
                                <w:tab w:val="left" w:pos="2829"/>
                              </w:tabs>
                              <w:spacing w:before="90" w:line="285" w:lineRule="exact"/>
                              <w:ind w:right="70"/>
                              <w:jc w:val="righ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t>Incidente Número: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0" o:spid="_x0000_s1026" type="#_x0000_t202" style="position:absolute;margin-left:65.65pt;margin-top:15.35pt;width:495pt;height:19.5pt;z-index:-251591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48H0MHAgAABwQAAA4AAABkcnMvZTJvRG9jLnhtbKxT247TMBB9R+IfLL/TtBUtJWq6gl0W&#13;&#10;IS0XaeEDJo7TWNgeY7tNytczdpptgTdEHqyZzPGZmTPj7c1gNDtKHxTaii9mc86kFdgou6/4t6/3&#13;&#10;LzachQi2AY1WVvwkA7/ZPX+27V0pl9ihbqRnRGJD2buKdzG6siiC6KSBMEMnLQVb9AYiuX5fNB56&#13;&#10;Yje6WM7n66JH3ziPQoZAf+/GIN9l/raVIn5u2yAj0xWn2mI+fT7rfBa7LZR7D65T4lwH/EMZBpSl&#13;&#10;rE9UdxCBHbz6i8oo4TFgG2cCTYFtq4TMTVA7i/kf7Tx24GRuhtQJ7kmn8P9oxafjF89UQ8NbcGbB&#13;&#10;0JDYkqQiYXoXSoo/OkLE4S0OBMpNBveA4ntImOIKNN4ICV73H7EhKjhEzFeG1pukD3XMiIcSnC76&#13;&#10;yyEyQX/Xy816NaeYoODy5StyciEFlNN950N8L9GwZFTc04QzPxwfQswFQTlhUj6L90rrFIBSW9ZX&#13;&#10;/PVquRq7QK2aFE2x4Pf1rfbsCGlT8jelDtc4oyItrFam4psLCspOQvPONmOiCEqfHSpd27NMSZlR&#13;&#10;ozjUQ4Im8WpsTqSYx3E56TGR0aH/yVlPe1nx8OMAXnKmP1gaPCkSJ8NPRj0ZYAVdrXjkbDRv47jt&#13;&#10;B+fVviPmcYIW39BkWjVKdinjXCktG1m/bfO1n1GX97v7BQAA//8DAFBLAwQUAAYACAAAACEAjcdb&#13;&#10;O+MAAAAQAQAADwAAAGRycy9kb3ducmV2LnhtbExPQU7DMBC8I/EHa5G4VNRJg0qTxqlQgVuLROHA&#13;&#10;cRubJCJeh9hp09+zOcFlpZmdnZ3JN6Ntxcn0vnGkIJ5HIAyVTjdUKfh4f7lbgfABSWPryCi4GA+b&#13;&#10;4voqx0y7M72Z0yFUgk3IZ6igDqHLpPRlbSz6uesM8e7L9RYDw76Susczm9tWLqJoKS02xB9q7My2&#13;&#10;NuX3YbAKdve77fCp96/Ps9VlTGcO0zH8KHV7Mz6teTyuQQQzhr8LmDpwfig42NENpL1oGSdxwlIF&#13;&#10;SfQAYhLEi4k5KlimzMgil/+LFL8AAAD//wMAUEsBAi0AFAAGAAgAAAAhAFoik6P/AAAA5QEAABMA&#13;&#10;AAAAAAAAAAAAAAAAAAAAAFtDb250ZW50X1R5cGVzXS54bWxQSwECLQAUAAYACAAAACEAp0rPONcA&#13;&#10;AACWAQAACwAAAAAAAAAAAAAAAAAwAQAAX3JlbHMvLnJlbHNQSwECLQAUAAYACAAAACEArjwfQwcC&#13;&#10;AAAHBAAADgAAAAAAAAAAAAAAAAAwAgAAZHJzL2Uyb0RvYy54bWxQSwECLQAUAAYACAAAACEAjcdb&#13;&#10;O+MAAAAQAQAADwAAAAAAAAAAAAAAAABjBAAAZHJzL2Rvd25yZXYueG1sUEsFBgAAAAAEAAQA8wAA&#13;&#10;AHMFAAAAAA==&#13;&#10;" filled="f">
                <v:path arrowok="t"/>
                <v:textbox inset="0,0,0,0">
                  <w:txbxContent>
                    <w:p w:rsidR="00B17636" w:rsidRDefault="006E0A5F">
                      <w:pPr>
                        <w:pStyle w:val="Textoindependiente"/>
                        <w:tabs>
                          <w:tab w:val="left" w:pos="2829"/>
                        </w:tabs>
                        <w:spacing w:before="90" w:line="285" w:lineRule="exact"/>
                        <w:ind w:right="70"/>
                        <w:jc w:val="right"/>
                        <w:rPr>
                          <w:rFonts w:ascii="Times New Roman" w:hAnsi="Times New Roman"/>
                        </w:rPr>
                      </w:pPr>
                      <w:r>
                        <w:t>Incidente Número: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u w:val="single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17636" w:rsidRPr="003E37CC" w:rsidRDefault="00B17636">
      <w:pPr>
        <w:rPr>
          <w:rFonts w:asciiTheme="majorHAnsi" w:hAnsiTheme="majorHAnsi"/>
          <w:sz w:val="20"/>
          <w:szCs w:val="20"/>
        </w:rPr>
        <w:sectPr w:rsidR="00B17636" w:rsidRPr="003E37CC">
          <w:pgSz w:w="12240" w:h="15840"/>
          <w:pgMar w:top="2020" w:right="760" w:bottom="1220" w:left="580" w:header="510" w:footer="1037" w:gutter="0"/>
          <w:cols w:space="720"/>
        </w:sectPr>
      </w:pPr>
    </w:p>
    <w:p w:rsidR="00B17636" w:rsidRPr="003E37CC" w:rsidRDefault="00B17636">
      <w:pPr>
        <w:pStyle w:val="Textoindependiente"/>
        <w:spacing w:before="11"/>
        <w:rPr>
          <w:rFonts w:asciiTheme="majorHAnsi" w:hAnsiTheme="majorHAnsi"/>
          <w:sz w:val="20"/>
          <w:szCs w:val="20"/>
        </w:rPr>
      </w:pPr>
    </w:p>
    <w:tbl>
      <w:tblPr>
        <w:tblStyle w:val="TableNormal"/>
        <w:tblW w:w="0" w:type="auto"/>
        <w:tblInd w:w="7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5"/>
        <w:gridCol w:w="6055"/>
      </w:tblGrid>
      <w:tr w:rsidR="00B17636" w:rsidRPr="003E37CC">
        <w:trPr>
          <w:trHeight w:val="340"/>
        </w:trPr>
        <w:tc>
          <w:tcPr>
            <w:tcW w:w="9900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b/>
                <w:sz w:val="20"/>
                <w:szCs w:val="20"/>
              </w:rPr>
            </w:pPr>
            <w:r w:rsidRPr="003E37CC">
              <w:rPr>
                <w:rFonts w:asciiTheme="majorHAnsi" w:hAnsiTheme="majorHAnsi"/>
                <w:b/>
                <w:sz w:val="20"/>
                <w:szCs w:val="20"/>
              </w:rPr>
              <w:t>REPORTE DE NO CONFORMIDAD</w:t>
            </w:r>
          </w:p>
        </w:tc>
      </w:tr>
      <w:tr w:rsidR="00B17636" w:rsidRPr="003E37CC">
        <w:trPr>
          <w:trHeight w:val="370"/>
        </w:trPr>
        <w:tc>
          <w:tcPr>
            <w:tcW w:w="384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2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Compañía Auditada:</w:t>
            </w:r>
          </w:p>
        </w:tc>
        <w:tc>
          <w:tcPr>
            <w:tcW w:w="6055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3065"/>
              </w:tabs>
              <w:spacing w:before="27"/>
              <w:ind w:left="0" w:right="94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Reporte Número:</w:t>
            </w:r>
            <w:r w:rsidRPr="003E37CC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  <w:r w:rsidRPr="003E37CC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</w:p>
        </w:tc>
      </w:tr>
      <w:tr w:rsidR="00B17636" w:rsidRPr="003E37CC">
        <w:trPr>
          <w:trHeight w:val="715"/>
        </w:trPr>
        <w:tc>
          <w:tcPr>
            <w:tcW w:w="384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before="87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Proceso Auditado:</w:t>
            </w:r>
          </w:p>
        </w:tc>
        <w:tc>
          <w:tcPr>
            <w:tcW w:w="6055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tabs>
                <w:tab w:val="left" w:pos="4364"/>
              </w:tabs>
              <w:spacing w:before="87"/>
              <w:ind w:left="0" w:right="70"/>
              <w:jc w:val="righ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ISO/IEC 17025:2017 Numeral  :</w:t>
            </w:r>
            <w:r w:rsidRPr="003E37CC">
              <w:rPr>
                <w:rFonts w:asciiTheme="majorHAnsi" w:hAnsiTheme="majorHAnsi"/>
                <w:sz w:val="20"/>
                <w:szCs w:val="20"/>
                <w:u w:val="single"/>
              </w:rPr>
              <w:t xml:space="preserve"> </w:t>
            </w:r>
            <w:r w:rsidRPr="003E37CC">
              <w:rPr>
                <w:rFonts w:asciiTheme="majorHAnsi" w:hAnsiTheme="majorHAnsi"/>
                <w:sz w:val="20"/>
                <w:szCs w:val="20"/>
                <w:u w:val="single"/>
              </w:rPr>
              <w:tab/>
            </w:r>
          </w:p>
        </w:tc>
      </w:tr>
      <w:tr w:rsidR="00B17636" w:rsidRPr="003E37CC">
        <w:trPr>
          <w:trHeight w:val="3700"/>
        </w:trPr>
        <w:tc>
          <w:tcPr>
            <w:tcW w:w="9900" w:type="dxa"/>
            <w:gridSpan w:val="2"/>
          </w:tcPr>
          <w:p w:rsidR="00B17636" w:rsidRDefault="006E0A5F">
            <w:pPr>
              <w:pStyle w:val="TableParagraph"/>
              <w:spacing w:line="287" w:lineRule="exact"/>
              <w:rPr>
                <w:rFonts w:asciiTheme="majorHAnsi" w:hAnsiTheme="majorHAnsi"/>
                <w:i/>
                <w:sz w:val="20"/>
                <w:szCs w:val="20"/>
              </w:rPr>
            </w:pPr>
            <w:r w:rsidRPr="003E37CC">
              <w:rPr>
                <w:rFonts w:asciiTheme="majorHAnsi" w:hAnsiTheme="majorHAnsi"/>
                <w:i/>
                <w:sz w:val="20"/>
                <w:szCs w:val="20"/>
              </w:rPr>
              <w:t>Descripción de la no conformidad:</w:t>
            </w:r>
          </w:p>
          <w:p w:rsidR="00010D93" w:rsidRDefault="00AD6C0A">
            <w:pPr>
              <w:pStyle w:val="TableParagraph"/>
              <w:spacing w:line="287" w:lineRule="exact"/>
              <w:rPr>
                <w:rFonts w:asciiTheme="majorHAnsi" w:hAnsiTheme="majorHAnsi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>
                      <wp:simplePos x="0" y="0"/>
                      <wp:positionH relativeFrom="column">
                        <wp:posOffset>626745</wp:posOffset>
                      </wp:positionH>
                      <wp:positionV relativeFrom="paragraph">
                        <wp:posOffset>120015</wp:posOffset>
                      </wp:positionV>
                      <wp:extent cx="4002405" cy="2457450"/>
                      <wp:effectExtent l="0" t="0" r="0" b="0"/>
                      <wp:wrapSquare wrapText="bothSides"/>
                      <wp:docPr id="10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4002405" cy="2457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10D93" w:rsidRPr="003E37CC" w:rsidRDefault="00010D93" w:rsidP="00010D93">
                                  <w:pPr>
                                    <w:pStyle w:val="Textoindependiente"/>
                                    <w:spacing w:before="2" w:line="235" w:lineRule="auto"/>
                                    <w:ind w:left="837" w:right="373" w:hanging="720"/>
                                    <w:jc w:val="both"/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3E37C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 xml:space="preserve">urante la auditoría, se identificó que aunque existe evidencia de que personal del laboratorio ha sido capacitado en el sistema de gestión del laboratorio y la norma ISO/IEC 17025 </w:t>
                                  </w:r>
                                  <w:r w:rsidRPr="003E37CC">
                                    <w:rPr>
                                      <w:rFonts w:asciiTheme="majorHAnsi" w:hAnsiTheme="majorHAnsi"/>
                                      <w:spacing w:val="-9"/>
                                      <w:sz w:val="20"/>
                                      <w:szCs w:val="20"/>
                                    </w:rPr>
                                    <w:t xml:space="preserve">de </w:t>
                                  </w:r>
                                  <w:r w:rsidRPr="003E37C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 xml:space="preserve">2017, mediante entrevista al personal se evidenció que alrededor del 10% del personal </w:t>
                                  </w:r>
                                  <w:r w:rsidRPr="003E37CC">
                                    <w:rPr>
                                      <w:rFonts w:asciiTheme="majorHAnsi" w:hAnsiTheme="majorHAnsi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no </w:t>
                                  </w:r>
                                  <w:r w:rsidRPr="003E37CC">
                                    <w:rPr>
                                      <w:rFonts w:asciiTheme="majorHAnsi" w:hAnsiTheme="majorHAnsi"/>
                                      <w:sz w:val="20"/>
                                      <w:szCs w:val="20"/>
                                    </w:rPr>
                                    <w:t>ha comprendido los requisitos de sistema de gestión y de la norma aunque demuestra competencia en el desarrollo de sus funciones y las actividades de laboratorio asignadas.</w:t>
                                  </w:r>
                                </w:p>
                                <w:p w:rsidR="00010D93" w:rsidRDefault="00010D93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Cuadro de texto 2" o:spid="_x0000_s1027" type="#_x0000_t202" style="position:absolute;left:0;text-align:left;margin-left:49.35pt;margin-top:9.45pt;width:315.15pt;height:193.5pt;z-index:251740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3xpo/AgAAjgQAAA4AAABkcnMvZTJvRG9jLnhtbKxU247TMBB9R+IfLL/TpFEKu9GmK+hS&#13;&#10;hLRcpIUPcGynsfAN22lSvp6x3XZbeEPkwfJ4xmd85szk7n5WEu2588LoFi8XJUZcU8OE3rX4+7ft&#13;&#10;qxuMfCCaEWk0b/GBe3y/fvnibrINr8xgJOMOAYj2zWRbPIRgm6LwdOCK+IWxXIOzN06RAKbbFcyR&#13;&#10;CdCVLKqyfF1MxjHrDOXew+lDduJ1wu97TsOXvvc8INlieFtIq0trl9ZifUeanSN2EPT4DvIPz1BE&#13;&#10;aMh6hnoggaDRib+glKDOeNOHBTWqMH0vKE8kgM6y/IPO00AsT2SgOt6e6+T/Hyz9vP/qkGAgHtRH&#13;&#10;EwUibUbCnEGMo8DnYFCFEZRpsr6B6CcL8WF+Z2a4kih7+2joDx9jiougfMPH8G76ZBgAkzGYdGXu&#13;&#10;nYrVAv4IcCDz4VkNyIkonNZlWdXlCiMKzqpevalXEBizkOYEYJ0PH7hRKG5a7EDwlIDsH304xp5i&#13;&#10;YkJvpGBbIWUy3K7bSIf2BLpjm74T/lWc1Ghq8e2qWmW+VxixU/kZpdvlmshRAeWMvCzjl5BJAw7o&#13;&#10;yOw4s0ntHkESt6vcSgQYEClUi28ucQZO2HvNIkXSBCLk0YDaSH0UItY+qxDmbs4in6XsDDuANM7k&#13;&#10;mYAZhs1g3C+MJhiHFvufI3EcI/lRQ7/dLusa3huSAVpUYLhLT3fpIZoCVIsDRnm7CXnoRuvEboBM&#13;&#10;p9Z5Cy2xFVmq2Dz5WUcC0POpIsf5jEN1aaeo59/I+jcAAAD//wMAUEsDBBQABgAIAAAAIQAvnTYF&#13;&#10;4gAAAA8BAAAPAAAAZHJzL2Rvd25yZXYueG1sTE89T8MwEN2R+A/WIbFRh4rSOI1TBVAlFgYCgtWN&#13;&#10;3SRgn4PtNuHfc0ywnHTv3b2Pcjs7y04mxMGjhOtFBsxg6/WAnYTXl91VDiwmhVpZj0bCt4mwrc7P&#13;&#10;SlVoP+GzOTWpYySCsVAS+pTGgvPY9sapuPCjQeIOPjiVaA0d10FNJO4sX2bZLXdqQHLo1Wjue9N+&#13;&#10;Nkcn4UM/va3a9ziFxorD3e6rjuKxlvLyYn7Y0Kg3wJKZ098H/Hag/FBRsL0/oo7MShD5mi4JzwUw&#13;&#10;4tdLQQX3Em6yFSG8Kvn/HtUPAAAA//8DAFBLAQItABQABgAIAAAAIQBaIpOj/wAAAOUBAAATAAAA&#13;&#10;AAAAAAAAAAAAAAAAAABbQ29udGVudF9UeXBlc10ueG1sUEsBAi0AFAAGAAgAAAAhAKdKzzjXAAAA&#13;&#10;lgEAAAsAAAAAAAAAAAAAAAAAMAEAAF9yZWxzLy5yZWxzUEsBAi0AFAAGAAgAAAAhAID3xpo/AgAA&#13;&#10;jgQAAA4AAAAAAAAAAAAAAAAAMAIAAGRycy9lMm9Eb2MueG1sUEsBAi0AFAAGAAgAAAAhAC+dNgXi&#13;&#10;AAAADwEAAA8AAAAAAAAAAAAAAAAAmwQAAGRycy9kb3ducmV2LnhtbFBLBQYAAAAABAAEAPMAAACq&#13;&#10;BQAAAAA=&#13;&#10;" strokecolor="white [3212]">
                      <v:path arrowok="t"/>
                      <v:textbox style="mso-fit-shape-to-text:t">
                        <w:txbxContent>
                          <w:p w:rsidR="00010D93" w:rsidRPr="003E37CC" w:rsidRDefault="00010D93" w:rsidP="00010D93">
                            <w:pPr>
                              <w:pStyle w:val="Textoindependiente"/>
                              <w:spacing w:before="2" w:line="235" w:lineRule="auto"/>
                              <w:ind w:left="837" w:right="373" w:hanging="720"/>
                              <w:jc w:val="both"/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D</w:t>
                            </w:r>
                            <w:r w:rsidRPr="003E37C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urante la auditoría, se identificó que aunque existe evidencia de que personal del laboratorio ha sido capacitado en el sistema de gestión del laboratorio y la norma ISO/IEC 17025 </w:t>
                            </w:r>
                            <w:r w:rsidRPr="003E37CC">
                              <w:rPr>
                                <w:rFonts w:asciiTheme="majorHAnsi" w:hAnsiTheme="majorHAnsi"/>
                                <w:spacing w:val="-9"/>
                                <w:sz w:val="20"/>
                                <w:szCs w:val="20"/>
                              </w:rPr>
                              <w:t xml:space="preserve">de </w:t>
                            </w:r>
                            <w:r w:rsidRPr="003E37C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 xml:space="preserve">2017, mediante entrevista al personal se evidenció que alrededor del 10% del personal </w:t>
                            </w:r>
                            <w:r w:rsidRPr="003E37CC">
                              <w:rPr>
                                <w:rFonts w:asciiTheme="majorHAnsi" w:hAnsiTheme="majorHAnsi"/>
                                <w:spacing w:val="-6"/>
                                <w:sz w:val="20"/>
                                <w:szCs w:val="20"/>
                              </w:rPr>
                              <w:t xml:space="preserve">no </w:t>
                            </w:r>
                            <w:r w:rsidRPr="003E37CC">
                              <w:rPr>
                                <w:rFonts w:asciiTheme="majorHAnsi" w:hAnsiTheme="majorHAnsi"/>
                                <w:sz w:val="20"/>
                                <w:szCs w:val="20"/>
                              </w:rPr>
                              <w:t>ha comprendido los requisitos de sistema de gestión y de la norma aunque demuestra competencia en el desarrollo de sus funciones y las actividades de laboratorio asignadas.</w:t>
                            </w:r>
                          </w:p>
                          <w:p w:rsidR="00010D93" w:rsidRDefault="00010D9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10D93" w:rsidRPr="00010D93" w:rsidRDefault="00010D93" w:rsidP="00010D93"/>
          <w:p w:rsidR="00010D93" w:rsidRPr="00010D93" w:rsidRDefault="00010D93" w:rsidP="00010D93"/>
          <w:p w:rsidR="00010D93" w:rsidRDefault="00010D93" w:rsidP="00010D93"/>
          <w:p w:rsidR="00010D93" w:rsidRPr="00010D93" w:rsidRDefault="00010D93" w:rsidP="00010D93">
            <w:pPr>
              <w:tabs>
                <w:tab w:val="left" w:pos="1807"/>
              </w:tabs>
            </w:pPr>
            <w:r>
              <w:tab/>
            </w:r>
          </w:p>
        </w:tc>
      </w:tr>
      <w:tr w:rsidR="00B17636" w:rsidRPr="003E37CC">
        <w:trPr>
          <w:trHeight w:val="340"/>
        </w:trPr>
        <w:tc>
          <w:tcPr>
            <w:tcW w:w="3845" w:type="dxa"/>
            <w:tcBorders>
              <w:right w:val="nil"/>
            </w:tcBorders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Auditor:</w:t>
            </w:r>
          </w:p>
        </w:tc>
        <w:tc>
          <w:tcPr>
            <w:tcW w:w="6055" w:type="dxa"/>
            <w:tcBorders>
              <w:left w:val="nil"/>
            </w:tcBorders>
          </w:tcPr>
          <w:p w:rsidR="00B17636" w:rsidRPr="003E37CC" w:rsidRDefault="006E0A5F">
            <w:pPr>
              <w:pStyle w:val="TableParagraph"/>
              <w:spacing w:line="287" w:lineRule="exact"/>
              <w:ind w:left="1765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Fecha:</w:t>
            </w:r>
          </w:p>
        </w:tc>
      </w:tr>
      <w:tr w:rsidR="00B17636" w:rsidRPr="003E37CC">
        <w:trPr>
          <w:trHeight w:val="340"/>
        </w:trPr>
        <w:tc>
          <w:tcPr>
            <w:tcW w:w="9900" w:type="dxa"/>
            <w:gridSpan w:val="2"/>
          </w:tcPr>
          <w:p w:rsidR="00B17636" w:rsidRPr="003E37CC" w:rsidRDefault="006E0A5F">
            <w:pPr>
              <w:pStyle w:val="TableParagraph"/>
              <w:spacing w:line="287" w:lineRule="exact"/>
              <w:rPr>
                <w:rFonts w:asciiTheme="majorHAnsi" w:hAnsiTheme="majorHAnsi"/>
                <w:sz w:val="20"/>
                <w:szCs w:val="20"/>
              </w:rPr>
            </w:pPr>
            <w:r w:rsidRPr="003E37CC">
              <w:rPr>
                <w:rFonts w:asciiTheme="majorHAnsi" w:hAnsiTheme="majorHAnsi"/>
                <w:sz w:val="20"/>
                <w:szCs w:val="20"/>
              </w:rPr>
              <w:t>Auditado:</w:t>
            </w:r>
          </w:p>
        </w:tc>
      </w:tr>
    </w:tbl>
    <w:p w:rsidR="00B17636" w:rsidRPr="003E37CC" w:rsidRDefault="00B17636">
      <w:pPr>
        <w:pStyle w:val="Textoindependiente"/>
        <w:spacing w:before="3"/>
        <w:rPr>
          <w:rFonts w:asciiTheme="majorHAnsi" w:hAnsiTheme="majorHAnsi"/>
          <w:sz w:val="20"/>
          <w:szCs w:val="20"/>
        </w:rPr>
      </w:pPr>
    </w:p>
    <w:p w:rsidR="00B17636" w:rsidRPr="003E37CC" w:rsidRDefault="006E0A5F">
      <w:pPr>
        <w:pStyle w:val="Textoindependiente"/>
        <w:spacing w:before="105" w:line="235" w:lineRule="auto"/>
        <w:ind w:left="837" w:right="291"/>
        <w:rPr>
          <w:rFonts w:asciiTheme="majorHAnsi" w:hAnsiTheme="majorHAnsi"/>
          <w:sz w:val="20"/>
          <w:szCs w:val="20"/>
        </w:rPr>
      </w:pPr>
      <w:r w:rsidRPr="003E37CC">
        <w:rPr>
          <w:rFonts w:asciiTheme="majorHAnsi" w:hAnsiTheme="majorHAnsi"/>
          <w:sz w:val="20"/>
          <w:szCs w:val="20"/>
        </w:rPr>
        <w:t>Si usted cree que no hay suficiente evidencia de no conformidad, indique las razones para su decisión e indique qué acciones posteriores debe tomar el auditor.</w:t>
      </w:r>
    </w:p>
    <w:p w:rsidR="00B17636" w:rsidRPr="003E37CC" w:rsidRDefault="00B17636">
      <w:pPr>
        <w:pStyle w:val="Textoindependiente"/>
        <w:spacing w:before="2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Pr="003E37CC" w:rsidRDefault="006E0A5F">
      <w:pPr>
        <w:pStyle w:val="Textoindependiente"/>
        <w:spacing w:before="0" w:line="260" w:lineRule="exact"/>
        <w:ind w:left="1167"/>
        <w:rPr>
          <w:rFonts w:asciiTheme="majorHAnsi" w:hAnsiTheme="majorHAnsi"/>
          <w:color w:val="000000" w:themeColor="text1"/>
          <w:sz w:val="20"/>
          <w:szCs w:val="20"/>
        </w:rPr>
      </w:pPr>
      <w:r w:rsidRPr="003E37CC">
        <w:rPr>
          <w:rFonts w:asciiTheme="majorHAnsi" w:hAnsiTheme="majorHAnsi"/>
          <w:color w:val="000000" w:themeColor="text1"/>
          <w:sz w:val="20"/>
          <w:szCs w:val="20"/>
        </w:rPr>
        <w:t>Incidente Número: 3</w:t>
      </w:r>
    </w:p>
    <w:p w:rsidR="00B17636" w:rsidRPr="003E37CC" w:rsidRDefault="00B17636">
      <w:pPr>
        <w:pStyle w:val="Textoindependiente"/>
        <w:spacing w:before="0" w:line="20" w:lineRule="exact"/>
        <w:ind w:left="1047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Pr="003E37CC" w:rsidRDefault="006E0A5F">
      <w:pPr>
        <w:pStyle w:val="Textoindependiente"/>
        <w:spacing w:before="0"/>
        <w:ind w:left="1167"/>
        <w:rPr>
          <w:rFonts w:asciiTheme="majorHAnsi" w:hAnsiTheme="majorHAnsi"/>
          <w:color w:val="000000" w:themeColor="text1"/>
          <w:sz w:val="20"/>
          <w:szCs w:val="20"/>
        </w:rPr>
      </w:pPr>
      <w:r w:rsidRPr="003E37CC">
        <w:rPr>
          <w:rFonts w:asciiTheme="majorHAnsi" w:hAnsiTheme="majorHAnsi"/>
          <w:color w:val="000000" w:themeColor="text1"/>
          <w:sz w:val="20"/>
          <w:szCs w:val="20"/>
        </w:rPr>
        <w:t>ISO/IEC 17025:2017 Numeral: 5.7 a)</w:t>
      </w:r>
    </w:p>
    <w:p w:rsidR="00B17636" w:rsidRPr="003E37CC" w:rsidRDefault="00B17636">
      <w:pPr>
        <w:pStyle w:val="Textoindependiente"/>
        <w:spacing w:before="6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Pr="003E37CC" w:rsidRDefault="006E0A5F">
      <w:pPr>
        <w:pStyle w:val="Textoindependiente"/>
        <w:spacing w:before="0"/>
        <w:ind w:left="1167"/>
        <w:rPr>
          <w:rFonts w:asciiTheme="majorHAnsi" w:hAnsiTheme="majorHAnsi"/>
          <w:color w:val="000000" w:themeColor="text1"/>
          <w:sz w:val="20"/>
          <w:szCs w:val="20"/>
        </w:rPr>
      </w:pPr>
      <w:r w:rsidRPr="003E37CC">
        <w:rPr>
          <w:rFonts w:asciiTheme="majorHAnsi" w:hAnsiTheme="majorHAnsi"/>
          <w:color w:val="000000" w:themeColor="text1"/>
          <w:sz w:val="20"/>
          <w:szCs w:val="20"/>
        </w:rPr>
        <w:t>No hay evidencia suficiente para determinar una posible NC al numeral 5.7 a)</w:t>
      </w:r>
    </w:p>
    <w:p w:rsidR="00B17636" w:rsidRPr="003E37CC" w:rsidRDefault="00B17636">
      <w:pPr>
        <w:pStyle w:val="Textoindependiente"/>
        <w:spacing w:before="0" w:line="20" w:lineRule="exact"/>
        <w:ind w:left="1047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Pr="003E37CC" w:rsidRDefault="006E0A5F">
      <w:pPr>
        <w:pStyle w:val="Textoindependiente"/>
        <w:spacing w:before="0" w:line="249" w:lineRule="auto"/>
        <w:ind w:left="1167" w:right="784"/>
        <w:rPr>
          <w:rFonts w:asciiTheme="majorHAnsi" w:hAnsiTheme="majorHAnsi"/>
          <w:color w:val="000000" w:themeColor="text1"/>
          <w:sz w:val="20"/>
          <w:szCs w:val="20"/>
        </w:rPr>
      </w:pPr>
      <w:r w:rsidRPr="003E37CC">
        <w:rPr>
          <w:rFonts w:asciiTheme="majorHAnsi" w:hAnsiTheme="majorHAnsi"/>
          <w:color w:val="000000" w:themeColor="text1"/>
          <w:sz w:val="20"/>
          <w:szCs w:val="20"/>
        </w:rPr>
        <w:t xml:space="preserve">Para determinar como la dirección del laboratorio se ha asegurado que se efectúa la comunicación </w:t>
      </w:r>
      <w:r w:rsidR="00010D93">
        <w:rPr>
          <w:rFonts w:asciiTheme="majorHAnsi" w:hAnsiTheme="majorHAnsi"/>
          <w:color w:val="000000" w:themeColor="text1"/>
          <w:sz w:val="20"/>
          <w:szCs w:val="20"/>
        </w:rPr>
        <w:t>r</w:t>
      </w:r>
      <w:r w:rsidRPr="003E37CC">
        <w:rPr>
          <w:rFonts w:asciiTheme="majorHAnsi" w:hAnsiTheme="majorHAnsi"/>
          <w:color w:val="000000" w:themeColor="text1"/>
          <w:sz w:val="20"/>
          <w:szCs w:val="20"/>
        </w:rPr>
        <w:t>elativa a la eficacia del sistema de gestión</w:t>
      </w:r>
      <w:r w:rsidR="00010D93">
        <w:rPr>
          <w:rFonts w:asciiTheme="majorHAnsi" w:hAnsiTheme="majorHAnsi"/>
          <w:color w:val="000000" w:themeColor="text1"/>
          <w:sz w:val="20"/>
          <w:szCs w:val="20"/>
        </w:rPr>
        <w:t>.</w:t>
      </w:r>
    </w:p>
    <w:p w:rsidR="00B17636" w:rsidRPr="003E37CC" w:rsidRDefault="00B17636">
      <w:pPr>
        <w:pStyle w:val="Textoindependiente"/>
        <w:spacing w:before="0" w:line="20" w:lineRule="exact"/>
        <w:ind w:left="1047"/>
        <w:rPr>
          <w:rFonts w:asciiTheme="majorHAnsi" w:hAnsiTheme="majorHAnsi"/>
          <w:color w:val="000000" w:themeColor="text1"/>
          <w:sz w:val="20"/>
          <w:szCs w:val="20"/>
        </w:rPr>
      </w:pPr>
    </w:p>
    <w:p w:rsidR="00B17636" w:rsidRPr="003E37CC" w:rsidRDefault="00AD6C0A">
      <w:pPr>
        <w:pStyle w:val="Textoindependiente"/>
        <w:spacing w:before="5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196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171450</wp:posOffset>
                </wp:positionV>
                <wp:extent cx="5867400" cy="0"/>
                <wp:effectExtent l="0" t="0" r="0" b="0"/>
                <wp:wrapTopAndBottom/>
                <wp:docPr id="9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6F753B" id=" 8" o:spid="_x0000_s1026" style="position:absolute;z-index:-2515845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3.5pt" to="543.75pt,1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znF2KvAQAAWwMAAA4AAABkcnMvZTJvRG9jLnhtbKxTy27bMBC8F+g/ELzXUow6TQXLOSRN&#13;&#10;L2kbIO0HrPmwiJJcgqQt+e+7pB+p21sQHRZaDne4M0subydn2U7FZND3/GrWcqa8QGn8pue/fj58&#13;&#10;uOEsZfASLHrV871K/Hb1/t1yDJ2a44BWqsiIxKduDD0fcg5d0yQxKAdphkF5AjVGB5nSuGlkhJHY&#13;&#10;nW3mbXvdjBhliChUSrR6fwD5qvJrrUT+oXVSmdmeU2+5xljjusZmtYRuEyEMRhz7gFe04cB4OvVM&#13;&#10;dQ8Z2Daa/6icERET6jwT6BrU2ghVRZCcq/YfOc8DBFXFkDspnH1Kb0crvu+eIjOy55858+BoRoxm&#13;&#10;RraMIXWE3vmnWISJyT+HRxS/UwGbC7QkKRDPevyGkihgm7HaMenoSjUJZVM1fP9iu5oyE7S6uLn+&#13;&#10;9LGl8Ygz2EB3Kg0x5a8KHSs/PbfGF0ugg91jyrUX6E57yrrHB2NtAaCzno2kbDFf1JKE1siCFizF&#13;&#10;zfrORraDcjfqV3XT0Rf7Im69PNANCuSXU5LB2GNCJdYfTSk+HMxbo9yTJye3aIC05eKG/J3X8pc3&#13;&#10;sfoDAAD//wMAUEsDBBQABgAIAAAAIQA43QrK4AAAABABAAAPAAAAZHJzL2Rvd25yZXYueG1sTE/B&#13;&#10;SsNAEL0L/sMygpdiN6bYljSbItbcvFgVr9PsmASzs2l220a/3ikIehl4b968eS9fj65TRxpC69nA&#13;&#10;7TQBRVx523Jt4PWlvFmCChHZYueZDHxRgHVxeZFjZv2Jn+m4jbUSEw4ZGmhi7DOtQ9WQwzD1PbHs&#13;&#10;PvzgMAocam0HPIm563SaJHPtsGX50GBPDw1Vn9uDMxDKN9qX35NqkrzPak/pfvP0iMZcX42blYz7&#13;&#10;FahIY/y7gHMHyQ+FBNv5A9ugOsHz2Z1IDaQLKXYWJMuFMLtfRhe5/l+k+AEAAP//AwBQSwECLQAU&#13;&#10;AAYACAAAACEAWiKTo/8AAADlAQAAEwAAAAAAAAAAAAAAAAAAAAAAW0NvbnRlbnRfVHlwZXNdLnht&#13;&#10;bFBLAQItABQABgAIAAAAIQCnSs841wAAAJYBAAALAAAAAAAAAAAAAAAAADABAABfcmVscy8ucmVs&#13;&#10;c1BLAQItABQABgAIAAAAIQAc5xdirwEAAFsDAAAOAAAAAAAAAAAAAAAAADACAABkcnMvZTJvRG9j&#13;&#10;LnhtbFBLAQItABQABgAIAAAAIQA43QrK4AAAABABAAAPAAAAAAAAAAAAAAAAAAsEAABkcnMvZG93&#13;&#10;bnJldi54bWxQSwUGAAAAAAQABADzAAAAGAUAAAAA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299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361950</wp:posOffset>
                </wp:positionV>
                <wp:extent cx="5867400" cy="0"/>
                <wp:effectExtent l="0" t="0" r="0" b="0"/>
                <wp:wrapTopAndBottom/>
                <wp:docPr id="8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66E525" id=" 7" o:spid="_x0000_s1026" style="position:absolute;z-index:-2515834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28.5pt" to="543.75pt,28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EHvtewAQAAWwMAAA4AAABkcnMvZTJvRG9jLnhtbKxTTW8bIRC9V+p/QNzr3Vh1kiKvc0ia&#13;&#10;XtI2UtIfMAbWiwoMAuxd//sO+CN1e6u6h9EOj3nMewPLu8lZttMxGfQdv5q1nGkvURm/6fiP18cP&#13;&#10;t5ylDF6BRa87vteJ363ev1uOQeg5DmiVjoxIfBJj6PiQcxBNk+SgHaQZBu0J7DE6yJTGTaMijMTu&#13;&#10;bDNv2+tmxKhCRKlTotWHA8hXlb/vtczf+z7pzGzHqbdcY6xxXWOzWoLYRAiDkcc+4B/acGA8nXqm&#13;&#10;eoAMbBvNX1TOyIgJ+zyT6BrseyN1FUFyrto/5LwMEHQVQ+6kcPYp/T9a+W33HJlRHadJeXA0I3bD&#13;&#10;GdkyhiQIvffPsQiTk38JTyh/pgI2F2hJUiCe9fgVFVHANmO1Y+qjK9UklE3V8P2b7XrKTNLq4vb6&#13;&#10;5mNL45FnsAFxKg0x5S8aHSs/HbfGF0tAwO4p5doLiNOesu7x0VhbABDWs7HjnxbzRS1JaI0qaMFS&#13;&#10;3KzvbWQ7KHejflU3HX2xL+LWqwPdoEF9PiUZjD0mVGL90ZTiw8G8Nao9eXJyiwZIWy5uyO95LX97&#13;&#10;E6tfAAAA//8DAFBLAwQUAAYACAAAACEALxDuVeEAAAAQAQAADwAAAGRycy9kb3ducmV2LnhtbExP&#13;&#10;y07DQAy8I/EPKyNxqeiGVn0ozaZClNy4UEBc3axJIrLeNLttA1+PK1WCi6UZj8cz2XpwrTpSHxrP&#13;&#10;Bu7HCSji0tuGKwNvr8XdElSIyBZbz2TgmwKs8+urDFPrT/xCx22slJhwSNFAHWOXah3KmhyGse+I&#13;&#10;Zffpe4dRYF9p2+NJzF2rJ0ky1w4blg81dvRYU/m1PTgDoXinffEzKkfJx7TyNNlvnp/QmNubYbOS&#13;&#10;8bACFWmIfxdw7iD5IZdgO39gG1QreD6didTAbCHFzoJkuRBmd2F0nun/RfJfAAAA//8DAFBLAQIt&#13;&#10;ABQABgAIAAAAIQBaIpOj/wAAAOUBAAATAAAAAAAAAAAAAAAAAAAAAABbQ29udGVudF9UeXBlc10u&#13;&#10;eG1sUEsBAi0AFAAGAAgAAAAhAKdKzzjXAAAAlgEAAAsAAAAAAAAAAAAAAAAAMAEAAF9yZWxzLy5y&#13;&#10;ZWxzUEsBAi0AFAAGAAgAAAAhADEHvtewAQAAWwMAAA4AAAAAAAAAAAAAAAAAMAIAAGRycy9lMm9E&#13;&#10;b2MueG1sUEsBAi0AFAAGAAgAAAAhAC8Q7lXhAAAAEAEAAA8AAAAAAAAAAAAAAAAADAQAAGRycy9k&#13;&#10;b3ducmV2LnhtbFBLBQYAAAAABAAEAPMAAAAa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4016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552450</wp:posOffset>
                </wp:positionV>
                <wp:extent cx="5867400" cy="0"/>
                <wp:effectExtent l="0" t="0" r="0" b="0"/>
                <wp:wrapTopAndBottom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967FD" id=" 6" o:spid="_x0000_s1026" style="position:absolute;z-index:-2515824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43.5pt" to="543.75pt,4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ldilywAQAAWwMAAA4AAABkcnMvZTJvRG9jLnhtbKxTTW8bIRC9V8p/QNzj3Vi1k668ziEf&#13;&#10;vaRtpKQ/YAysFwUYBNi7/vcd8Efq9FZlD2iHN/OY9wYWt6M1bKtC1OhafjWpOVNOoNRu3fLfr4+X&#13;&#10;N5zFBE6CQadavlOR3y4vviwG36gp9mikCoxIXGwG3/I+Jd9UVRS9shAn6JUjsMNgIVEY1pUMMBC7&#13;&#10;NdW0rufVgEH6gELFSLv3e5AvC3/XKZF+dV1UiZmWU2+prKGsq7JWywU06wC+1+LQB/xHGxa0o1NP&#13;&#10;VPeQgG2C/ofKahEwYpcmAm2FXaeFKiJIzlX9Qc5LD14VMeRO9Cef4ufRip/b58C0bPk1Zw4szYjN&#13;&#10;OSNbBh8bQu/cc8jCxOhe/BOKt5jB6gzNQfTEsxp+oCQK2CQsdoxdsLmahLKxGL57t12NiQnand3M&#13;&#10;r7/WNB5xAitojqU+xPRdoWX5p+VGu2wJNLB9iqn0As0xJ+87fNTGZAAa49jQ8m+z6ayURDRaZjRj&#13;&#10;MaxXdyawLeS7Ub6im44+ywu4cXJP1yuQD8cggTaHgEqMO5iSfdibt0K5I0+ObtEAKeXshvwdl/L3&#13;&#10;N7H8AwAA//8DAFBLAwQUAAYACAAAACEAiJGSouAAAAAQAQAADwAAAGRycy9kb3ducmV2LnhtbExP&#13;&#10;wUrDQBC9C/7DMoKXYje22IY0myLW3LxYFa/T7JgEs7NpdttGv94pCHoZeG/evHkvX4+uU0caQuvZ&#13;&#10;wO00AUVcedtybeD1pbxJQYWIbLHzTAa+KMC6uLzIMbP+xM903MZaiQmHDA00MfaZ1qFqyGGY+p5Y&#13;&#10;dh9+cBgFDrW2A57E3HV6liQL7bBl+dBgTw8NVZ/bgzMQyjfal9+TapK8z2tPs/3m6RGNub4aNysZ&#13;&#10;9ytQkcb4dwHnDpIfCgm28we2QXWCF/M7kRpIl1LsLEjSpTC7X0YXuf5fpPgBAAD//wMAUEsBAi0A&#13;&#10;FAAGAAgAAAAhAFoik6P/AAAA5QEAABMAAAAAAAAAAAAAAAAAAAAAAFtDb250ZW50X1R5cGVzXS54&#13;&#10;bWxQSwECLQAUAAYACAAAACEAp0rPONcAAACWAQAACwAAAAAAAAAAAAAAAAAwAQAAX3JlbHMvLnJl&#13;&#10;bHNQSwECLQAUAAYACAAAACEAyV2KXLABAABbAwAADgAAAAAAAAAAAAAAAAAwAgAAZHJzL2Uyb0Rv&#13;&#10;Yy54bWxQSwECLQAUAAYACAAAACEAiJGSouAAAAAQAQAADwAAAAAAAAAAAAAAAAAMBAAAZHJzL2Rv&#13;&#10;d25yZXYueG1sUEsFBgAAAAAEAAQA8wAAABkFAAAAAA=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5040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742950</wp:posOffset>
                </wp:positionV>
                <wp:extent cx="5867400" cy="0"/>
                <wp:effectExtent l="0" t="0" r="0" b="0"/>
                <wp:wrapTopAndBottom/>
                <wp:docPr id="6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F2266C" id=" 5" o:spid="_x0000_s1026" style="position:absolute;z-index:-251581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58.5pt" to="543.75pt,58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JNr5+wAQAAWwMAAA4AAABkcnMvZTJvRG9jLnhtbKxTTW8TMRC9I/EfLN/JbiMSyiqbHlrK&#13;&#10;pUClwg+Y+CNrYXss28lu/j1j56MEbog9WDt+M8/z3tiru8lZtlcxGfQ9v5m1nCkvUBq/7fmP74/v&#13;&#10;bjlLGbwEi171/KASv1u/fbMaQ6fmOKCVKjIi8akbQ8+HnEPXNEkMykGaYVCeQI3RQaYwbhsZYSR2&#13;&#10;Z5t52y6bEaMMEYVKiXYfjiBfV36tlcjftE4qM9tz6i3XNdZ1U9dmvYJuGyEMRpz6gH9ow4HxdOqF&#13;&#10;6gEysF00f1E5IyIm1Hkm0DWotRGqiiA5N+0fcl4GCKqKIXdSuPiU/h+t+Lp/jszIni858+BoRmzB&#13;&#10;GdkyhtQReu+fYxEmJv8SnlD8TAVsrtASpEA8m/ELSqKAXcZqx6SjK9UklE3V8MOr7WrKTNDu4nb5&#13;&#10;4X1L4xEXsIHuXBpiyp8VOlZ+em6NL5ZAB/unlGsv0J1zyr7HR2NtAaCzno09/7iYL2pJQmtkQQuW&#13;&#10;4nZzbyPbQ7kb9au66eirvIg7L490gwL56RxkMPYUUIn1J1OKD0fzNigP5MnZLRogpVzdkN/jWv76&#13;&#10;Jta/AAAA//8DAFBLAwQUAAYACAAAACEA3RVtN+EAAAASAQAADwAAAGRycy9kb3ducmV2LnhtbExP&#13;&#10;wU7DMAy9I/EPkZG4TCzdJrapazohRm9cGCCuXmPaisbpmmwrfD3eYYKLZT8/P7+XrQfXqiP1ofFs&#13;&#10;YDJOQBGX3jZcGXh7Le6WoEJEtth6JgPfFGCdX19lmFp/4hc6bmOlRIRDigbqGLtU61DW5DCMfUcs&#13;&#10;u0/fO4wy9pW2PZ5E3LV6miRz7bBh+VBjR481lV/bgzMQinfaFz+jcpR8zCpP0/3m+QmNub0ZNisp&#13;&#10;DytQkYb4dwHnDOIfcjG28we2QbUyz2f3QpVmspBkZ0ayXAi0u0A6z/T/KPkvAAAA//8DAFBLAQIt&#13;&#10;ABQABgAIAAAAIQBaIpOj/wAAAOUBAAATAAAAAAAAAAAAAAAAAAAAAABbQ29udGVudF9UeXBlc10u&#13;&#10;eG1sUEsBAi0AFAAGAAgAAAAhAKdKzzjXAAAAlgEAAAsAAAAAAAAAAAAAAAAAMAEAAF9yZWxzLy5y&#13;&#10;ZWxzUEsBAi0AFAAGAAgAAAAhAKJNr5+wAQAAWwMAAA4AAAAAAAAAAAAAAAAAMAIAAGRycy9lMm9E&#13;&#10;b2MueG1sUEsBAi0AFAAGAAgAAAAhAN0VbTfhAAAAEgEAAA8AAAAAAAAAAAAAAAAADAQAAGRycy9k&#13;&#10;b3ducmV2LnhtbFBLBQYAAAAABAAEAPMAAAAa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6064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933450</wp:posOffset>
                </wp:positionV>
                <wp:extent cx="5867400" cy="0"/>
                <wp:effectExtent l="0" t="0" r="0" b="0"/>
                <wp:wrapTopAndBottom/>
                <wp:docPr id="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DB1087" id=" 4" o:spid="_x0000_s1026" style="position:absolute;z-index:-251580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73.5pt" to="543.75pt,7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PW5ZqwAQAAWwMAAA4AAABkcnMvZTJvRG9jLnhtbKxTy27bMBC8F+g/ELzXUow4TQXLOSRN&#13;&#10;L2kbIOkHrPmwiJJcgqQt+e+7pB+p21tRHQgtZ3e4M0su7yZn2U7FZND3/GrWcqa8QGn8puc/Xh8/&#13;&#10;3HKWMngJFr3q+V4lfrd6/245hk7NcUArVWRE4lM3hp4POYeuaZIYlIM0w6A8gRqjg0xh3DQywkjs&#13;&#10;zjbztr1pRowyRBQqJdp9OIB8Vfm1ViJ/1zqpzGzPqbdc11jXdV2b1RK6TYQwGHHsA/6hDQfG06ln&#13;&#10;qgfIwLbR/EXljIiYUOeZQNeg1kaoKoLkXLV/yHkZIKgqhtxJ4exT+n+04tvuOTIje77gzIOjGbFr&#13;&#10;zsiWMaSO0Hv/HIswMfmX8ITiZypgc4GWIAXiWY9fURIFbDNWOyYdXakmoWyqhu/fbFdTZoJ2F7c3&#13;&#10;H69bGo84gw10p9IQU/6i0LHy03NrfLEEOtg9pVx7ge6UU/Y9PhprCwCd9Wzs+afFfFFLElojC1qw&#13;&#10;FDfrexvZDsrdqF/VTUdf5EXcenmgGxTIz6cgg7HHgEqsP5pSfDiYt0a5J09ObtEAKeXihvwe1/K3&#13;&#10;N7H6BQAA//8DAFBLAwQUAAYACAAAACEAujxPguEAAAASAQAADwAAAGRycy9kb3ducmV2LnhtbExP&#13;&#10;wU7DMAy9I/EPkZG4TCxhg23qmk6I0RuXDRBXrzVtReN0TbYVvh7vgOBi2c/Pz++lq8G16kh9aDxb&#13;&#10;uB0bUMSFLxuuLLy+5DcLUCEil9h6JgtfFGCVXV6kmJT+xBs6bmOlRIRDghbqGLtE61DU5DCMfUcs&#13;&#10;uw/fO4wy9pUuezyJuGv1xJiZdtiwfKixo8eais/twVkI+Rvt8+9RMTLv08rTZL9+fkJrr6+G9VLK&#13;&#10;wxJUpCH+XcA5g/iHTIzt/IHLoFqZZ9N7oUpzN5dkZ4ZZzAXa/UI6S/X/KNkPAAAA//8DAFBLAQIt&#13;&#10;ABQABgAIAAAAIQBaIpOj/wAAAOUBAAATAAAAAAAAAAAAAAAAAAAAAABbQ29udGVudF9UeXBlc10u&#13;&#10;eG1sUEsBAi0AFAAGAAgAAAAhAKdKzzjXAAAAlgEAAAsAAAAAAAAAAAAAAAAAMAEAAF9yZWxzLy5y&#13;&#10;ZWxzUEsBAi0AFAAGAAgAAAAhAKPW5ZqwAQAAWwMAAA4AAAAAAAAAAAAAAAAAMAIAAGRycy9lMm9E&#13;&#10;b2MueG1sUEsBAi0AFAAGAAgAAAAhALo8T4LhAAAAEgEAAA8AAAAAAAAAAAAAAAAADAQAAGRycy9k&#13;&#10;b3ducmV2LnhtbFBLBQYAAAAABAAEAPMAAAAaBQAAAAA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7088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1123950</wp:posOffset>
                </wp:positionV>
                <wp:extent cx="5867400" cy="0"/>
                <wp:effectExtent l="0" t="0" r="0" b="0"/>
                <wp:wrapTopAndBottom/>
                <wp:docPr id="4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890C76" id=" 3" o:spid="_x0000_s1026" style="position:absolute;z-index:-251579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88.5pt" to="543.75pt,88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VrlMKwAQAAWwMAAA4AAABkcnMvZTJvRG9jLnhtbKxTTW8bIRC9V+p/QNzr3bhxmiKvc0ia&#13;&#10;XtI2UtofMAbWiwoMAuxd//sO+CN1e6u6B7TDm3nMewPLu8lZttMxGfQdv5q1nGkvURm/6fiP74/v&#13;&#10;bjlLGbwCi153fK8Tv1u9fbMcg9BzHNAqHRmR+CTG0PEh5yCaJslBO0gzDNoT2GN0kCmMm0ZFGInd&#13;&#10;2WbetjfNiFGFiFKnRLsPB5CvKn/fa5m/9X3SmdmOU2+5rrGu67o2qyWITYQwGHnsA/6hDQfG06ln&#13;&#10;qgfIwLbR/EXljIyYsM8zia7BvjdSVxEk56r9Q87LAEFXMeROCmef0v+jlV93z5EZ1fFrzjw4mhF7&#13;&#10;zxnZMoYkCL33z7EIk5N/CU8of6YCNhdoCVIgnvX4BRVRwDZjtWPqoyvVJJRN1fD9q+16ykzS7uL2&#13;&#10;5sN1S+ORZ7ABcSoNMeXPGh0rPx23xhdLQMDuKeXaC4hTTtn3+GisLQAI69nY8Y+L+aKWJLRGFbRg&#13;&#10;KW7W9zayHZS7Ub+qm46+yIu49epAN2hQn05BBmOPAZVYfzSl+HAwb41qT56c3KIBUsrFDfk9ruWv&#13;&#10;b2L1CwAA//8DAFBLAwQUAAYACAAAACEAWCZ+WOAAAAASAQAADwAAAGRycy9kb3ducmV2LnhtbExP&#13;&#10;wU7DMAy9I/EPkZG4TCxlE+vUNZ0QozcuDBBXrzFtReN0TbYVvh7vgOBi2c/Pz+/l69F16khDaD0b&#13;&#10;uJ0moIgrb1uuDby+lDdLUCEiW+w8k4EvCrAuLi9yzKw/8TMdt7FWIsIhQwNNjH2mdagachimvieW&#13;&#10;3YcfHEYZh1rbAU8i7jo9S5KFdtiyfGiwp4eGqs/twRkI5Rvty+9JNUne57Wn2X7z9IjGXF+Nm5WU&#13;&#10;+xWoSGP8u4BzBvEPhRjb+QPboDqZF/M7oUqTppLszEiWqUC7X0gXuf4fpfgBAAD//wMAUEsBAi0A&#13;&#10;FAAGAAgAAAAhAFoik6P/AAAA5QEAABMAAAAAAAAAAAAAAAAAAAAAAFtDb250ZW50X1R5cGVzXS54&#13;&#10;bWxQSwECLQAUAAYACAAAACEAp0rPONcAAACWAQAACwAAAAAAAAAAAAAAAAAwAQAAX3JlbHMvLnJl&#13;&#10;bHNQSwECLQAUAAYACAAAACEANWuUwrABAABbAwAADgAAAAAAAAAAAAAAAAAwAgAAZHJzL2Uyb0Rv&#13;&#10;Yy54bWxQSwECLQAUAAYACAAAACEAWCZ+WOAAAAASAQAADwAAAAAAAAAAAAAAAAAMBAAAZHJzL2Rv&#13;&#10;d25yZXYueG1sUEsFBgAAAAAEAAQA8wAAABkFAAAAAA==&#13;&#10;">
                <o:lock v:ext="edit" shapetype="f"/>
                <w10:wrap type="topAndBottom" anchorx="page"/>
              </v:line>
            </w:pict>
          </mc:Fallback>
        </mc:AlternateContent>
      </w:r>
      <w:r>
        <w:rPr>
          <w:rFonts w:asciiTheme="majorHAnsi" w:hAnsiTheme="majorHAnsi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738112" behindDoc="1" locked="0" layoutInCell="1" allowOverlap="1">
                <wp:simplePos x="0" y="0"/>
                <wp:positionH relativeFrom="page">
                  <wp:posOffset>1038225</wp:posOffset>
                </wp:positionH>
                <wp:positionV relativeFrom="paragraph">
                  <wp:posOffset>1314450</wp:posOffset>
                </wp:positionV>
                <wp:extent cx="5867400" cy="0"/>
                <wp:effectExtent l="0" t="0" r="0" b="0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A34356" id=" 2" o:spid="_x0000_s1026" style="position:absolute;z-index:-2515783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1.75pt,103.5pt" to="543.75pt,103.5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biGjivAQAAWwMAAA4AAABkcnMvZTJvRG9jLnhtbKxTy27bMBC8F+g/ELzXUow6TQXLOSRN&#13;&#10;L2kbIO0HrPmwiJJcgqQt+e+7pB+p21sQHQguZ3e4M0stbydn2U7FZND3/GrWcqa8QGn8pue/fj58&#13;&#10;uOEsZfASLHrV871K/Hb1/t1yDJ2a44BWqsiIxKduDD0fcg5d0yQxKAdphkF5AjVGB5nCuGlkhJHY&#13;&#10;nW3mbXvdjBhliChUSnR6fwD5qvJrrUT+oXVSmdmeU2+5rrGu67o2qyV0mwhhMOLYB7yiDQfG061n&#13;&#10;qnvIwLbR/EfljIiYUOeZQNeg1kaoKoLkXLX/yHkeIKgqhtxJ4exTejta8X33FJmRPZ9z5sHRjBjt&#13;&#10;yJYxpI7QO/8UizAx+efwiOJ3KmBzgZYgBeJZj99QEgVsM1Y7Jh1dqSahbKqG719sV1Nmgk4XN9ef&#13;&#10;PrY0HnEGG+hOpSGm/FWhY2XTc2t8sQQ62D2mXHuB7pRTzj0+GGsLAJ31bOz558V8UUsSWiMLWrAU&#13;&#10;N+s7G9kOytuoX9VNV1/kRdx6eaAbFMgvpyCDsceASqw/mlJ8OJi3RrknT05u0QAp5eKF/B3X8pd/&#13;&#10;YvUHAAD//wMAUEsDBBQABgAIAAAAIQDyU4yG4QAAABIBAAAPAAAAZHJzL2Rvd25yZXYueG1sTE9B&#13;&#10;TsNADLwj8YeVkbhUdJdUtFWaTYUouXGhgLi6iUkist40u20Dr8c9ILhYmvF4PJOtR9epIw2h9Wzh&#13;&#10;dmpAEZe+arm28PpS3CxBhYhcYeeZLHxRgHV+eZFhWvkTP9NxG2slJhxStNDE2Kdah7Ihh2Hqe2LZ&#13;&#10;ffjBYRQ41Loa8CTmrtOJMXPtsGX50GBPDw2Vn9uDsxCKN9oX35NyYt5ntadkv3l6RGuvr8bNSsb9&#13;&#10;ClSkMf5dwLmD5Idcgu38gaugOsHz2Z1ILSRmIc3OCrNcCLX7pXSe6f9V8h8AAAD//wMAUEsBAi0A&#13;&#10;FAAGAAgAAAAhAFoik6P/AAAA5QEAABMAAAAAAAAAAAAAAAAAAAAAAFtDb250ZW50X1R5cGVzXS54&#13;&#10;bWxQSwECLQAUAAYACAAAACEAp0rPONcAAACWAQAACwAAAAAAAAAAAAAAAAAwAQAAX3JlbHMvLnJl&#13;&#10;bHNQSwECLQAUAAYACAAAACEABuIaOK8BAABbAwAADgAAAAAAAAAAAAAAAAAwAgAAZHJzL2Uyb0Rv&#13;&#10;Yy54bWxQSwECLQAUAAYACAAAACEA8lOMhuEAAAASAQAADwAAAAAAAAAAAAAAAAALBAAAZHJzL2Rv&#13;&#10;d25yZXYueG1sUEsFBgAAAAAEAAQA8wAAABkFAAAAAA==&#13;&#10;">
                <o:lock v:ext="edit" shapetype="f"/>
                <w10:wrap type="topAndBottom" anchorx="page"/>
              </v:line>
            </w:pict>
          </mc:Fallback>
        </mc:AlternateContent>
      </w: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p w:rsidR="00B17636" w:rsidRPr="003E37CC" w:rsidRDefault="00B17636">
      <w:pPr>
        <w:pStyle w:val="Textoindependiente"/>
        <w:spacing w:before="10"/>
        <w:rPr>
          <w:rFonts w:asciiTheme="majorHAnsi" w:hAnsiTheme="majorHAnsi"/>
          <w:sz w:val="20"/>
          <w:szCs w:val="20"/>
        </w:rPr>
      </w:pPr>
    </w:p>
    <w:sectPr w:rsidR="00B17636" w:rsidRPr="003E37CC">
      <w:pgSz w:w="12240" w:h="15840"/>
      <w:pgMar w:top="2020" w:right="760" w:bottom="1220" w:left="580" w:header="510" w:footer="10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E0A5F" w:rsidRDefault="006E0A5F">
      <w:r>
        <w:separator/>
      </w:r>
    </w:p>
  </w:endnote>
  <w:endnote w:type="continuationSeparator" w:id="0">
    <w:p w:rsidR="006E0A5F" w:rsidRDefault="006E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7636" w:rsidRDefault="00AD6C0A">
    <w:pPr>
      <w:pStyle w:val="Textoindependiente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107328" behindDoc="1" locked="0" layoutInCell="1" allowOverlap="1">
              <wp:simplePos x="0" y="0"/>
              <wp:positionH relativeFrom="page">
                <wp:posOffset>904875</wp:posOffset>
              </wp:positionH>
              <wp:positionV relativeFrom="page">
                <wp:posOffset>9282430</wp:posOffset>
              </wp:positionV>
              <wp:extent cx="6143625" cy="0"/>
              <wp:effectExtent l="0" t="0" r="0" b="0"/>
              <wp:wrapNone/>
              <wp:docPr id="15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14362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32AF25" id=" 4" o:spid="_x0000_s1026" style="position:absolute;z-index:-25220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1.25pt,730.9pt" to="555pt,730.9pt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KKQJavAQAAXAMAAA4AAABkcnMvZTJvRG9jLnhtbKxTy24bIRTdV+o/IPb12G5itSOPs0ia&#13;&#10;bNIkUtoPuObhQQUuAuwZ/30v+JE63VWdBZrD4R7uOcDyZnSW7VRMBn3HZ5MpZ8oLlMZvOv7zx/2n&#13;&#10;L5ylDF6CRa86vleJ36w+flgOoVVz7NFKFRmJ+NQOoeN9zqFtmiR65SBNMChPpMboIBOMm0ZGGEjd&#13;&#10;2WY+nS6aAaMMEYVKiWbvDiRfVX2tlcjPWieVme049ZbrGOu4rmOzWkK7iRB6I459wD+04cB42vUs&#13;&#10;dQcZ2Daav6ScERET6jwR6BrU2ghVTZCd2fSdndcegqpmKJ0Uzjml/ycrnnYvkRlJh3fNmQdHh8Su&#13;&#10;OKNchpBaom/9SyzOxOhfwyOKX6mQzQVbQAoktB6+oyQJ2GaseYw6ulJNTtlYE9+/5a7GzATNLmZX&#13;&#10;nxdz2l+cyQbaU2mIKT8odKz8dNwaXzKBFnaPKddeoD2tKfMe7421hYDWejZ0/Os1iReY0BpZ2Ari&#13;&#10;Zn1rI9tBuRz1q75p64t1EbdeHuR6BfLbCWQw9gioxPpjKCWHQ3hrlHvK5JQWnSAtubgif+Ja/vYo&#13;&#10;Vr8BAAD//wMAUEsDBBQABgAIAAAAIQCXtwl94AAAABQBAAAPAAAAZHJzL2Rvd25yZXYueG1sTE/B&#13;&#10;TsMwDL0j8Q+RkbhMLGmBaeqaTojRGxcGaFevMW1Fk3RNthW+HvcCXCw/+/n5vXw92k6caAitdxqS&#13;&#10;uQJBrvKmdbWGt9fyZgkiRHQGO+9IwxcFWBeXFzlmxp/dC522sRYs4kKGGpoY+0zKUDVkMcx9T453&#13;&#10;H36wGBkOtTQDnlncdjJVaiEtto4/NNjTY0PV5/ZoNYTynQ7l96yaqd1t7Sk9bJ6fUOvrq3Gz4vKw&#13;&#10;AhFpjH8XMGVg/1Cwsb0/OhNEx/guvWfq1CwSTjJRkkRxyP3vTBa5/B+m+AEAAP//AwBQSwECLQAU&#13;&#10;AAYACAAAACEAWiKTo/8AAADlAQAAEwAAAAAAAAAAAAAAAAAAAAAAW0NvbnRlbnRfVHlwZXNdLnht&#13;&#10;bFBLAQItABQABgAIAAAAIQCnSs841wAAAJYBAAALAAAAAAAAAAAAAAAAADABAABfcmVscy8ucmVs&#13;&#10;c1BLAQItABQABgAIAAAAIQBSikCWrwEAAFwDAAAOAAAAAAAAAAAAAAAAADACAABkcnMvZTJvRG9j&#13;&#10;LnhtbFBLAQItABQABgAIAAAAIQCXtwl94AAAABQBAAAPAAAAAAAAAAAAAAAAAAsEAABkcnMvZG93&#13;&#10;bnJldi54bWxQSwUGAAAAAAQABADzAAAAGAUAAAAA&#13;&#10;">
              <o:lock v:ext="edit" shapetype="f"/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8352" behindDoc="1" locked="0" layoutInCell="1" allowOverlap="1">
              <wp:simplePos x="0" y="0"/>
              <wp:positionH relativeFrom="page">
                <wp:posOffset>1040130</wp:posOffset>
              </wp:positionH>
              <wp:positionV relativeFrom="page">
                <wp:posOffset>9260205</wp:posOffset>
              </wp:positionV>
              <wp:extent cx="2002790" cy="189230"/>
              <wp:effectExtent l="0" t="0" r="0" b="0"/>
              <wp:wrapNone/>
              <wp:docPr id="14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00279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636" w:rsidRDefault="006E0A5F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® BUREAU VERITAS COLOMBIA LTDA.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3" o:spid="_x0000_s1029" type="#_x0000_t202" style="position:absolute;margin-left:81.9pt;margin-top:729.15pt;width:157.7pt;height:14.9pt;z-index:-25220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rWS8TYAQAAqQMAAA4AAABkcnMvZTJvRG9jLnhtbKxT227bMAx9H7B/EPS+OEmHrTXiFNuK&#13;&#10;DgO6C9DtA2RZioVZokYpsbOvHyXFabe+FXsRaJI64jk83lxPdmAHhcGAa/hqseRMOQmdcbuG//h+&#13;&#10;++qSsxCF68QATjX8qAK/3r58sRl9rdbQw9ApZATiQj36hvcx+rqqguyVFWEBXjkqakArIn3irupQ&#13;&#10;jIRuh2q9XL6pRsDOI0gVAmVvSpFvM77WSsavWgcV2dBwmi3mE/PZ5rPabkS9Q+F7I09ziGeMYYVx&#13;&#10;9OoZ6kZEwfZonkBZIxEC6LiQYCvQ2kiVSRCd1fIfOve98CqTIXWCP+sU/h+s/HL4hsx0tLzXnDlh&#13;&#10;aUnsgjPSZfShpvK9p4Y4vYeJejLH4O9A/gypp3rUVG6E1N6On6EjJLGPkK9MGm2ShwgzwqFVHB/k&#13;&#10;V1NkkrK00PXbK6pJKq4ur9YXFKdHRD3f9xjiRwWWpaDhSAvO+OJwF+Kpd+5J7zm4NcOQCqIe3N8Z&#13;&#10;gk2pTCFNXeaPUzsVPc4itNAdiRRCsQ/ZnYIe8DdnIzmn4eHXXqDibPjkaDXJZ3OAc9DOgXCSrjY8&#13;&#10;clbCD7H4ce/R7HpCLiI7eEfiaVNYJZnLGKeByQ5ZmJN1k98ef+euhz9s+wcAAP//AwBQSwMEFAAG&#13;&#10;AAgAAAAhAFZyeLvlAAAAEwEAAA8AAABkcnMvZG93bnJldi54bWxMT8luwjAQvVfqP1hTqbfiELYQ&#13;&#10;4qAKhHqoOEBbiaOJp3HU2I5iE8zfdzi1l9G8Wd5SrKNp2YC9b5wVMB4lwNBWTjW2FvD5sXvJgPkg&#13;&#10;rZKtsyjghh7W5eNDIXPlrvaAwzHUjEisz6UAHUKXc+4rjUb6kevQ0u7b9UYGgn3NVS+vRG5anibJ&#13;&#10;nBvZWFLQssONxurneDECvjbd7j2etNwPM/W2TReHW19FIZ6f4nZF5XUFLGAMfx9wz0D+oSRjZ3ex&#13;&#10;yrOW8HxC/gM101k2AUYn08UyBXa+j7JsDIyXBf+fpfwFAAD//wMAUEsBAi0AFAAGAAgAAAAhAFoi&#13;&#10;k6P/AAAA5QEAABMAAAAAAAAAAAAAAAAAAAAAAFtDb250ZW50X1R5cGVzXS54bWxQSwECLQAUAAYA&#13;&#10;CAAAACEAp0rPONcAAACWAQAACwAAAAAAAAAAAAAAAAAwAQAAX3JlbHMvLnJlbHNQSwECLQAUAAYA&#13;&#10;CAAAACEA2tZLxNgBAACpAwAADgAAAAAAAAAAAAAAAAAwAgAAZHJzL2Uyb0RvYy54bWxQSwECLQAU&#13;&#10;AAYACAAAACEAVnJ4u+UAAAATAQAADwAAAAAAAAAAAAAAAAA0BAAAZHJzL2Rvd25yZXYueG1sUEsF&#13;&#10;BgAAAAAEAAQA8wAAAEYFAAAAAA==&#13;&#10;" filled="f" stroked="f">
              <v:path arrowok="t"/>
              <v:textbox inset="0,0,0,0">
                <w:txbxContent>
                  <w:p w:rsidR="00B17636" w:rsidRDefault="006E0A5F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>® BUREAU VERITAS COLOMBIA LTDA.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109376" behindDoc="1" locked="0" layoutInCell="1" allowOverlap="1">
              <wp:simplePos x="0" y="0"/>
              <wp:positionH relativeFrom="page">
                <wp:posOffset>6278880</wp:posOffset>
              </wp:positionH>
              <wp:positionV relativeFrom="page">
                <wp:posOffset>9260205</wp:posOffset>
              </wp:positionV>
              <wp:extent cx="624840" cy="189230"/>
              <wp:effectExtent l="0" t="0" r="0" b="0"/>
              <wp:wrapNone/>
              <wp:docPr id="13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24840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636" w:rsidRDefault="006E0A5F">
                          <w:pPr>
                            <w:spacing w:before="41"/>
                            <w:ind w:left="20"/>
                            <w:rPr>
                              <w:rFonts w:ascii="Century Gothic" w:hAnsi="Century Gothic"/>
                              <w:b/>
                              <w:sz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010D93">
                            <w:rPr>
                              <w:rFonts w:ascii="Century Gothic" w:hAnsi="Century Gothic"/>
                              <w:b/>
                              <w:noProof/>
                              <w:sz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Century Gothic" w:hAnsi="Century Gothic"/>
                              <w:b/>
                              <w:sz w:val="18"/>
                            </w:rPr>
                            <w:t>/7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2" o:spid="_x0000_s1030" type="#_x0000_t202" style="position:absolute;margin-left:494.4pt;margin-top:729.15pt;width:49.2pt;height:14.9pt;z-index:-25220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Wo5qvYAQAAqAMAAA4AAABkcnMvZTJvRG9jLnhtbKxT227bMAx9H9B/EPTeOHGLIjPiFNuK&#13;&#10;FgO6C9DtA2RZioVZokopsbOvHyXHTbe9DXsRaJI64jk83tyOtmcHhcGAq/lqseRMOQmtcbuaf/92&#13;&#10;f7nmLEThWtGDUzU/qsBvtxdvNoOvVAkd9K1CRiAuVIOveRejr4oiyE5ZERbglaOiBrQi0ifuihbF&#13;&#10;QOi2L8rl8qYYAFuPIFUIlL2binyb8bVWMn7ROqjI+prTbDGfmM8mn8V2I6odCt8ZeZpD/MMYVhhH&#13;&#10;r75A3Yko2B7NX1DWSIQAOi4k2AK0NlJlEkRntfyDzlMnvMpkSJ3gX3QK/w9Wfj58RWZaWt4VZ05Y&#13;&#10;WhIrOSNdBh8qKj95aojjexipJ3MM/hHkj5B6ildN042Q2pvhE7SEJPYR8pVRo03yEGFGOLSK41l+&#13;&#10;NUYmKXtTXq+vqSSptlq/La8oTm+Iar7uMcQHBZaloOZI+83w4vAY4ql37knPObg3fZ8Kourd7xmC&#13;&#10;TanMIA09jR/HZsxynDVooD0SJ4TJPeR2CjrAn5wNZJyah+e9QMVZ/9HRZpLN5gDnoJkD4SRdrXnk&#13;&#10;bAo/xMmOe49m1xHypLGDd6SdNhOrpPI0xmlgckMW5uTcZLfX37nr/INtfwEAAP//AwBQSwMEFAAG&#13;&#10;AAgAAAAhAP8wM2jnAAAAFAEAAA8AAABkcnMvZG93bnJldi54bWxMj0FPwzAMhe9I/IfISNxYusJY&#13;&#10;6JpOaNPEAXHYAImj15imokmqJuuyf096gosl+9nP3yvX0XRspMG3zkqYzzJgZGunWttI+Hjf3Qlg&#13;&#10;PqBV2DlLEi7kYV1dX5VYKHe2exoPoWHJxPoCJegQ+oJzX2sy6GeuJ5u0bzcYDKkdGq4GPCdz0/E8&#13;&#10;yx65wdamDxp72miqfw4nI+Fz0+9e45fGt3GhXrb5cn8Z6ijl7U3crlJ5XgELFMPfBUwZEj9UCezo&#13;&#10;TlZ51kl4EiLxhyQ8LMQ9sGklE8sc2HGaCTEHxquS/w9T/QIAAP//AwBQSwECLQAUAAYACAAAACEA&#13;&#10;WiKTo/8AAADlAQAAEwAAAAAAAAAAAAAAAAAAAAAAW0NvbnRlbnRfVHlwZXNdLnhtbFBLAQItABQA&#13;&#10;BgAIAAAAIQCnSs841wAAAJYBAAALAAAAAAAAAAAAAAAAADABAABfcmVscy8ucmVsc1BLAQItABQA&#13;&#10;BgAIAAAAIQAVqOar2AEAAKgDAAAOAAAAAAAAAAAAAAAAADACAABkcnMvZTJvRG9jLnhtbFBLAQIt&#13;&#10;ABQABgAIAAAAIQD/MDNo5wAAABQBAAAPAAAAAAAAAAAAAAAAADQEAABkcnMvZG93bnJldi54bWxQ&#13;&#10;SwUGAAAAAAQABADzAAAASAUAAAAA&#13;&#10;" filled="f" stroked="f">
              <v:path arrowok="t"/>
              <v:textbox inset="0,0,0,0">
                <w:txbxContent>
                  <w:p w:rsidR="00B17636" w:rsidRDefault="006E0A5F">
                    <w:pPr>
                      <w:spacing w:before="41"/>
                      <w:ind w:left="20"/>
                      <w:rPr>
                        <w:rFonts w:ascii="Century Gothic" w:hAnsi="Century Gothic"/>
                        <w:b/>
                        <w:sz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18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010D93">
                      <w:rPr>
                        <w:rFonts w:ascii="Century Gothic" w:hAnsi="Century Gothic"/>
                        <w:b/>
                        <w:noProof/>
                        <w:sz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Fonts w:ascii="Century Gothic" w:hAnsi="Century Gothic"/>
                        <w:b/>
                        <w:sz w:val="18"/>
                      </w:rPr>
                      <w:t>/7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E0A5F" w:rsidRDefault="006E0A5F">
      <w:r>
        <w:separator/>
      </w:r>
    </w:p>
  </w:footnote>
  <w:footnote w:type="continuationSeparator" w:id="0">
    <w:p w:rsidR="006E0A5F" w:rsidRDefault="006E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7636" w:rsidRDefault="006E0A5F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0528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6C0A">
      <w:rPr>
        <w:noProof/>
      </w:rPr>
      <mc:AlternateContent>
        <mc:Choice Requires="wps">
          <w:drawing>
            <wp:anchor distT="0" distB="0" distL="114300" distR="114300" simplePos="0" relativeHeight="25110630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16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636" w:rsidRDefault="006E0A5F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5" o:spid="_x0000_s1028" type="#_x0000_t202" style="position:absolute;margin-left:125pt;margin-top:88.95pt;width:431.75pt;height:13.3pt;z-index:-25221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8nPGvXAQAAogMAAA4AAABkcnMvZTJvRG9jLnhtbKxT227bMAx9H7B/EPS+OEnbIDPiFGuL&#13;&#10;DgO6C9DtA2RZioVZokYpsbOvHyXHTbe9FX0RaPLwkIekN9eD7dhBYTDgKr6YzTlTTkJj3K7iP77f&#13;&#10;v1tzFqJwjejAqYofVeDX27dvNr0v1RJa6BqFjEhcKHtf8TZGXxZFkK2yIszAK0dBDWhFpE/cFQ2K&#13;&#10;nthtVyzn81XRAzYeQaoQyHs3Bvk282utZPyqdVCRdRWn3mJ+Mb91fovtRpQ7FL418tSHeEEbVhhH&#13;&#10;VZ+o7kQUbI/mPyprJEIAHWcSbAFaG6myCJKzmP8j57EVXmUxNJ3gn+YUXo9Wfjl8Q2YaWt6KMycs&#13;&#10;LYldcUZz6X0oKfzoCRCHGxgIkzUG/wDyZ0iY4hlozAgJXvefoSEmsY+QUwaNNo2HBDPioVUcz+NX&#13;&#10;Q2SSvFeX64vlkopLCi5W6/cLwqUiopzyPYb4UYFlyag40oIzvzg8hHjCTphUz8G96boUEGXn/vYQ&#13;&#10;bXJlCanrsf841EPCJ2E1NEdSgzDeDd05GS3gb856OpmKh197gYqz7pOjnaQDmwycjHoyhJOUWvHI&#13;&#10;2WjexvEQ9x7NriXmcboOPtDUtBnlnNs4dUp3kCdyutl0aM+/M+r8a23/AAAA//8DAFBLAwQUAAYA&#13;&#10;CAAAACEAr10Eo+YAAAASAQAADwAAAGRycy9kb3ducmV2LnhtbEyPQU/DMAyF70j8h8hI3FjSQuno&#13;&#10;mk5o08QB7bDBJI5ZE5qKJqmSrMv+Pd4JLpatz35+r14mM5BJ+dA7yyGbMSDKtk72tuPw+bF5mAMJ&#13;&#10;UVgpBmcVh4sKsGxub2pRSXe2OzXtY0dQxIZKcNAxjhWlodXKiDBzo7LIvp03IuLoOyq9OKO4GWjO&#13;&#10;2DM1orf4QYtRrbRqf/Ynw+GwGjfv6UuL7VTIt3Ve7i6+TZzf36X1AsvrAkhUKf5dwDUD+ocGjR3d&#13;&#10;ycpABg55wTBQRFCWL0CuG1n2WAA5ImNP2NCmpv+jNL8AAAD//wMAUEsBAi0AFAAGAAgAAAAhAFoi&#13;&#10;k6P/AAAA5QEAABMAAAAAAAAAAAAAAAAAAAAAAFtDb250ZW50X1R5cGVzXS54bWxQSwECLQAUAAYA&#13;&#10;CAAAACEAp0rPONcAAACWAQAACwAAAAAAAAAAAAAAAAAwAQAAX3JlbHMvLnJlbHNQSwECLQAUAAYA&#13;&#10;CAAAACEA3yc8a9cBAACiAwAADgAAAAAAAAAAAAAAAAAwAgAAZHJzL2Uyb0RvYy54bWxQSwECLQAU&#13;&#10;AAYACAAAACEAr10Eo+YAAAASAQAADwAAAAAAAAAAAAAAAAAzBAAAZHJzL2Rvd25yZXYueG1sUEsF&#13;&#10;BgAAAAAEAAQA8wAAAEYFAAAAAA==&#13;&#10;" filled="f" stroked="f">
              <v:path arrowok="t"/>
              <v:textbox inset="0,0,0,0">
                <w:txbxContent>
                  <w:p w:rsidR="00B17636" w:rsidRDefault="006E0A5F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17636" w:rsidRDefault="006E0A5F">
    <w:pPr>
      <w:pStyle w:val="Textoindependiente"/>
      <w:spacing w:before="0" w:line="14" w:lineRule="auto"/>
      <w:rPr>
        <w:sz w:val="20"/>
      </w:rPr>
    </w:pPr>
    <w:r>
      <w:rPr>
        <w:noProof/>
        <w:lang w:val="es-CO" w:eastAsia="es-CO" w:bidi="ar-SA"/>
      </w:rPr>
      <w:drawing>
        <wp:anchor distT="0" distB="0" distL="0" distR="0" simplePos="0" relativeHeight="251110400" behindDoc="1" locked="0" layoutInCell="1" allowOverlap="1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D6C0A">
      <w:rPr>
        <w:noProof/>
      </w:rPr>
      <mc:AlternateContent>
        <mc:Choice Requires="wps">
          <w:drawing>
            <wp:anchor distT="0" distB="0" distL="114300" distR="114300" simplePos="0" relativeHeight="251111424" behindDoc="1" locked="0" layoutInCell="1" allowOverlap="1">
              <wp:simplePos x="0" y="0"/>
              <wp:positionH relativeFrom="page">
                <wp:posOffset>1587500</wp:posOffset>
              </wp:positionH>
              <wp:positionV relativeFrom="page">
                <wp:posOffset>1129665</wp:posOffset>
              </wp:positionV>
              <wp:extent cx="5483225" cy="168910"/>
              <wp:effectExtent l="0" t="0" r="0" b="0"/>
              <wp:wrapNone/>
              <wp:docPr id="12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3225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17636" w:rsidRDefault="006E0A5F">
                          <w:pPr>
                            <w:tabs>
                              <w:tab w:val="left" w:pos="4459"/>
                            </w:tabs>
                            <w:spacing w:before="11"/>
                            <w:ind w:left="20"/>
                            <w:rPr>
                              <w:rFonts w:ascii="Cambria"/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sz w:val="20"/>
                              <w:u w:val="single"/>
                            </w:rPr>
                            <w:tab/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 xml:space="preserve">ISO/IEC 17025:2017 Y </w:t>
                          </w:r>
                          <w:r>
                            <w:rPr>
                              <w:rFonts w:ascii="Arial"/>
                              <w:b/>
                              <w:i/>
                              <w:sz w:val="20"/>
                              <w:u w:val="single"/>
                            </w:rPr>
                            <w:t>AUD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ITORIAS</w:t>
                          </w:r>
                          <w:r>
                            <w:rPr>
                              <w:rFonts w:ascii="Cambria"/>
                              <w:b/>
                              <w:i/>
                              <w:spacing w:val="-25"/>
                              <w:sz w:val="2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  <w:i/>
                              <w:sz w:val="20"/>
                              <w:u w:val="single"/>
                            </w:rPr>
                            <w:t>INTERNAS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31" type="#_x0000_t202" style="position:absolute;margin-left:125pt;margin-top:88.95pt;width:431.75pt;height:13.3pt;z-index:-25220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dvN+TbAQAAqQMAAA4AAABkcnMvZTJvRG9jLnhtbKxTUW/TMBB+R+I/WH6naTo2lajpBExD&#13;&#10;SIMhDX6A49iNRewzZ7dJ+fWcnaYb7G3ixbrcff5833eXzfVoe3ZQGAy4mpeLJWfKSWiN29X8x/fb&#13;&#10;N2vOQhSuFT04VfOjCvx6+/rVZvCVWkEHfauQEYkL1eBr3sXoq6IIslNWhAV45aioAa2I9Im7okUx&#13;&#10;ELvti9VyeVUMgK1HkCoEyt5MRb7N/ForGe+1DiqyvubUW8wn5rPJZ7HdiGqHwndGnvoQL2jDCuPo&#13;&#10;1TPVjYiC7dE8o7JGIgTQcSHBFqC1kSqLIDnl8h85D53wKoshd4I/+xT+H638eviGzLQ0vBVnTlga&#13;&#10;Eis5I18GHyoqP3gCxPEDjITJGoO/A/kzJEzxBDTdCAneDF+gJSaxj5CvjBptsocEM+KhURwf7Vdj&#13;&#10;ZJKyl2/XF6vVJWeSiuXV+l1JuPSIqOb7HkP8pMCyFNQcacCZXxzuQjxhZ0x6z8Gt6ftUEFXv/s4Q&#13;&#10;bUplCanrqf84NmP24+JsQgPtkUQhTOtD605BB/ibs4E2p+bh116g4qz/7Gg0ac/mAOegmQPhJF2t&#13;&#10;eeRsCj/GaR/3Hs2uI+bJZAfvyTxtJlXJ5qmNU8O0DtmY0+qmfXv6nVGPf9j2DwAAAP//AwBQSwME&#13;&#10;FAAGAAgAAAAhAK9dBKPmAAAAEgEAAA8AAABkcnMvZG93bnJldi54bWxMj0FPwzAMhe9I/IfISNxY&#13;&#10;0kLp6JpOaNPEAe2wwSSOWROaiiapkqzL/j3eCS6Wrc9+fq9eJjOQSfnQO8shmzEgyrZO9rbj8Pmx&#13;&#10;eZgDCVFYKQZnFYeLCrBsbm9qUUl3tjs17WNHUMSGSnDQMY4VpaHVyogwc6OyyL6dNyLi6DsqvTij&#13;&#10;uBloztgzNaK3+EGLUa20an/2J8PhsBo37+lLi+1UyLd1Xu4uvk2c39+l9QLL6wJIVCn+XcA1A/qH&#13;&#10;Bo0d3cnKQAYOecEwUERQli9ArhtZ9lgAOSJjT9jQpqb/ozS/AAAA//8DAFBLAQItABQABgAIAAAA&#13;&#10;IQBaIpOj/wAAAOUBAAATAAAAAAAAAAAAAAAAAAAAAABbQ29udGVudF9UeXBlc10ueG1sUEsBAi0A&#13;&#10;FAAGAAgAAAAhAKdKzzjXAAAAlgEAAAsAAAAAAAAAAAAAAAAAMAEAAF9yZWxzLy5yZWxzUEsBAi0A&#13;&#10;FAAGAAgAAAAhAKdvN+TbAQAAqQMAAA4AAAAAAAAAAAAAAAAAMAIAAGRycy9lMm9Eb2MueG1sUEsB&#13;&#10;Ai0AFAAGAAgAAAAhAK9dBKPmAAAAEgEAAA8AAAAAAAAAAAAAAAAANwQAAGRycy9kb3ducmV2Lnht&#13;&#10;bFBLBQYAAAAABAAEAPMAAABKBQAAAAA=&#13;&#10;" filled="f" stroked="f">
              <v:path arrowok="t"/>
              <v:textbox inset="0,0,0,0">
                <w:txbxContent>
                  <w:p w:rsidR="00B17636" w:rsidRDefault="006E0A5F">
                    <w:pPr>
                      <w:tabs>
                        <w:tab w:val="left" w:pos="4459"/>
                      </w:tabs>
                      <w:spacing w:before="11"/>
                      <w:ind w:left="20"/>
                      <w:rPr>
                        <w:rFonts w:ascii="Cambria"/>
                        <w:b/>
                        <w:i/>
                        <w:sz w:val="20"/>
                      </w:rPr>
                    </w:pPr>
                    <w:r>
                      <w:rPr>
                        <w:rFonts w:ascii="Times New Roman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 xml:space="preserve">ISO/IEC 17025:2017 Y </w:t>
                    </w:r>
                    <w:r>
                      <w:rPr>
                        <w:rFonts w:ascii="Arial"/>
                        <w:b/>
                        <w:i/>
                        <w:sz w:val="20"/>
                        <w:u w:val="single"/>
                      </w:rPr>
                      <w:t>AUD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ITORIAS</w:t>
                    </w:r>
                    <w:r>
                      <w:rPr>
                        <w:rFonts w:ascii="Cambria"/>
                        <w:b/>
                        <w:i/>
                        <w:spacing w:val="-25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  <w:i/>
                        <w:sz w:val="20"/>
                        <w:u w:val="single"/>
                      </w:rPr>
                      <w:t>INTERNAS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D77841"/>
    <w:multiLevelType w:val="hybridMultilevel"/>
    <w:tmpl w:val="65560DA2"/>
    <w:lvl w:ilvl="0" w:tplc="6C28A22C">
      <w:start w:val="1"/>
      <w:numFmt w:val="lowerLetter"/>
      <w:lvlText w:val="%1)"/>
      <w:lvlJc w:val="left"/>
      <w:pPr>
        <w:ind w:left="1557" w:hanging="720"/>
      </w:pPr>
      <w:rPr>
        <w:rFonts w:ascii="Tahoma" w:eastAsia="Tahoma" w:hAnsi="Tahoma" w:cs="Tahoma" w:hint="default"/>
        <w:spacing w:val="-23"/>
        <w:w w:val="100"/>
        <w:sz w:val="24"/>
        <w:szCs w:val="24"/>
        <w:lang w:val="es-ES" w:eastAsia="es-ES" w:bidi="es-ES"/>
      </w:rPr>
    </w:lvl>
    <w:lvl w:ilvl="1" w:tplc="14DCA252">
      <w:numFmt w:val="bullet"/>
      <w:lvlText w:val="•"/>
      <w:lvlJc w:val="left"/>
      <w:pPr>
        <w:ind w:left="2494" w:hanging="720"/>
      </w:pPr>
      <w:rPr>
        <w:rFonts w:hint="default"/>
        <w:lang w:val="es-ES" w:eastAsia="es-ES" w:bidi="es-ES"/>
      </w:rPr>
    </w:lvl>
    <w:lvl w:ilvl="2" w:tplc="AFB2DBC2">
      <w:numFmt w:val="bullet"/>
      <w:lvlText w:val="•"/>
      <w:lvlJc w:val="left"/>
      <w:pPr>
        <w:ind w:left="3428" w:hanging="720"/>
      </w:pPr>
      <w:rPr>
        <w:rFonts w:hint="default"/>
        <w:lang w:val="es-ES" w:eastAsia="es-ES" w:bidi="es-ES"/>
      </w:rPr>
    </w:lvl>
    <w:lvl w:ilvl="3" w:tplc="2AF671B8">
      <w:numFmt w:val="bullet"/>
      <w:lvlText w:val="•"/>
      <w:lvlJc w:val="left"/>
      <w:pPr>
        <w:ind w:left="4362" w:hanging="720"/>
      </w:pPr>
      <w:rPr>
        <w:rFonts w:hint="default"/>
        <w:lang w:val="es-ES" w:eastAsia="es-ES" w:bidi="es-ES"/>
      </w:rPr>
    </w:lvl>
    <w:lvl w:ilvl="4" w:tplc="0084210C">
      <w:numFmt w:val="bullet"/>
      <w:lvlText w:val="•"/>
      <w:lvlJc w:val="left"/>
      <w:pPr>
        <w:ind w:left="5296" w:hanging="720"/>
      </w:pPr>
      <w:rPr>
        <w:rFonts w:hint="default"/>
        <w:lang w:val="es-ES" w:eastAsia="es-ES" w:bidi="es-ES"/>
      </w:rPr>
    </w:lvl>
    <w:lvl w:ilvl="5" w:tplc="25FCA532">
      <w:numFmt w:val="bullet"/>
      <w:lvlText w:val="•"/>
      <w:lvlJc w:val="left"/>
      <w:pPr>
        <w:ind w:left="6230" w:hanging="720"/>
      </w:pPr>
      <w:rPr>
        <w:rFonts w:hint="default"/>
        <w:lang w:val="es-ES" w:eastAsia="es-ES" w:bidi="es-ES"/>
      </w:rPr>
    </w:lvl>
    <w:lvl w:ilvl="6" w:tplc="E60276C2">
      <w:numFmt w:val="bullet"/>
      <w:lvlText w:val="•"/>
      <w:lvlJc w:val="left"/>
      <w:pPr>
        <w:ind w:left="7164" w:hanging="720"/>
      </w:pPr>
      <w:rPr>
        <w:rFonts w:hint="default"/>
        <w:lang w:val="es-ES" w:eastAsia="es-ES" w:bidi="es-ES"/>
      </w:rPr>
    </w:lvl>
    <w:lvl w:ilvl="7" w:tplc="889E8C76">
      <w:numFmt w:val="bullet"/>
      <w:lvlText w:val="•"/>
      <w:lvlJc w:val="left"/>
      <w:pPr>
        <w:ind w:left="8098" w:hanging="720"/>
      </w:pPr>
      <w:rPr>
        <w:rFonts w:hint="default"/>
        <w:lang w:val="es-ES" w:eastAsia="es-ES" w:bidi="es-ES"/>
      </w:rPr>
    </w:lvl>
    <w:lvl w:ilvl="8" w:tplc="F1C6E13E">
      <w:numFmt w:val="bullet"/>
      <w:lvlText w:val="•"/>
      <w:lvlJc w:val="left"/>
      <w:pPr>
        <w:ind w:left="9032" w:hanging="720"/>
      </w:pPr>
      <w:rPr>
        <w:rFonts w:hint="default"/>
        <w:lang w:val="es-ES" w:eastAsia="es-ES" w:bidi="es-ES"/>
      </w:rPr>
    </w:lvl>
  </w:abstractNum>
  <w:abstractNum w:abstractNumId="1" w15:restartNumberingAfterBreak="0">
    <w:nsid w:val="3FD808B9"/>
    <w:multiLevelType w:val="hybridMultilevel"/>
    <w:tmpl w:val="C3C4AA3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1456B"/>
    <w:multiLevelType w:val="hybridMultilevel"/>
    <w:tmpl w:val="CB3EAC56"/>
    <w:lvl w:ilvl="0" w:tplc="D360C5A6">
      <w:start w:val="1"/>
      <w:numFmt w:val="decimal"/>
      <w:lvlText w:val="%1."/>
      <w:lvlJc w:val="left"/>
      <w:pPr>
        <w:ind w:left="1557" w:hanging="360"/>
      </w:pPr>
      <w:rPr>
        <w:rFonts w:ascii="Tahoma" w:eastAsia="Tahoma" w:hAnsi="Tahoma" w:cs="Tahoma" w:hint="default"/>
        <w:spacing w:val="-9"/>
        <w:w w:val="100"/>
        <w:sz w:val="24"/>
        <w:szCs w:val="24"/>
        <w:lang w:val="es-ES" w:eastAsia="es-ES" w:bidi="es-ES"/>
      </w:rPr>
    </w:lvl>
    <w:lvl w:ilvl="1" w:tplc="2076B3BE">
      <w:numFmt w:val="bullet"/>
      <w:lvlText w:val="•"/>
      <w:lvlJc w:val="left"/>
      <w:pPr>
        <w:ind w:left="2494" w:hanging="360"/>
      </w:pPr>
      <w:rPr>
        <w:rFonts w:hint="default"/>
        <w:lang w:val="es-ES" w:eastAsia="es-ES" w:bidi="es-ES"/>
      </w:rPr>
    </w:lvl>
    <w:lvl w:ilvl="2" w:tplc="209ECB18">
      <w:numFmt w:val="bullet"/>
      <w:lvlText w:val="•"/>
      <w:lvlJc w:val="left"/>
      <w:pPr>
        <w:ind w:left="3428" w:hanging="360"/>
      </w:pPr>
      <w:rPr>
        <w:rFonts w:hint="default"/>
        <w:lang w:val="es-ES" w:eastAsia="es-ES" w:bidi="es-ES"/>
      </w:rPr>
    </w:lvl>
    <w:lvl w:ilvl="3" w:tplc="CDE2E578">
      <w:numFmt w:val="bullet"/>
      <w:lvlText w:val="•"/>
      <w:lvlJc w:val="left"/>
      <w:pPr>
        <w:ind w:left="4362" w:hanging="360"/>
      </w:pPr>
      <w:rPr>
        <w:rFonts w:hint="default"/>
        <w:lang w:val="es-ES" w:eastAsia="es-ES" w:bidi="es-ES"/>
      </w:rPr>
    </w:lvl>
    <w:lvl w:ilvl="4" w:tplc="B65C787A">
      <w:numFmt w:val="bullet"/>
      <w:lvlText w:val="•"/>
      <w:lvlJc w:val="left"/>
      <w:pPr>
        <w:ind w:left="5296" w:hanging="360"/>
      </w:pPr>
      <w:rPr>
        <w:rFonts w:hint="default"/>
        <w:lang w:val="es-ES" w:eastAsia="es-ES" w:bidi="es-ES"/>
      </w:rPr>
    </w:lvl>
    <w:lvl w:ilvl="5" w:tplc="76ECB738">
      <w:numFmt w:val="bullet"/>
      <w:lvlText w:val="•"/>
      <w:lvlJc w:val="left"/>
      <w:pPr>
        <w:ind w:left="6230" w:hanging="360"/>
      </w:pPr>
      <w:rPr>
        <w:rFonts w:hint="default"/>
        <w:lang w:val="es-ES" w:eastAsia="es-ES" w:bidi="es-ES"/>
      </w:rPr>
    </w:lvl>
    <w:lvl w:ilvl="6" w:tplc="968ACD32">
      <w:numFmt w:val="bullet"/>
      <w:lvlText w:val="•"/>
      <w:lvlJc w:val="left"/>
      <w:pPr>
        <w:ind w:left="7164" w:hanging="360"/>
      </w:pPr>
      <w:rPr>
        <w:rFonts w:hint="default"/>
        <w:lang w:val="es-ES" w:eastAsia="es-ES" w:bidi="es-ES"/>
      </w:rPr>
    </w:lvl>
    <w:lvl w:ilvl="7" w:tplc="B25E4440">
      <w:numFmt w:val="bullet"/>
      <w:lvlText w:val="•"/>
      <w:lvlJc w:val="left"/>
      <w:pPr>
        <w:ind w:left="8098" w:hanging="360"/>
      </w:pPr>
      <w:rPr>
        <w:rFonts w:hint="default"/>
        <w:lang w:val="es-ES" w:eastAsia="es-ES" w:bidi="es-ES"/>
      </w:rPr>
    </w:lvl>
    <w:lvl w:ilvl="8" w:tplc="B720BB50">
      <w:numFmt w:val="bullet"/>
      <w:lvlText w:val="•"/>
      <w:lvlJc w:val="left"/>
      <w:pPr>
        <w:ind w:left="9032" w:hanging="360"/>
      </w:pPr>
      <w:rPr>
        <w:rFonts w:hint="default"/>
        <w:lang w:val="es-ES" w:eastAsia="es-ES" w:bidi="es-ES"/>
      </w:rPr>
    </w:lvl>
  </w:abstractNum>
  <w:abstractNum w:abstractNumId="3" w15:restartNumberingAfterBreak="0">
    <w:nsid w:val="7E6E0F09"/>
    <w:multiLevelType w:val="hybridMultilevel"/>
    <w:tmpl w:val="CD40BF7A"/>
    <w:lvl w:ilvl="0" w:tplc="2AF0B51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>
      <o:colormenu v:ext="edit" strokecolor="none [3212]"/>
    </o:shapedefaults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636"/>
    <w:rsid w:val="00010D93"/>
    <w:rsid w:val="00096559"/>
    <w:rsid w:val="002B26B8"/>
    <w:rsid w:val="003E37CC"/>
    <w:rsid w:val="00540115"/>
    <w:rsid w:val="0055411D"/>
    <w:rsid w:val="006E0A5F"/>
    <w:rsid w:val="007F3159"/>
    <w:rsid w:val="009C23D7"/>
    <w:rsid w:val="009D7454"/>
    <w:rsid w:val="00AD6C0A"/>
    <w:rsid w:val="00AE566B"/>
    <w:rsid w:val="00B17636"/>
    <w:rsid w:val="00E6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>
      <o:colormenu v:ext="edit" strokecolor="none [3212]"/>
    </o:shapedefaults>
    <o:shapelayout v:ext="edit">
      <o:idmap v:ext="edit" data="1"/>
    </o:shapelayout>
  </w:shapeDefaults>
  <w:decimalSymbol w:val="."/>
  <w:listSeparator w:val=","/>
  <w15:docId w15:val="{3BFCBD55-55FE-4FD2-9AB6-0AC74897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 w:eastAsia="es-ES" w:bidi="es-ES"/>
    </w:rPr>
  </w:style>
  <w:style w:type="paragraph" w:styleId="Ttulo1">
    <w:name w:val="heading 1"/>
    <w:basedOn w:val="Normal"/>
    <w:uiPriority w:val="1"/>
    <w:qFormat/>
    <w:pPr>
      <w:ind w:left="83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57" w:hanging="720"/>
    </w:pPr>
  </w:style>
  <w:style w:type="paragraph" w:customStyle="1" w:styleId="TableParagraph">
    <w:name w:val="Table Paragraph"/>
    <w:basedOn w:val="Normal"/>
    <w:uiPriority w:val="1"/>
    <w:qFormat/>
    <w:pPr>
      <w:ind w:left="102"/>
    </w:pPr>
  </w:style>
  <w:style w:type="paragraph" w:customStyle="1" w:styleId="Default">
    <w:name w:val="Default"/>
    <w:rsid w:val="009D7454"/>
    <w:pPr>
      <w:widowControl/>
      <w:adjustRightInd w:val="0"/>
    </w:pPr>
    <w:rPr>
      <w:rFonts w:ascii="Arial" w:hAnsi="Arial" w:cs="Arial"/>
      <w:color w:val="000000"/>
      <w:sz w:val="24"/>
      <w:szCs w:val="24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1251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2020-10-12T01:08:00Z</dcterms:created>
  <dcterms:modified xsi:type="dcterms:W3CDTF">2020-10-12T01:08:00Z</dcterms:modified>
</cp:coreProperties>
</file>