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C48A5" w14:textId="591E988B" w:rsidR="00C32C95" w:rsidRPr="0074214C" w:rsidRDefault="00C32C95" w:rsidP="004E78E1">
      <w:pPr>
        <w:rPr>
          <w:noProof/>
          <w:sz w:val="32"/>
          <w:szCs w:val="32"/>
        </w:rPr>
      </w:pPr>
    </w:p>
    <w:p w14:paraId="05CEFBD8" w14:textId="2A9AD57A" w:rsidR="004E78E1" w:rsidRPr="0074214C" w:rsidRDefault="004E78E1" w:rsidP="004E78E1">
      <w:pPr>
        <w:rPr>
          <w:noProof/>
          <w:sz w:val="32"/>
          <w:szCs w:val="32"/>
        </w:rPr>
      </w:pPr>
    </w:p>
    <w:p w14:paraId="10FC67D0" w14:textId="3E275CC5" w:rsidR="004E78E1" w:rsidRPr="0074214C" w:rsidRDefault="004E78E1" w:rsidP="004E78E1">
      <w:pPr>
        <w:rPr>
          <w:noProof/>
          <w:sz w:val="32"/>
          <w:szCs w:val="32"/>
        </w:rPr>
      </w:pPr>
    </w:p>
    <w:p w14:paraId="071ED2FA" w14:textId="741FF86E" w:rsidR="004E78E1" w:rsidRPr="0074214C" w:rsidRDefault="004E78E1" w:rsidP="004E78E1">
      <w:pPr>
        <w:rPr>
          <w:noProof/>
          <w:sz w:val="32"/>
          <w:szCs w:val="32"/>
        </w:rPr>
      </w:pPr>
      <w:r w:rsidRPr="0074214C">
        <w:rPr>
          <w:noProof/>
          <w:sz w:val="32"/>
          <w:szCs w:val="32"/>
        </w:rPr>
        <w:tab/>
        <w:t>SPIRALA SI TORUL IN TEORIA FRACTALILOR ALGEBRICI</w:t>
      </w:r>
    </w:p>
    <w:p w14:paraId="758DD07C" w14:textId="52C42EF2" w:rsidR="004E78E1" w:rsidRPr="0074214C" w:rsidRDefault="004E78E1" w:rsidP="004E78E1">
      <w:pPr>
        <w:rPr>
          <w:noProof/>
          <w:sz w:val="32"/>
          <w:szCs w:val="32"/>
        </w:rPr>
      </w:pPr>
      <w:r w:rsidRPr="0074214C">
        <w:rPr>
          <w:noProof/>
          <w:sz w:val="32"/>
          <w:szCs w:val="32"/>
        </w:rPr>
        <w:tab/>
      </w:r>
    </w:p>
    <w:p w14:paraId="64987980" w14:textId="5B3FF679" w:rsidR="004E78E1" w:rsidRPr="0074214C" w:rsidRDefault="004E78E1" w:rsidP="004E78E1">
      <w:pPr>
        <w:ind w:firstLine="720"/>
        <w:rPr>
          <w:noProof/>
          <w:sz w:val="32"/>
          <w:szCs w:val="32"/>
        </w:rPr>
      </w:pPr>
      <w:r w:rsidRPr="0074214C">
        <w:rPr>
          <w:noProof/>
          <w:sz w:val="32"/>
          <w:szCs w:val="32"/>
        </w:rPr>
        <w:t>Oricine studiaz</w:t>
      </w:r>
      <w:r w:rsidR="00740563" w:rsidRPr="000A591B">
        <w:rPr>
          <w:sz w:val="32"/>
          <w:szCs w:val="32"/>
        </w:rPr>
        <w:t>ă</w:t>
      </w:r>
      <w:r w:rsidRPr="0074214C">
        <w:rPr>
          <w:noProof/>
          <w:sz w:val="32"/>
          <w:szCs w:val="32"/>
        </w:rPr>
        <w:t xml:space="preserve"> fenomenul vietii se loveste de structurile informationale de tip ADN. Aceste structuri nu sunt doar purt</w:t>
      </w:r>
      <w:r w:rsidR="00740563" w:rsidRPr="000A591B">
        <w:rPr>
          <w:sz w:val="32"/>
          <w:szCs w:val="32"/>
        </w:rPr>
        <w:t>ă</w:t>
      </w:r>
      <w:r w:rsidRPr="0074214C">
        <w:rPr>
          <w:noProof/>
          <w:sz w:val="32"/>
          <w:szCs w:val="32"/>
        </w:rPr>
        <w:t>toare de memorie, au mai mult de atat o forma dublu spiralat</w:t>
      </w:r>
      <w:r w:rsidR="00740563" w:rsidRPr="000A591B">
        <w:rPr>
          <w:sz w:val="32"/>
          <w:szCs w:val="32"/>
        </w:rPr>
        <w:t>ă</w:t>
      </w:r>
      <w:r w:rsidRPr="0074214C">
        <w:rPr>
          <w:noProof/>
          <w:sz w:val="32"/>
          <w:szCs w:val="32"/>
        </w:rPr>
        <w:t xml:space="preserve"> foarte special</w:t>
      </w:r>
      <w:r w:rsidR="00740563" w:rsidRPr="000A591B">
        <w:rPr>
          <w:sz w:val="32"/>
          <w:szCs w:val="32"/>
        </w:rPr>
        <w:t>ă</w:t>
      </w:r>
      <w:r w:rsidRPr="0074214C">
        <w:rPr>
          <w:noProof/>
          <w:sz w:val="32"/>
          <w:szCs w:val="32"/>
        </w:rPr>
        <w:t xml:space="preserve"> ce nu se gaseste decat in fenomenul vietii organice. Un primordiu al acestei forme legat de structurile ADN exista ins</w:t>
      </w:r>
      <w:r w:rsidR="00740563" w:rsidRPr="000A591B">
        <w:rPr>
          <w:sz w:val="32"/>
          <w:szCs w:val="32"/>
        </w:rPr>
        <w:t>ă</w:t>
      </w:r>
      <w:r w:rsidRPr="0074214C">
        <w:rPr>
          <w:noProof/>
          <w:sz w:val="32"/>
          <w:szCs w:val="32"/>
        </w:rPr>
        <w:t xml:space="preserve"> ca fenomen in fractalii algebrici:</w:t>
      </w:r>
    </w:p>
    <w:p w14:paraId="6CB77E5F" w14:textId="0BF5B8E6" w:rsidR="004E78E1" w:rsidRPr="0074214C" w:rsidRDefault="004E78E1" w:rsidP="004E78E1">
      <w:pPr>
        <w:rPr>
          <w:sz w:val="32"/>
          <w:szCs w:val="32"/>
        </w:rPr>
      </w:pPr>
      <w:r w:rsidRPr="0074214C">
        <w:rPr>
          <w:noProof/>
          <w:sz w:val="32"/>
          <w:szCs w:val="32"/>
        </w:rPr>
        <w:drawing>
          <wp:inline distT="0" distB="0" distL="0" distR="0" wp14:anchorId="52891532" wp14:editId="6FFF01EB">
            <wp:extent cx="6063615" cy="503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3615" cy="5037455"/>
                    </a:xfrm>
                    <a:prstGeom prst="rect">
                      <a:avLst/>
                    </a:prstGeom>
                    <a:noFill/>
                    <a:ln>
                      <a:noFill/>
                    </a:ln>
                  </pic:spPr>
                </pic:pic>
              </a:graphicData>
            </a:graphic>
          </wp:inline>
        </w:drawing>
      </w:r>
    </w:p>
    <w:p w14:paraId="19240A19" w14:textId="3102F49F" w:rsidR="00C1677B" w:rsidRPr="0074214C" w:rsidRDefault="004E78E1" w:rsidP="004E78E1">
      <w:pPr>
        <w:rPr>
          <w:sz w:val="32"/>
          <w:szCs w:val="32"/>
        </w:rPr>
      </w:pPr>
      <w:r w:rsidRPr="0074214C">
        <w:rPr>
          <w:sz w:val="32"/>
          <w:szCs w:val="32"/>
        </w:rPr>
        <w:t xml:space="preserve">Daca cele 4 </w:t>
      </w:r>
      <w:r w:rsidR="00B50AD5" w:rsidRPr="0074214C">
        <w:rPr>
          <w:sz w:val="32"/>
          <w:szCs w:val="32"/>
        </w:rPr>
        <w:t>dreptunghiuri</w:t>
      </w:r>
      <w:r w:rsidRPr="0074214C">
        <w:rPr>
          <w:sz w:val="32"/>
          <w:szCs w:val="32"/>
        </w:rPr>
        <w:t xml:space="preserve"> se </w:t>
      </w:r>
      <w:r w:rsidR="00B50AD5" w:rsidRPr="0074214C">
        <w:rPr>
          <w:sz w:val="32"/>
          <w:szCs w:val="32"/>
        </w:rPr>
        <w:t>răsucesc</w:t>
      </w:r>
      <w:r w:rsidRPr="0074214C">
        <w:rPr>
          <w:sz w:val="32"/>
          <w:szCs w:val="32"/>
        </w:rPr>
        <w:t xml:space="preserve"> in jurul axei orizontale astfel </w:t>
      </w:r>
      <w:r w:rsidR="00B50AD5" w:rsidRPr="0074214C">
        <w:rPr>
          <w:sz w:val="32"/>
          <w:szCs w:val="32"/>
        </w:rPr>
        <w:t>încât</w:t>
      </w:r>
      <w:r w:rsidRPr="0074214C">
        <w:rPr>
          <w:sz w:val="32"/>
          <w:szCs w:val="32"/>
        </w:rPr>
        <w:t xml:space="preserve"> dreptele orizontale sa se </w:t>
      </w:r>
      <w:r w:rsidR="00B50AD5" w:rsidRPr="0074214C">
        <w:rPr>
          <w:sz w:val="32"/>
          <w:szCs w:val="32"/>
        </w:rPr>
        <w:t>unească</w:t>
      </w:r>
      <w:r w:rsidRPr="0074214C">
        <w:rPr>
          <w:sz w:val="32"/>
          <w:szCs w:val="32"/>
        </w:rPr>
        <w:t xml:space="preserve">, vom </w:t>
      </w:r>
      <w:r w:rsidR="00B50AD5" w:rsidRPr="0074214C">
        <w:rPr>
          <w:sz w:val="32"/>
          <w:szCs w:val="32"/>
        </w:rPr>
        <w:t>obține</w:t>
      </w:r>
      <w:r w:rsidRPr="0074214C">
        <w:rPr>
          <w:sz w:val="32"/>
          <w:szCs w:val="32"/>
        </w:rPr>
        <w:t xml:space="preserve"> un </w:t>
      </w:r>
      <w:r w:rsidR="00B50AD5" w:rsidRPr="0074214C">
        <w:rPr>
          <w:sz w:val="32"/>
          <w:szCs w:val="32"/>
        </w:rPr>
        <w:t>cilindru</w:t>
      </w:r>
      <w:r w:rsidRPr="0074214C">
        <w:rPr>
          <w:sz w:val="32"/>
          <w:szCs w:val="32"/>
        </w:rPr>
        <w:t xml:space="preserve"> pe a carul </w:t>
      </w:r>
      <w:r w:rsidR="00B50AD5" w:rsidRPr="0074214C">
        <w:rPr>
          <w:sz w:val="32"/>
          <w:szCs w:val="32"/>
        </w:rPr>
        <w:lastRenderedPageBreak/>
        <w:t>suprafețe</w:t>
      </w:r>
      <w:r w:rsidRPr="0074214C">
        <w:rPr>
          <w:sz w:val="32"/>
          <w:szCs w:val="32"/>
        </w:rPr>
        <w:t xml:space="preserve"> se vor </w:t>
      </w:r>
      <w:r w:rsidR="00B50AD5" w:rsidRPr="0074214C">
        <w:rPr>
          <w:sz w:val="32"/>
          <w:szCs w:val="32"/>
        </w:rPr>
        <w:t>găsi</w:t>
      </w:r>
      <w:r w:rsidRPr="0074214C">
        <w:rPr>
          <w:sz w:val="32"/>
          <w:szCs w:val="32"/>
        </w:rPr>
        <w:t xml:space="preserve"> doua spirale paralele, </w:t>
      </w:r>
      <w:r w:rsidR="00B50AD5" w:rsidRPr="0074214C">
        <w:rPr>
          <w:sz w:val="32"/>
          <w:szCs w:val="32"/>
        </w:rPr>
        <w:t>asemănătoare</w:t>
      </w:r>
      <w:r w:rsidRPr="0074214C">
        <w:rPr>
          <w:sz w:val="32"/>
          <w:szCs w:val="32"/>
        </w:rPr>
        <w:t xml:space="preserve"> cu spiralele ADN. Capete cilindrului se pot uni si vor genera un </w:t>
      </w:r>
      <w:r w:rsidR="00B50AD5" w:rsidRPr="0074214C">
        <w:rPr>
          <w:sz w:val="32"/>
          <w:szCs w:val="32"/>
        </w:rPr>
        <w:t>cilindru</w:t>
      </w:r>
      <w:r w:rsidRPr="0074214C">
        <w:rPr>
          <w:sz w:val="32"/>
          <w:szCs w:val="32"/>
        </w:rPr>
        <w:t xml:space="preserve"> mai lung (o dubla spirala mai lunga)</w:t>
      </w:r>
      <w:r w:rsidR="00B50AD5" w:rsidRPr="0074214C">
        <w:rPr>
          <w:sz w:val="32"/>
          <w:szCs w:val="32"/>
        </w:rPr>
        <w:t xml:space="preserve">, sau se pot uni generând un tor circular. </w:t>
      </w:r>
      <w:r w:rsidR="00C1677B" w:rsidRPr="0074214C">
        <w:rPr>
          <w:sz w:val="32"/>
          <w:szCs w:val="32"/>
        </w:rPr>
        <w:t>Structura informaționala prezentata lucrează cu pachetele de litere ce generează câmpul colorat verde corespunzător materiei</w:t>
      </w:r>
    </w:p>
    <w:p w14:paraId="596F3F78" w14:textId="77777777" w:rsidR="00C1677B" w:rsidRPr="0074214C" w:rsidRDefault="00C1677B" w:rsidP="004E78E1">
      <w:pPr>
        <w:rPr>
          <w:sz w:val="32"/>
          <w:szCs w:val="32"/>
        </w:rPr>
      </w:pPr>
    </w:p>
    <w:p w14:paraId="71E450D7" w14:textId="342E5898" w:rsidR="000A7639" w:rsidRDefault="00B50AD5" w:rsidP="00C1677B">
      <w:pPr>
        <w:rPr>
          <w:sz w:val="32"/>
          <w:szCs w:val="32"/>
        </w:rPr>
      </w:pPr>
      <w:r w:rsidRPr="0074214C">
        <w:rPr>
          <w:sz w:val="32"/>
          <w:szCs w:val="32"/>
        </w:rPr>
        <w:t>Aceasta observație poate direcționa anumite cercetări si către alte direcții de abordare.</w:t>
      </w:r>
      <w:r w:rsidR="00C1677B" w:rsidRPr="0074214C">
        <w:rPr>
          <w:sz w:val="32"/>
          <w:szCs w:val="32"/>
        </w:rPr>
        <w:t xml:space="preserve"> </w:t>
      </w:r>
      <w:r w:rsidR="000A7639" w:rsidRPr="0074214C">
        <w:rPr>
          <w:sz w:val="32"/>
          <w:szCs w:val="32"/>
        </w:rPr>
        <w:t>La nivelul de fractalizare al multiversului găsim un alt fenomen ce ne conduce de data aceasta la stringuri</w:t>
      </w:r>
    </w:p>
    <w:p w14:paraId="7109820D" w14:textId="77777777" w:rsidR="000A591B" w:rsidRDefault="000A591B" w:rsidP="00C1677B">
      <w:pPr>
        <w:rPr>
          <w:sz w:val="32"/>
          <w:szCs w:val="32"/>
        </w:rPr>
      </w:pPr>
    </w:p>
    <w:p w14:paraId="433472CE" w14:textId="77777777" w:rsidR="000A591B" w:rsidRPr="000A591B" w:rsidRDefault="000A591B" w:rsidP="000A591B">
      <w:pPr>
        <w:rPr>
          <w:sz w:val="32"/>
          <w:szCs w:val="32"/>
        </w:rPr>
      </w:pPr>
      <w:r w:rsidRPr="000A591B">
        <w:rPr>
          <w:sz w:val="32"/>
          <w:szCs w:val="32"/>
        </w:rPr>
        <w:t>Evoluţia de la cele mai primitive specii la cele evoluate in etape succesive cu sustenabilitatea ansamblului de specii, nu poate fi întâmplătoare. Ea se supune unor legi si funcționalități ce depind de structura informațională a spațiului coerent al informațiilor ce permit încercarea pe multe trasee inițiatice ce converg către același rezultat final</w:t>
      </w:r>
    </w:p>
    <w:p w14:paraId="4E252B37" w14:textId="2167F109" w:rsidR="000A591B" w:rsidRPr="000A591B" w:rsidRDefault="000A591B" w:rsidP="000A591B">
      <w:pPr>
        <w:rPr>
          <w:noProof/>
          <w:sz w:val="32"/>
          <w:szCs w:val="32"/>
        </w:rPr>
      </w:pPr>
      <w:r w:rsidRPr="000A591B">
        <w:rPr>
          <w:sz w:val="32"/>
          <w:szCs w:val="32"/>
        </w:rPr>
        <w:t xml:space="preserve">Există totuși niște paternuri similare ce se </w:t>
      </w:r>
      <w:r w:rsidR="00740563" w:rsidRPr="000A591B">
        <w:rPr>
          <w:sz w:val="32"/>
          <w:szCs w:val="32"/>
        </w:rPr>
        <w:t>reg</w:t>
      </w:r>
      <w:bookmarkStart w:id="0" w:name="_Hlk15191879"/>
      <w:r w:rsidR="00740563" w:rsidRPr="000A591B">
        <w:rPr>
          <w:sz w:val="32"/>
          <w:szCs w:val="32"/>
        </w:rPr>
        <w:t>ă</w:t>
      </w:r>
      <w:bookmarkEnd w:id="0"/>
      <w:r w:rsidR="00740563" w:rsidRPr="000A591B">
        <w:rPr>
          <w:sz w:val="32"/>
          <w:szCs w:val="32"/>
        </w:rPr>
        <w:t>sesc</w:t>
      </w:r>
      <w:r w:rsidRPr="000A591B">
        <w:rPr>
          <w:sz w:val="32"/>
          <w:szCs w:val="32"/>
        </w:rPr>
        <w:t xml:space="preserve"> la toate nivelele de complexitate. Acestea sunt TORURILE.</w:t>
      </w:r>
      <w:r w:rsidRPr="000A591B">
        <w:rPr>
          <w:noProof/>
          <w:sz w:val="32"/>
          <w:szCs w:val="32"/>
        </w:rPr>
        <w:t xml:space="preserve"> </w:t>
      </w:r>
      <w:r w:rsidRPr="000A591B">
        <w:rPr>
          <w:noProof/>
          <w:sz w:val="32"/>
          <w:szCs w:val="32"/>
        </w:rPr>
        <w:drawing>
          <wp:inline distT="0" distB="0" distL="0" distR="0" wp14:anchorId="6E119FE9" wp14:editId="3530ACA6">
            <wp:extent cx="3510280" cy="1755140"/>
            <wp:effectExtent l="0" t="0" r="0" b="0"/>
            <wp:docPr id="7" name="Picture 7" descr="Imagini pentru to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i pentru toru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10280" cy="1755140"/>
                    </a:xfrm>
                    <a:prstGeom prst="rect">
                      <a:avLst/>
                    </a:prstGeom>
                    <a:noFill/>
                    <a:ln>
                      <a:noFill/>
                    </a:ln>
                  </pic:spPr>
                </pic:pic>
              </a:graphicData>
            </a:graphic>
          </wp:inline>
        </w:drawing>
      </w:r>
    </w:p>
    <w:p w14:paraId="18D439F7" w14:textId="77777777" w:rsidR="00740563" w:rsidRDefault="000A591B" w:rsidP="000A591B">
      <w:pPr>
        <w:rPr>
          <w:noProof/>
          <w:sz w:val="32"/>
          <w:szCs w:val="32"/>
        </w:rPr>
      </w:pPr>
      <w:r w:rsidRPr="000A591B">
        <w:rPr>
          <w:noProof/>
          <w:sz w:val="32"/>
          <w:szCs w:val="32"/>
        </w:rPr>
        <w:t xml:space="preserve"> </w:t>
      </w:r>
    </w:p>
    <w:p w14:paraId="02F7C9C8" w14:textId="2DF677B1" w:rsidR="000A591B" w:rsidRPr="000A591B" w:rsidRDefault="000A591B" w:rsidP="000A591B">
      <w:pPr>
        <w:rPr>
          <w:noProof/>
          <w:sz w:val="32"/>
          <w:szCs w:val="32"/>
        </w:rPr>
      </w:pPr>
      <w:r w:rsidRPr="000A591B">
        <w:rPr>
          <w:noProof/>
          <w:sz w:val="32"/>
          <w:szCs w:val="32"/>
        </w:rPr>
        <w:t>Torurile pot avea multe formule de reprezentare sau constructie, unele dintre acestea sunt spiralate, sau dublu spiralate. Altele cu continut informational prezint</w:t>
      </w:r>
      <w:r w:rsidR="00740563" w:rsidRPr="000A591B">
        <w:rPr>
          <w:sz w:val="32"/>
          <w:szCs w:val="32"/>
        </w:rPr>
        <w:t>ă</w:t>
      </w:r>
      <w:bookmarkStart w:id="1" w:name="_GoBack"/>
      <w:bookmarkEnd w:id="1"/>
      <w:r w:rsidRPr="000A591B">
        <w:rPr>
          <w:noProof/>
          <w:sz w:val="32"/>
          <w:szCs w:val="32"/>
        </w:rPr>
        <w:t xml:space="preserve"> doar o spirala. Dac</w:t>
      </w:r>
      <w:r w:rsidR="00740563" w:rsidRPr="000A591B">
        <w:rPr>
          <w:sz w:val="32"/>
          <w:szCs w:val="32"/>
        </w:rPr>
        <w:t>ă</w:t>
      </w:r>
      <w:r w:rsidRPr="000A591B">
        <w:rPr>
          <w:noProof/>
          <w:sz w:val="32"/>
          <w:szCs w:val="32"/>
        </w:rPr>
        <w:t xml:space="preserve"> sunt reprezentate desfasurate ca dreptunghiuri, torurile vor ar</w:t>
      </w:r>
      <w:r w:rsidR="00740563" w:rsidRPr="000A591B">
        <w:rPr>
          <w:sz w:val="32"/>
          <w:szCs w:val="32"/>
        </w:rPr>
        <w:t>ă</w:t>
      </w:r>
      <w:r w:rsidRPr="000A591B">
        <w:rPr>
          <w:noProof/>
          <w:sz w:val="32"/>
          <w:szCs w:val="32"/>
        </w:rPr>
        <w:t>ta in felul urmator:</w:t>
      </w:r>
    </w:p>
    <w:p w14:paraId="7704A73D" w14:textId="77777777" w:rsidR="000A591B" w:rsidRPr="000A591B" w:rsidRDefault="000A591B" w:rsidP="000A591B">
      <w:pPr>
        <w:rPr>
          <w:noProof/>
          <w:sz w:val="32"/>
          <w:szCs w:val="32"/>
        </w:rPr>
      </w:pPr>
      <w:r w:rsidRPr="000A591B">
        <w:rPr>
          <w:noProof/>
          <w:sz w:val="32"/>
          <w:szCs w:val="32"/>
        </w:rPr>
        <w:lastRenderedPageBreak/>
        <w:t xml:space="preserve"> </w:t>
      </w:r>
      <w:r w:rsidRPr="000A591B">
        <w:rPr>
          <w:noProof/>
          <w:sz w:val="32"/>
          <w:szCs w:val="32"/>
        </w:rPr>
        <w:drawing>
          <wp:inline distT="0" distB="0" distL="0" distR="0" wp14:anchorId="275C31A6" wp14:editId="16E982E0">
            <wp:extent cx="5938520" cy="410464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8520" cy="4104640"/>
                    </a:xfrm>
                    <a:prstGeom prst="rect">
                      <a:avLst/>
                    </a:prstGeom>
                    <a:noFill/>
                    <a:ln>
                      <a:noFill/>
                    </a:ln>
                  </pic:spPr>
                </pic:pic>
              </a:graphicData>
            </a:graphic>
          </wp:inline>
        </w:drawing>
      </w:r>
    </w:p>
    <w:p w14:paraId="0890C81A" w14:textId="77777777" w:rsidR="000A591B" w:rsidRPr="000A591B" w:rsidRDefault="000A591B" w:rsidP="000A591B">
      <w:pPr>
        <w:rPr>
          <w:noProof/>
          <w:sz w:val="32"/>
          <w:szCs w:val="32"/>
        </w:rPr>
      </w:pPr>
    </w:p>
    <w:p w14:paraId="35593815" w14:textId="77777777" w:rsidR="000A591B" w:rsidRPr="000A591B" w:rsidRDefault="000A591B" w:rsidP="000A591B">
      <w:pPr>
        <w:ind w:firstLine="720"/>
        <w:rPr>
          <w:noProof/>
          <w:sz w:val="32"/>
          <w:szCs w:val="32"/>
        </w:rPr>
      </w:pPr>
      <w:r w:rsidRPr="000A591B">
        <w:rPr>
          <w:noProof/>
          <w:sz w:val="32"/>
          <w:szCs w:val="32"/>
        </w:rPr>
        <w:t>In cazurile de mai sus, este vorba de torusuri semantice reprezentate de modele organizatorice, sau de organizare a multiversului</w:t>
      </w:r>
    </w:p>
    <w:p w14:paraId="3AC93EAB" w14:textId="77777777" w:rsidR="000A591B" w:rsidRPr="000A591B" w:rsidRDefault="000A591B" w:rsidP="000A591B">
      <w:pPr>
        <w:rPr>
          <w:sz w:val="32"/>
          <w:szCs w:val="32"/>
        </w:rPr>
      </w:pPr>
      <w:r w:rsidRPr="000A591B">
        <w:rPr>
          <w:sz w:val="32"/>
          <w:szCs w:val="32"/>
        </w:rPr>
        <w:tab/>
        <w:t>In alte cazuri ce țin de alcătuirea multiversului in anumite condiții restrictive vom descoperi codurile  ce condiționează proprietățile torice reprezentate mai sus</w:t>
      </w:r>
    </w:p>
    <w:p w14:paraId="5575F312" w14:textId="77777777" w:rsidR="000A591B" w:rsidRPr="000A591B" w:rsidRDefault="000A591B" w:rsidP="000A591B">
      <w:pPr>
        <w:rPr>
          <w:sz w:val="32"/>
          <w:szCs w:val="32"/>
        </w:rPr>
      </w:pPr>
      <w:r w:rsidRPr="000A591B">
        <w:rPr>
          <w:noProof/>
          <w:sz w:val="32"/>
          <w:szCs w:val="32"/>
        </w:rPr>
        <w:drawing>
          <wp:inline distT="0" distB="0" distL="0" distR="0" wp14:anchorId="174E8F7D" wp14:editId="3BE36628">
            <wp:extent cx="5938520" cy="2433320"/>
            <wp:effectExtent l="0" t="0" r="508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8520" cy="2433320"/>
                    </a:xfrm>
                    <a:prstGeom prst="rect">
                      <a:avLst/>
                    </a:prstGeom>
                    <a:noFill/>
                    <a:ln>
                      <a:noFill/>
                    </a:ln>
                  </pic:spPr>
                </pic:pic>
              </a:graphicData>
            </a:graphic>
          </wp:inline>
        </w:drawing>
      </w:r>
    </w:p>
    <w:p w14:paraId="28FAE849" w14:textId="77777777" w:rsidR="000A591B" w:rsidRPr="000A591B" w:rsidRDefault="000A591B" w:rsidP="000A591B">
      <w:pPr>
        <w:rPr>
          <w:sz w:val="32"/>
          <w:szCs w:val="32"/>
        </w:rPr>
      </w:pPr>
      <w:r w:rsidRPr="000A591B">
        <w:rPr>
          <w:sz w:val="32"/>
          <w:szCs w:val="32"/>
        </w:rPr>
        <w:lastRenderedPageBreak/>
        <w:t>Fiecare dintre linii reprezintă o secvență de cod specific unui set de universuri. Aceste seturi de coduri generează sistemul de toruri ce generează torul de intersecție</w:t>
      </w:r>
    </w:p>
    <w:p w14:paraId="3CADFDD4" w14:textId="77777777" w:rsidR="000A591B" w:rsidRDefault="000A591B" w:rsidP="000A591B">
      <w:r>
        <w:rPr>
          <w:noProof/>
        </w:rPr>
        <w:drawing>
          <wp:inline distT="0" distB="0" distL="0" distR="0" wp14:anchorId="1DD2EBC4" wp14:editId="3FAB92DF">
            <wp:extent cx="5943600" cy="4973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973320"/>
                    </a:xfrm>
                    <a:prstGeom prst="rect">
                      <a:avLst/>
                    </a:prstGeom>
                    <a:noFill/>
                    <a:ln>
                      <a:noFill/>
                    </a:ln>
                  </pic:spPr>
                </pic:pic>
              </a:graphicData>
            </a:graphic>
          </wp:inline>
        </w:drawing>
      </w:r>
    </w:p>
    <w:p w14:paraId="79EF8887" w14:textId="77777777" w:rsidR="000A591B" w:rsidRDefault="000A591B" w:rsidP="000A591B"/>
    <w:p w14:paraId="75558D10" w14:textId="77777777" w:rsidR="000A591B" w:rsidRPr="00CF1A2B" w:rsidRDefault="000A591B" w:rsidP="000A591B"/>
    <w:p w14:paraId="340E0005" w14:textId="77777777" w:rsidR="000A591B" w:rsidRPr="0074214C" w:rsidRDefault="000A591B" w:rsidP="00C1677B">
      <w:pPr>
        <w:rPr>
          <w:sz w:val="32"/>
          <w:szCs w:val="32"/>
        </w:rPr>
      </w:pPr>
    </w:p>
    <w:p w14:paraId="41B6C1C2" w14:textId="5BDF3382" w:rsidR="000A7639" w:rsidRPr="0074214C" w:rsidRDefault="000A7639" w:rsidP="000A7639">
      <w:pPr>
        <w:ind w:firstLine="720"/>
        <w:rPr>
          <w:sz w:val="32"/>
          <w:szCs w:val="32"/>
        </w:rPr>
      </w:pPr>
      <w:r w:rsidRPr="0074214C">
        <w:rPr>
          <w:noProof/>
          <w:sz w:val="32"/>
          <w:szCs w:val="32"/>
        </w:rPr>
        <w:lastRenderedPageBreak/>
        <w:drawing>
          <wp:inline distT="0" distB="0" distL="0" distR="0" wp14:anchorId="3ACD9500" wp14:editId="42FF2386">
            <wp:extent cx="11089711" cy="923620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90856" cy="9237163"/>
                    </a:xfrm>
                    <a:prstGeom prst="rect">
                      <a:avLst/>
                    </a:prstGeom>
                    <a:noFill/>
                    <a:ln>
                      <a:noFill/>
                    </a:ln>
                  </pic:spPr>
                </pic:pic>
              </a:graphicData>
            </a:graphic>
          </wp:inline>
        </w:drawing>
      </w:r>
      <w:r w:rsidRPr="0074214C">
        <w:rPr>
          <w:sz w:val="32"/>
          <w:szCs w:val="32"/>
        </w:rPr>
        <w:t xml:space="preserve"> </w:t>
      </w:r>
    </w:p>
    <w:p w14:paraId="13B1FAB7" w14:textId="3EA464D6" w:rsidR="00B50AD5" w:rsidRPr="0074214C" w:rsidRDefault="000A7639" w:rsidP="004E78E1">
      <w:pPr>
        <w:rPr>
          <w:sz w:val="32"/>
          <w:szCs w:val="32"/>
        </w:rPr>
      </w:pPr>
      <w:r w:rsidRPr="0074214C">
        <w:rPr>
          <w:sz w:val="32"/>
          <w:szCs w:val="32"/>
        </w:rPr>
        <w:lastRenderedPageBreak/>
        <w:tab/>
        <w:t>Observ</w:t>
      </w:r>
      <w:r w:rsidR="008C3B24" w:rsidRPr="0074214C">
        <w:rPr>
          <w:sz w:val="32"/>
          <w:szCs w:val="32"/>
        </w:rPr>
        <w:t>ă</w:t>
      </w:r>
      <w:r w:rsidRPr="0074214C">
        <w:rPr>
          <w:sz w:val="32"/>
          <w:szCs w:val="32"/>
        </w:rPr>
        <w:t xml:space="preserve">m ca dreptunghiul al patrulea diagonal de la </w:t>
      </w:r>
      <w:r w:rsidR="008C3B24" w:rsidRPr="0074214C">
        <w:rPr>
          <w:sz w:val="32"/>
          <w:szCs w:val="32"/>
        </w:rPr>
        <w:t>stânga</w:t>
      </w:r>
      <w:r w:rsidRPr="0074214C">
        <w:rPr>
          <w:sz w:val="32"/>
          <w:szCs w:val="32"/>
        </w:rPr>
        <w:t xml:space="preserve"> sus la dreapta jos</w:t>
      </w:r>
      <w:r w:rsidR="008C3B24" w:rsidRPr="0074214C">
        <w:rPr>
          <w:sz w:val="32"/>
          <w:szCs w:val="32"/>
        </w:rPr>
        <w:t xml:space="preserve"> se comporta inițial ca un cilindru, dacă lipim laturile laterale verticale. Dacă lipim si cercurile de la bazele cilindrului el genereaz</w:t>
      </w:r>
      <w:bookmarkStart w:id="2" w:name="_Hlk11937462"/>
      <w:r w:rsidR="008C3B24" w:rsidRPr="0074214C">
        <w:rPr>
          <w:sz w:val="32"/>
          <w:szCs w:val="32"/>
        </w:rPr>
        <w:t>ă</w:t>
      </w:r>
      <w:bookmarkEnd w:id="2"/>
      <w:r w:rsidR="008C3B24" w:rsidRPr="0074214C">
        <w:rPr>
          <w:sz w:val="32"/>
          <w:szCs w:val="32"/>
        </w:rPr>
        <w:t xml:space="preserve"> un tor ce are pe el doua spirale continui, cea albastra si cea verde.</w:t>
      </w:r>
    </w:p>
    <w:p w14:paraId="43BD4414" w14:textId="6F084B4D" w:rsidR="00B969E8" w:rsidRPr="0074214C" w:rsidRDefault="00B969E8" w:rsidP="004E78E1">
      <w:pPr>
        <w:rPr>
          <w:sz w:val="32"/>
          <w:szCs w:val="32"/>
        </w:rPr>
      </w:pPr>
      <w:r w:rsidRPr="0074214C">
        <w:rPr>
          <w:sz w:val="32"/>
          <w:szCs w:val="32"/>
        </w:rPr>
        <w:tab/>
      </w:r>
    </w:p>
    <w:p w14:paraId="2C3DADAE" w14:textId="15F2F53D" w:rsidR="00B969E8" w:rsidRPr="0074214C" w:rsidRDefault="00B969E8" w:rsidP="004E78E1">
      <w:pPr>
        <w:rPr>
          <w:sz w:val="32"/>
          <w:szCs w:val="32"/>
        </w:rPr>
      </w:pPr>
      <w:r w:rsidRPr="0074214C">
        <w:rPr>
          <w:sz w:val="32"/>
          <w:szCs w:val="32"/>
        </w:rPr>
        <w:tab/>
        <w:t xml:space="preserve">Observarea detaliilor semnificative ce </w:t>
      </w:r>
      <w:r w:rsidR="00E54FEC" w:rsidRPr="0074214C">
        <w:rPr>
          <w:sz w:val="32"/>
          <w:szCs w:val="32"/>
        </w:rPr>
        <w:t>pleacă</w:t>
      </w:r>
      <w:r w:rsidRPr="0074214C">
        <w:rPr>
          <w:sz w:val="32"/>
          <w:szCs w:val="32"/>
        </w:rPr>
        <w:t xml:space="preserve"> de la semantica funcționalităților ne permite analizarea informațiilor din punctul de vedere al funcționalităților si </w:t>
      </w:r>
      <w:r w:rsidR="00E54FEC" w:rsidRPr="0074214C">
        <w:rPr>
          <w:sz w:val="32"/>
          <w:szCs w:val="32"/>
        </w:rPr>
        <w:t>relaţiilor</w:t>
      </w:r>
      <w:r w:rsidRPr="0074214C">
        <w:rPr>
          <w:sz w:val="32"/>
          <w:szCs w:val="32"/>
        </w:rPr>
        <w:t xml:space="preserve"> interne</w:t>
      </w:r>
      <w:r w:rsidR="00E54FEC" w:rsidRPr="0074214C">
        <w:rPr>
          <w:sz w:val="32"/>
          <w:szCs w:val="32"/>
        </w:rPr>
        <w:t xml:space="preserve">. Acesta ne poate ajuta să modelam realitatea si să o înțelegem mai bine prin modelare funcțională </w:t>
      </w:r>
    </w:p>
    <w:p w14:paraId="4F090FB1" w14:textId="39BFB0C0" w:rsidR="008C3B24" w:rsidRPr="0074214C" w:rsidRDefault="008C3B24" w:rsidP="004E78E1">
      <w:pPr>
        <w:rPr>
          <w:sz w:val="32"/>
          <w:szCs w:val="32"/>
        </w:rPr>
      </w:pPr>
      <w:r w:rsidRPr="0074214C">
        <w:rPr>
          <w:noProof/>
          <w:sz w:val="32"/>
          <w:szCs w:val="32"/>
        </w:rPr>
        <w:lastRenderedPageBreak/>
        <w:drawing>
          <wp:inline distT="0" distB="0" distL="0" distR="0" wp14:anchorId="7877B26C" wp14:editId="3E5AF96D">
            <wp:extent cx="10573385" cy="8806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73385" cy="8806180"/>
                    </a:xfrm>
                    <a:prstGeom prst="rect">
                      <a:avLst/>
                    </a:prstGeom>
                    <a:noFill/>
                    <a:ln>
                      <a:noFill/>
                    </a:ln>
                  </pic:spPr>
                </pic:pic>
              </a:graphicData>
            </a:graphic>
          </wp:inline>
        </w:drawing>
      </w:r>
    </w:p>
    <w:p w14:paraId="09EC93CA" w14:textId="68349533" w:rsidR="00035C7F" w:rsidRPr="0074214C" w:rsidRDefault="00035C7F" w:rsidP="00035C7F">
      <w:pPr>
        <w:ind w:firstLine="720"/>
        <w:rPr>
          <w:sz w:val="32"/>
          <w:szCs w:val="32"/>
        </w:rPr>
      </w:pPr>
      <w:r w:rsidRPr="0074214C">
        <w:rPr>
          <w:sz w:val="32"/>
          <w:szCs w:val="32"/>
        </w:rPr>
        <w:lastRenderedPageBreak/>
        <w:t>Observam de asemenea că celelalte pătrățele colorate formează structuri simetrice paralele cu cele doua diagonale torice principale, cea verde si cea albastra</w:t>
      </w:r>
      <w:r w:rsidR="00C1677B" w:rsidRPr="0074214C">
        <w:rPr>
          <w:sz w:val="32"/>
          <w:szCs w:val="32"/>
        </w:rPr>
        <w:t>, foarte clar vizibile pe tor</w:t>
      </w:r>
      <w:r w:rsidRPr="0074214C">
        <w:rPr>
          <w:sz w:val="32"/>
          <w:szCs w:val="32"/>
        </w:rPr>
        <w:t xml:space="preserve">. La început fiecare pătrat colorat mic se găsea in mod unic pe intersecția dintre o linie si o coloana. Aceasta proprietate se conserva daca facem transpoziții intre două linii sau intre doua coloane. Considerând coloana principala ca având informația de tip genetic (generic) a universului, Iar linia principala având informația de tip contextual, matricea cu culori ne arata structura adaptativ-evolutiva a respectivului univers, similara cu un cod genetic al respectivului univers. Acest produs corespunde </w:t>
      </w:r>
      <w:r w:rsidRPr="0074214C">
        <w:rPr>
          <w:i/>
          <w:iCs/>
          <w:sz w:val="32"/>
          <w:szCs w:val="32"/>
        </w:rPr>
        <w:t>feedback-urilor de grad 2.</w:t>
      </w:r>
    </w:p>
    <w:p w14:paraId="362C43AE" w14:textId="07967890" w:rsidR="00035C7F" w:rsidRPr="0074214C" w:rsidRDefault="00621515" w:rsidP="004E78E1">
      <w:pPr>
        <w:rPr>
          <w:sz w:val="32"/>
          <w:szCs w:val="32"/>
        </w:rPr>
      </w:pPr>
      <w:r w:rsidRPr="0074214C">
        <w:rPr>
          <w:sz w:val="32"/>
          <w:szCs w:val="32"/>
        </w:rPr>
        <w:t xml:space="preserve"> Daca nu se produce închiderea cilindrului in tor, cilindri cu duble spirale se pot conecta unii de alții, păstrând continuitatea dublei spirale, formând un fel de lanț de tip ADN, dar cu formațiuni informaționale complexe pe 4 niveluri.</w:t>
      </w:r>
    </w:p>
    <w:p w14:paraId="329BE748" w14:textId="1552E018" w:rsidR="00141FBA" w:rsidRPr="0074214C" w:rsidRDefault="00141FBA" w:rsidP="004E78E1">
      <w:pPr>
        <w:rPr>
          <w:sz w:val="32"/>
          <w:szCs w:val="32"/>
        </w:rPr>
      </w:pPr>
      <w:r w:rsidRPr="0074214C">
        <w:rPr>
          <w:sz w:val="32"/>
          <w:szCs w:val="32"/>
        </w:rPr>
        <w:t>Pe de alta parte conectarea spiralelor duble formează ventre si noduri virtuale fără conținut informațional, dar in cazul nodurilor, acestea vor fi centre de nucleație pentru informațiile coerente care vor sistematiza spațiul informațional.</w:t>
      </w:r>
    </w:p>
    <w:p w14:paraId="276BA29B" w14:textId="2AC40942" w:rsidR="00DB399B" w:rsidRPr="0074214C" w:rsidRDefault="00DB399B" w:rsidP="004E78E1">
      <w:pPr>
        <w:rPr>
          <w:sz w:val="32"/>
          <w:szCs w:val="32"/>
        </w:rPr>
      </w:pPr>
      <w:r w:rsidRPr="0074214C">
        <w:rPr>
          <w:noProof/>
          <w:sz w:val="32"/>
          <w:szCs w:val="32"/>
        </w:rPr>
        <w:drawing>
          <wp:inline distT="0" distB="0" distL="0" distR="0" wp14:anchorId="3DA3EF8F" wp14:editId="552A1ED5">
            <wp:extent cx="3427095" cy="3427095"/>
            <wp:effectExtent l="0" t="0" r="1905" b="1905"/>
            <wp:docPr id="6" name="Picture 6" descr="Image result for double spiral un to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double spiral un toru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7095" cy="3427095"/>
                    </a:xfrm>
                    <a:prstGeom prst="rect">
                      <a:avLst/>
                    </a:prstGeom>
                    <a:noFill/>
                    <a:ln>
                      <a:noFill/>
                    </a:ln>
                  </pic:spPr>
                </pic:pic>
              </a:graphicData>
            </a:graphic>
          </wp:inline>
        </w:drawing>
      </w:r>
    </w:p>
    <w:p w14:paraId="473DF6C0" w14:textId="7FEDC1CD" w:rsidR="00141FBA" w:rsidRPr="0074214C" w:rsidRDefault="00141FBA" w:rsidP="004E78E1">
      <w:pPr>
        <w:rPr>
          <w:sz w:val="32"/>
          <w:szCs w:val="32"/>
        </w:rPr>
      </w:pPr>
      <w:r w:rsidRPr="0074214C">
        <w:rPr>
          <w:sz w:val="32"/>
          <w:szCs w:val="32"/>
        </w:rPr>
        <w:lastRenderedPageBreak/>
        <w:t>Procesul sistematizării este esențial datorita multiplelor posibilități de conectare a informațiilor din feedback-urile de gradul 1 ce se concatenează pe un buton sau doua butoane.</w:t>
      </w:r>
      <w:r w:rsidR="00C6591E" w:rsidRPr="0074214C">
        <w:rPr>
          <w:sz w:val="32"/>
          <w:szCs w:val="32"/>
        </w:rPr>
        <w:t xml:space="preserve"> Aceste concatenări pe feedback-urile de grad 1 se pot face pe feedback-uri din universuri diferite, dar fără instrumente de selectare structurată, ele sunt aleatorii</w:t>
      </w:r>
    </w:p>
    <w:p w14:paraId="0E880E85" w14:textId="5F30C377" w:rsidR="00141FBA" w:rsidRPr="0074214C" w:rsidRDefault="00141FBA" w:rsidP="004E78E1">
      <w:pPr>
        <w:rPr>
          <w:sz w:val="32"/>
          <w:szCs w:val="32"/>
        </w:rPr>
      </w:pPr>
      <w:r w:rsidRPr="0074214C">
        <w:rPr>
          <w:noProof/>
          <w:sz w:val="32"/>
          <w:szCs w:val="32"/>
        </w:rPr>
        <w:drawing>
          <wp:inline distT="0" distB="0" distL="0" distR="0" wp14:anchorId="6733B276" wp14:editId="5385A20A">
            <wp:extent cx="7476490" cy="1836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76490" cy="1836420"/>
                    </a:xfrm>
                    <a:prstGeom prst="rect">
                      <a:avLst/>
                    </a:prstGeom>
                    <a:noFill/>
                    <a:ln>
                      <a:noFill/>
                    </a:ln>
                  </pic:spPr>
                </pic:pic>
              </a:graphicData>
            </a:graphic>
          </wp:inline>
        </w:drawing>
      </w:r>
    </w:p>
    <w:p w14:paraId="44609500" w14:textId="77777777" w:rsidR="00C6591E" w:rsidRPr="0074214C" w:rsidRDefault="00C6591E" w:rsidP="004E78E1">
      <w:pPr>
        <w:rPr>
          <w:sz w:val="32"/>
          <w:szCs w:val="32"/>
        </w:rPr>
      </w:pPr>
    </w:p>
    <w:p w14:paraId="00BB7215" w14:textId="77777777" w:rsidR="00C6591E" w:rsidRPr="0074214C" w:rsidRDefault="00C6591E" w:rsidP="004E78E1">
      <w:pPr>
        <w:rPr>
          <w:sz w:val="32"/>
          <w:szCs w:val="32"/>
        </w:rPr>
      </w:pPr>
    </w:p>
    <w:p w14:paraId="6CC79EF1" w14:textId="48410075" w:rsidR="00C6591E" w:rsidRPr="0074214C" w:rsidRDefault="00C6591E" w:rsidP="004E78E1">
      <w:pPr>
        <w:rPr>
          <w:sz w:val="32"/>
          <w:szCs w:val="32"/>
        </w:rPr>
      </w:pPr>
      <w:r w:rsidRPr="0074214C">
        <w:rPr>
          <w:sz w:val="32"/>
          <w:szCs w:val="32"/>
        </w:rPr>
        <w:t>Concatenarea laminară</w:t>
      </w:r>
    </w:p>
    <w:p w14:paraId="16D64BA9" w14:textId="77777777" w:rsidR="00C6591E" w:rsidRPr="0074214C" w:rsidRDefault="00C6591E" w:rsidP="004E78E1">
      <w:pPr>
        <w:rPr>
          <w:sz w:val="32"/>
          <w:szCs w:val="32"/>
        </w:rPr>
      </w:pPr>
    </w:p>
    <w:p w14:paraId="02DE0EF3" w14:textId="3214407C" w:rsidR="00C6591E" w:rsidRPr="0074214C" w:rsidRDefault="00C6591E" w:rsidP="004E78E1">
      <w:pPr>
        <w:rPr>
          <w:sz w:val="32"/>
          <w:szCs w:val="32"/>
        </w:rPr>
      </w:pPr>
      <w:r w:rsidRPr="0074214C">
        <w:rPr>
          <w:noProof/>
          <w:sz w:val="32"/>
          <w:szCs w:val="32"/>
        </w:rPr>
        <w:lastRenderedPageBreak/>
        <w:drawing>
          <wp:inline distT="0" distB="0" distL="0" distR="0" wp14:anchorId="4A1A7745" wp14:editId="745E6F59">
            <wp:extent cx="10573385" cy="8806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73385" cy="8806180"/>
                    </a:xfrm>
                    <a:prstGeom prst="rect">
                      <a:avLst/>
                    </a:prstGeom>
                    <a:noFill/>
                    <a:ln>
                      <a:noFill/>
                    </a:ln>
                  </pic:spPr>
                </pic:pic>
              </a:graphicData>
            </a:graphic>
          </wp:inline>
        </w:drawing>
      </w:r>
    </w:p>
    <w:p w14:paraId="4DFA9902" w14:textId="2FE3A575" w:rsidR="00C6591E" w:rsidRPr="0074214C" w:rsidRDefault="00C6591E" w:rsidP="004E78E1">
      <w:pPr>
        <w:rPr>
          <w:sz w:val="32"/>
          <w:szCs w:val="32"/>
        </w:rPr>
      </w:pPr>
    </w:p>
    <w:p w14:paraId="4B4F3B84" w14:textId="71927CAC" w:rsidR="00C6591E" w:rsidRPr="0074214C" w:rsidRDefault="00C6591E" w:rsidP="004E78E1">
      <w:pPr>
        <w:rPr>
          <w:sz w:val="32"/>
          <w:szCs w:val="32"/>
        </w:rPr>
      </w:pPr>
      <w:r w:rsidRPr="0074214C">
        <w:rPr>
          <w:sz w:val="32"/>
          <w:szCs w:val="32"/>
        </w:rPr>
        <w:t xml:space="preserve">Dacă pătratele albastre din figura de mai sus se suprapun pe butoanele comune cu același conținut informațional, atunci se creează un foietaj incomplet de pătrate, ce lasă foarte multe poziții libere de informaţii, conținând </w:t>
      </w:r>
      <w:r w:rsidR="00DB399B" w:rsidRPr="0074214C">
        <w:rPr>
          <w:sz w:val="32"/>
          <w:szCs w:val="32"/>
        </w:rPr>
        <w:t>structuri</w:t>
      </w:r>
      <w:r w:rsidRPr="0074214C">
        <w:rPr>
          <w:sz w:val="32"/>
          <w:szCs w:val="32"/>
        </w:rPr>
        <w:t xml:space="preserve"> ale universului reprezentat prin 3 linii paralele. Completarea acestor structuri informaționale se poate face cu ajutorul feedback-urilor de grad 1, ca cele mai mici cărămizi din construcția informațională de completare, sau pachetele de feedback-uri ce generează litere sau pachete de cate patru litere ce generează semnele pictografice</w:t>
      </w:r>
      <w:r w:rsidR="00DB399B" w:rsidRPr="0074214C">
        <w:rPr>
          <w:sz w:val="32"/>
          <w:szCs w:val="32"/>
        </w:rPr>
        <w:t xml:space="preserve">. </w:t>
      </w:r>
    </w:p>
    <w:p w14:paraId="5AB7CB9C" w14:textId="725799A1" w:rsidR="00DB399B" w:rsidRDefault="00DB399B" w:rsidP="004E78E1">
      <w:pPr>
        <w:rPr>
          <w:sz w:val="32"/>
          <w:szCs w:val="32"/>
        </w:rPr>
      </w:pPr>
      <w:r w:rsidRPr="0074214C">
        <w:rPr>
          <w:sz w:val="32"/>
          <w:szCs w:val="32"/>
        </w:rPr>
        <w:t>Pentru fiecare dintre aceste variante de împachetare informațională, poziția tridimensionala a elementelor ce intră in pachet poate fi diferita, ceea ce multiplica enorm numărul de variante de completare a structurii foietajului. Problema este rezolvata de multivers prin încercare-eroare- corectare, reluare pana la determinarea unei poziții consistente cu structura iniţială de bază. Acesta este procesul evoluției adaptative a universului, ce-si dezvolta permanent capacitatea de procesare prin experimentare</w:t>
      </w:r>
      <w:r w:rsidR="008E7B33" w:rsidRPr="0074214C">
        <w:rPr>
          <w:sz w:val="32"/>
          <w:szCs w:val="32"/>
        </w:rPr>
        <w:t>a</w:t>
      </w:r>
      <w:r w:rsidRPr="0074214C">
        <w:rPr>
          <w:sz w:val="32"/>
          <w:szCs w:val="32"/>
        </w:rPr>
        <w:t xml:space="preserve"> soluțiilor optime</w:t>
      </w:r>
      <w:r w:rsidR="000C3A42" w:rsidRPr="0074214C">
        <w:rPr>
          <w:sz w:val="32"/>
          <w:szCs w:val="32"/>
        </w:rPr>
        <w:t>.</w:t>
      </w:r>
      <w:r w:rsidR="00B8720B" w:rsidRPr="0074214C">
        <w:rPr>
          <w:sz w:val="32"/>
          <w:szCs w:val="32"/>
        </w:rPr>
        <w:t xml:space="preserve"> Din acest punct de vedere memoria apei ce are mișcări browniene ale moleculelor este perfect explicabilă.</w:t>
      </w:r>
    </w:p>
    <w:p w14:paraId="25ADB16C" w14:textId="137C407F" w:rsidR="0074214C" w:rsidRDefault="0074214C" w:rsidP="004E78E1">
      <w:pPr>
        <w:rPr>
          <w:sz w:val="32"/>
          <w:szCs w:val="32"/>
        </w:rPr>
      </w:pPr>
    </w:p>
    <w:p w14:paraId="178C539E" w14:textId="39F41B1C" w:rsidR="0074214C" w:rsidRPr="0074214C" w:rsidRDefault="0074214C" w:rsidP="0074214C">
      <w:pPr>
        <w:ind w:firstLine="720"/>
        <w:rPr>
          <w:sz w:val="32"/>
          <w:szCs w:val="32"/>
        </w:rPr>
      </w:pPr>
      <w:r w:rsidRPr="0074214C">
        <w:rPr>
          <w:sz w:val="32"/>
          <w:szCs w:val="32"/>
        </w:rPr>
        <w:t xml:space="preserve">Existența unor cadre structurale ce pot fi regăsite pe diverse nivele de complexitate, împreună cu </w:t>
      </w:r>
      <w:r>
        <w:rPr>
          <w:sz w:val="32"/>
          <w:szCs w:val="32"/>
        </w:rPr>
        <w:t>transformările interne posibile ce pot permite optimizarea structurilor si adaptarea la diferite situații sunt cele două direcții ce pot fi preluate de programele noastre interne si care ne conduc către evoluție</w:t>
      </w:r>
    </w:p>
    <w:p w14:paraId="20C30DD2" w14:textId="75F60847" w:rsidR="0074214C" w:rsidRPr="0074214C" w:rsidRDefault="0074214C" w:rsidP="004E78E1">
      <w:pPr>
        <w:rPr>
          <w:sz w:val="32"/>
          <w:szCs w:val="32"/>
        </w:rPr>
      </w:pPr>
    </w:p>
    <w:sectPr w:rsidR="0074214C" w:rsidRPr="00742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35C7F"/>
    <w:rsid w:val="000846DC"/>
    <w:rsid w:val="000A591B"/>
    <w:rsid w:val="000A7639"/>
    <w:rsid w:val="000C3A42"/>
    <w:rsid w:val="00141FBA"/>
    <w:rsid w:val="00203F2A"/>
    <w:rsid w:val="00207E4A"/>
    <w:rsid w:val="00213622"/>
    <w:rsid w:val="002216B4"/>
    <w:rsid w:val="002B30E4"/>
    <w:rsid w:val="002C6E3F"/>
    <w:rsid w:val="00342F92"/>
    <w:rsid w:val="003D56AA"/>
    <w:rsid w:val="00412F5C"/>
    <w:rsid w:val="004E78E1"/>
    <w:rsid w:val="00516366"/>
    <w:rsid w:val="0061354B"/>
    <w:rsid w:val="00621515"/>
    <w:rsid w:val="00644453"/>
    <w:rsid w:val="00650458"/>
    <w:rsid w:val="00740563"/>
    <w:rsid w:val="0074214C"/>
    <w:rsid w:val="00802DF2"/>
    <w:rsid w:val="00832BB2"/>
    <w:rsid w:val="00842CA8"/>
    <w:rsid w:val="008C3B24"/>
    <w:rsid w:val="008E7B33"/>
    <w:rsid w:val="00956E8C"/>
    <w:rsid w:val="009F1F1A"/>
    <w:rsid w:val="00A27E04"/>
    <w:rsid w:val="00A4164D"/>
    <w:rsid w:val="00AC1805"/>
    <w:rsid w:val="00B432E0"/>
    <w:rsid w:val="00B50AD5"/>
    <w:rsid w:val="00B8720B"/>
    <w:rsid w:val="00B969E8"/>
    <w:rsid w:val="00C1677B"/>
    <w:rsid w:val="00C32C95"/>
    <w:rsid w:val="00C6591E"/>
    <w:rsid w:val="00DB399B"/>
    <w:rsid w:val="00E06F76"/>
    <w:rsid w:val="00E11E33"/>
    <w:rsid w:val="00E54FEC"/>
    <w:rsid w:val="00EB7032"/>
    <w:rsid w:val="00EE402A"/>
    <w:rsid w:val="00F020C0"/>
    <w:rsid w:val="00F30156"/>
    <w:rsid w:val="00F76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rsid w:val="00342F92"/>
    <w:pPr>
      <w:tabs>
        <w:tab w:val="center" w:pos="4703"/>
        <w:tab w:val="right" w:pos="9406"/>
      </w:tabs>
    </w:pPr>
    <w:rPr>
      <w:lang w:val="en-US" w:eastAsia="en-US"/>
    </w:rPr>
  </w:style>
  <w:style w:type="character" w:customStyle="1" w:styleId="FooterChar">
    <w:name w:val="Footer Char"/>
    <w:basedOn w:val="DefaultParagraphFont"/>
    <w:link w:val="Footer"/>
    <w:rsid w:val="00342F92"/>
    <w:rPr>
      <w:rFonts w:ascii="Times New Roman" w:eastAsia="Times New Roman" w:hAnsi="Times New Roman" w:cs="Times New Roman"/>
      <w:sz w:val="24"/>
      <w:szCs w:val="24"/>
    </w:rPr>
  </w:style>
  <w:style w:type="character" w:styleId="PageNumber">
    <w:name w:val="page number"/>
    <w:rsid w:val="00342F92"/>
  </w:style>
  <w:style w:type="character" w:customStyle="1" w:styleId="articleseperator">
    <w:name w:val="article_seperator"/>
    <w:rsid w:val="00342F9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80B7E-8310-42BD-BFB2-BD363C1BC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894</Words>
  <Characters>5100</Characters>
  <Application>Microsoft Office Word</Application>
  <DocSecurity>0</DocSecurity>
  <Lines>42</Lines>
  <Paragraphs>11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4</cp:revision>
  <dcterms:created xsi:type="dcterms:W3CDTF">2019-07-23T02:35:00Z</dcterms:created>
  <dcterms:modified xsi:type="dcterms:W3CDTF">2019-07-28T04:39:00Z</dcterms:modified>
</cp:coreProperties>
</file>