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354C81" w:rsidRDefault="008C1136" w:rsidP="008C1136">
      <w:pPr>
        <w:spacing w:after="160" w:line="259" w:lineRule="auto"/>
        <w:rPr>
          <w:rFonts w:asciiTheme="minorHAnsi" w:eastAsiaTheme="minorHAnsi" w:hAnsiTheme="minorHAnsi" w:cstheme="minorBidi"/>
          <w:sz w:val="32"/>
          <w:szCs w:val="32"/>
          <w:lang w:val="en-US" w:eastAsia="en-US"/>
        </w:rPr>
      </w:pPr>
      <w:bookmarkStart w:id="0" w:name="_GoBack"/>
    </w:p>
    <w:p w14:paraId="42088BE8" w14:textId="5D8BAD2A" w:rsidR="00F05D4D" w:rsidRPr="00354C81" w:rsidRDefault="00F05D4D" w:rsidP="00F05D4D">
      <w:pPr>
        <w:rPr>
          <w:sz w:val="32"/>
          <w:szCs w:val="32"/>
        </w:rPr>
      </w:pPr>
      <w:bookmarkStart w:id="1" w:name="_Hlk14495545"/>
      <w:r w:rsidRPr="00354C81">
        <w:rPr>
          <w:sz w:val="32"/>
          <w:szCs w:val="32"/>
        </w:rPr>
        <w:t>INTRODUCERE IN SEMANTICA COERENTA A FRACTALILOR ALGEBRICI</w:t>
      </w:r>
    </w:p>
    <w:p w14:paraId="3DF7E7FB" w14:textId="77777777" w:rsidR="006E266C" w:rsidRPr="00354C81" w:rsidRDefault="006E266C" w:rsidP="006E266C">
      <w:pPr>
        <w:spacing w:after="200" w:line="276" w:lineRule="auto"/>
        <w:rPr>
          <w:rFonts w:ascii="Calibri" w:eastAsia="Calibri" w:hAnsi="Calibri" w:cs="Calibri"/>
          <w:sz w:val="32"/>
          <w:szCs w:val="32"/>
        </w:rPr>
      </w:pPr>
    </w:p>
    <w:p w14:paraId="29FFD887" w14:textId="37AB3408" w:rsidR="006E266C" w:rsidRPr="00354C81" w:rsidRDefault="006E266C" w:rsidP="006E266C">
      <w:pPr>
        <w:spacing w:after="200" w:line="276" w:lineRule="auto"/>
        <w:rPr>
          <w:rFonts w:ascii="Calibri" w:eastAsia="Calibri" w:hAnsi="Calibri" w:cs="Calibri"/>
          <w:sz w:val="32"/>
          <w:szCs w:val="32"/>
        </w:rPr>
      </w:pPr>
      <w:r w:rsidRPr="00354C81">
        <w:rPr>
          <w:rFonts w:ascii="Calibri" w:eastAsia="Calibri" w:hAnsi="Calibri" w:cs="Calibri"/>
          <w:sz w:val="32"/>
          <w:szCs w:val="32"/>
        </w:rPr>
        <w:t xml:space="preserve">Universul fractal evolutiv (GENEZA)     </w:t>
      </w:r>
      <w:bookmarkStart w:id="2" w:name="_Hlk515159633"/>
      <w:r w:rsidRPr="00354C81">
        <w:rPr>
          <w:rFonts w:ascii="Calibri" w:eastAsia="Calibri" w:hAnsi="Calibri" w:cs="Calibri"/>
          <w:sz w:val="32"/>
          <w:szCs w:val="32"/>
        </w:rPr>
        <w:t xml:space="preserve"> </w:t>
      </w:r>
      <w:bookmarkEnd w:id="2"/>
    </w:p>
    <w:p w14:paraId="572286BD" w14:textId="77777777" w:rsidR="006E266C" w:rsidRPr="00354C81" w:rsidRDefault="006E266C" w:rsidP="006E266C">
      <w:pPr>
        <w:spacing w:after="200" w:line="276" w:lineRule="auto"/>
        <w:rPr>
          <w:rFonts w:ascii="Calibri" w:eastAsia="Calibri" w:hAnsi="Calibri" w:cs="Calibri"/>
          <w:sz w:val="32"/>
          <w:szCs w:val="32"/>
        </w:rPr>
      </w:pPr>
      <w:r w:rsidRPr="00354C81">
        <w:rPr>
          <w:rFonts w:ascii="Calibri" w:eastAsia="Calibri" w:hAnsi="Calibri" w:cs="Calibri"/>
          <w:sz w:val="32"/>
          <w:szCs w:val="32"/>
        </w:rPr>
        <w:tab/>
        <w:t xml:space="preserve">Tradiția gândirii carteziene, dihotomice </w:t>
      </w:r>
      <w:bookmarkStart w:id="3" w:name="_Hlk515159600"/>
      <w:r w:rsidRPr="00354C81">
        <w:rPr>
          <w:rFonts w:ascii="Calibri" w:eastAsia="Calibri" w:hAnsi="Calibri" w:cs="Calibri"/>
          <w:sz w:val="32"/>
          <w:szCs w:val="32"/>
        </w:rPr>
        <w:t>și</w:t>
      </w:r>
      <w:bookmarkEnd w:id="3"/>
      <w:r w:rsidRPr="00354C81">
        <w:rPr>
          <w:rFonts w:ascii="Calibri" w:eastAsia="Calibri" w:hAnsi="Calibri" w:cs="Calibri"/>
          <w:sz w:val="32"/>
          <w:szCs w:val="32"/>
        </w:rPr>
        <w:t xml:space="preserve"> liniare a creat o mare masă de informaţii ce proiectează anumite șabloane comportamentale ale universului. Cu toate acestea ipoteza unui univers calitativ și informațional  ce nu folosește reperele carteziene ci pe cele hexagonale sau poliedrale permite înțelegerea altor detalii despre univers, folosind o logică multivalentă bazată pe circuite ciclice sau diagrame comutative.</w:t>
      </w:r>
    </w:p>
    <w:p w14:paraId="6297D660" w14:textId="51AD2591" w:rsidR="006E266C" w:rsidRPr="00354C81" w:rsidRDefault="006E266C" w:rsidP="006E266C">
      <w:pPr>
        <w:spacing w:after="200" w:line="276" w:lineRule="auto"/>
        <w:rPr>
          <w:rFonts w:ascii="Calibri" w:eastAsia="Calibri" w:hAnsi="Calibri" w:cs="Calibri"/>
          <w:i/>
          <w:sz w:val="32"/>
          <w:szCs w:val="32"/>
        </w:rPr>
      </w:pPr>
      <w:r w:rsidRPr="00354C81">
        <w:rPr>
          <w:rFonts w:ascii="Calibri" w:eastAsia="Calibri" w:hAnsi="Calibri" w:cs="Calibri"/>
          <w:sz w:val="32"/>
          <w:szCs w:val="32"/>
        </w:rPr>
        <w:t xml:space="preserve">             </w:t>
      </w:r>
      <w:r w:rsidRPr="00354C81">
        <w:rPr>
          <w:rFonts w:ascii="Calibri" w:eastAsia="Calibri" w:hAnsi="Calibri" w:cs="Calibri"/>
          <w:i/>
          <w:sz w:val="32"/>
          <w:szCs w:val="32"/>
        </w:rPr>
        <w:t xml:space="preserve">Circuite Ciclice -&gt; subgrafuri cu n noduri ce </w:t>
      </w:r>
      <w:r w:rsidR="00C921AA" w:rsidRPr="00354C81">
        <w:rPr>
          <w:rFonts w:ascii="Calibri" w:eastAsia="Calibri" w:hAnsi="Calibri" w:cs="Calibri"/>
          <w:i/>
          <w:sz w:val="32"/>
          <w:szCs w:val="32"/>
        </w:rPr>
        <w:t>conțin</w:t>
      </w:r>
      <w:r w:rsidRPr="00354C81">
        <w:rPr>
          <w:rFonts w:ascii="Calibri" w:eastAsia="Calibri" w:hAnsi="Calibri" w:cs="Calibri"/>
          <w:i/>
          <w:sz w:val="32"/>
          <w:szCs w:val="32"/>
        </w:rPr>
        <w:t xml:space="preserve"> un singur ciclu</w:t>
      </w:r>
    </w:p>
    <w:p w14:paraId="76081948" w14:textId="1C7C0CCF" w:rsidR="006E266C" w:rsidRPr="00354C81" w:rsidRDefault="006E266C" w:rsidP="006E266C">
      <w:pPr>
        <w:spacing w:after="200" w:line="276" w:lineRule="auto"/>
        <w:rPr>
          <w:rFonts w:ascii="Calibri" w:eastAsia="Calibri" w:hAnsi="Calibri" w:cs="Calibri"/>
          <w:i/>
          <w:sz w:val="32"/>
          <w:szCs w:val="32"/>
        </w:rPr>
      </w:pPr>
      <w:r w:rsidRPr="00354C81">
        <w:rPr>
          <w:rFonts w:ascii="Calibri" w:eastAsia="Calibri" w:hAnsi="Calibri" w:cs="Calibri"/>
          <w:i/>
          <w:sz w:val="32"/>
          <w:szCs w:val="32"/>
        </w:rPr>
        <w:t xml:space="preserve">             Diagrame comutative -&gt; subgrafuri cu n noduri in care un nod are 2 </w:t>
      </w:r>
      <w:r w:rsidR="00C921AA" w:rsidRPr="00354C81">
        <w:rPr>
          <w:rFonts w:ascii="Calibri" w:eastAsia="Calibri" w:hAnsi="Calibri" w:cs="Calibri"/>
          <w:i/>
          <w:sz w:val="32"/>
          <w:szCs w:val="32"/>
        </w:rPr>
        <w:t>intrări</w:t>
      </w:r>
      <w:r w:rsidRPr="00354C81">
        <w:rPr>
          <w:rFonts w:ascii="Calibri" w:eastAsia="Calibri" w:hAnsi="Calibri" w:cs="Calibri"/>
          <w:i/>
          <w:sz w:val="32"/>
          <w:szCs w:val="32"/>
        </w:rPr>
        <w:t xml:space="preserve">, alt nod are o intrare si o </w:t>
      </w:r>
      <w:r w:rsidR="00C921AA" w:rsidRPr="00354C81">
        <w:rPr>
          <w:rFonts w:ascii="Calibri" w:eastAsia="Calibri" w:hAnsi="Calibri" w:cs="Calibri"/>
          <w:i/>
          <w:sz w:val="32"/>
          <w:szCs w:val="32"/>
        </w:rPr>
        <w:t>ieșire</w:t>
      </w:r>
      <w:r w:rsidRPr="00354C81">
        <w:rPr>
          <w:rFonts w:ascii="Calibri" w:eastAsia="Calibri" w:hAnsi="Calibri" w:cs="Calibri"/>
          <w:i/>
          <w:sz w:val="32"/>
          <w:szCs w:val="32"/>
        </w:rPr>
        <w:t xml:space="preserve"> si al treilea nod are doua </w:t>
      </w:r>
      <w:r w:rsidR="00C921AA" w:rsidRPr="00354C81">
        <w:rPr>
          <w:rFonts w:ascii="Calibri" w:eastAsia="Calibri" w:hAnsi="Calibri" w:cs="Calibri"/>
          <w:i/>
          <w:sz w:val="32"/>
          <w:szCs w:val="32"/>
        </w:rPr>
        <w:t>ieșiri</w:t>
      </w:r>
      <w:r w:rsidRPr="00354C81">
        <w:rPr>
          <w:rFonts w:ascii="Calibri" w:eastAsia="Calibri" w:hAnsi="Calibri" w:cs="Calibri"/>
          <w:i/>
          <w:sz w:val="32"/>
          <w:szCs w:val="32"/>
        </w:rPr>
        <w:t>.</w:t>
      </w:r>
    </w:p>
    <w:p w14:paraId="2FBEDB64"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Din ce in ce mai multe cercetări și teorii conduc la ipoteza c</w:t>
      </w:r>
      <w:bookmarkStart w:id="4" w:name="_Hlk515160070"/>
      <w:r w:rsidRPr="00354C81">
        <w:rPr>
          <w:rFonts w:ascii="Calibri" w:eastAsia="Calibri" w:hAnsi="Calibri" w:cs="Calibri"/>
          <w:sz w:val="32"/>
          <w:szCs w:val="32"/>
        </w:rPr>
        <w:t>ă</w:t>
      </w:r>
      <w:bookmarkEnd w:id="4"/>
      <w:r w:rsidRPr="00354C81">
        <w:rPr>
          <w:rFonts w:ascii="Calibri" w:eastAsia="Calibri" w:hAnsi="Calibri" w:cs="Calibri"/>
          <w:sz w:val="32"/>
          <w:szCs w:val="32"/>
        </w:rPr>
        <w:t xml:space="preserve"> universul este de tip fractal algebric prezentând izomorfisme structurale între etajele de complexitate. O altă concluzie remarcabilă ne conduce la existența mai multor formule de fractalizare ce relevă la analiză structuri coerente. Cercetările în aceasta direcție sunt încă la început și nu putem preciza daca direcțiile de fractalizare sunt finite sau infinite.  </w:t>
      </w:r>
    </w:p>
    <w:p w14:paraId="47F34519" w14:textId="77777777" w:rsidR="006E266C" w:rsidRPr="00354C81" w:rsidRDefault="006E266C" w:rsidP="006E266C">
      <w:pPr>
        <w:spacing w:after="200" w:line="276" w:lineRule="auto"/>
        <w:ind w:firstLine="720"/>
        <w:rPr>
          <w:rFonts w:ascii="Calibri" w:eastAsia="Calibri" w:hAnsi="Calibri" w:cs="Calibri"/>
          <w:i/>
          <w:sz w:val="32"/>
          <w:szCs w:val="32"/>
        </w:rPr>
      </w:pPr>
      <w:r w:rsidRPr="00354C81">
        <w:rPr>
          <w:rFonts w:ascii="Calibri" w:eastAsia="Calibri" w:hAnsi="Calibri" w:cs="Calibri"/>
          <w:i/>
          <w:sz w:val="32"/>
          <w:szCs w:val="32"/>
        </w:rPr>
        <w:t xml:space="preserve">Univers fractal -&gt; nu există o definiție clară, ci doar anumite caracteristici pe care le iei ca axiome  în modelul fractal.  </w:t>
      </w:r>
    </w:p>
    <w:p w14:paraId="5AAEABA5"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lastRenderedPageBreak/>
        <w:t>Cea mai probabilă ipoteză de lucru este cea a unui univers evolutiv ce se manifestă conform unor reguli din care putem enumera câteva:</w:t>
      </w:r>
    </w:p>
    <w:p w14:paraId="79FBB16E"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-la fiecare nivel de complexitate nou, universul ia toate posibilitățile de evoluție (universuri derivate) către o nouă structură mai complexă</w:t>
      </w:r>
    </w:p>
    <w:p w14:paraId="47D2B6A8" w14:textId="48BE3064"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-dacă la iter</w:t>
      </w:r>
      <w:bookmarkStart w:id="5" w:name="_Hlk515159353"/>
      <w:r w:rsidRPr="00354C81">
        <w:rPr>
          <w:rFonts w:ascii="Calibri" w:eastAsia="Calibri" w:hAnsi="Calibri" w:cs="Calibri"/>
          <w:sz w:val="32"/>
          <w:szCs w:val="32"/>
        </w:rPr>
        <w:t>ă</w:t>
      </w:r>
      <w:bookmarkEnd w:id="5"/>
      <w:r w:rsidRPr="00354C81">
        <w:rPr>
          <w:rFonts w:ascii="Calibri" w:eastAsia="Calibri" w:hAnsi="Calibri" w:cs="Calibri"/>
          <w:sz w:val="32"/>
          <w:szCs w:val="32"/>
        </w:rPr>
        <w:t xml:space="preserve">rile ce au definit o astfel de posibilitate se pot face la infinit  atunci obținem o caracteristică ce devine permanentă. Daca iterările sunt posibile în </w:t>
      </w:r>
      <w:r w:rsidR="00C921AA" w:rsidRPr="00354C81">
        <w:rPr>
          <w:rFonts w:ascii="Calibri" w:eastAsia="Calibri" w:hAnsi="Calibri" w:cs="Calibri"/>
          <w:sz w:val="32"/>
          <w:szCs w:val="32"/>
        </w:rPr>
        <w:t>număr</w:t>
      </w:r>
      <w:r w:rsidRPr="00354C81">
        <w:rPr>
          <w:rFonts w:ascii="Calibri" w:eastAsia="Calibri" w:hAnsi="Calibri" w:cs="Calibri"/>
          <w:sz w:val="32"/>
          <w:szCs w:val="32"/>
        </w:rPr>
        <w:t xml:space="preserve"> finit, atunci apare un fenomen efemer ce nu devine universal </w:t>
      </w:r>
      <w:bookmarkStart w:id="6" w:name="_Hlk515159966"/>
      <w:r w:rsidRPr="00354C81">
        <w:rPr>
          <w:rFonts w:ascii="Calibri" w:eastAsia="Calibri" w:hAnsi="Calibri" w:cs="Calibri"/>
          <w:sz w:val="32"/>
          <w:szCs w:val="32"/>
        </w:rPr>
        <w:t xml:space="preserve">    </w:t>
      </w:r>
      <w:bookmarkEnd w:id="6"/>
    </w:p>
    <w:p w14:paraId="79B621DF" w14:textId="5305716C"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w:t>
      </w:r>
      <w:r w:rsidR="00C921AA" w:rsidRPr="00354C81">
        <w:rPr>
          <w:rFonts w:ascii="Calibri" w:eastAsia="Calibri" w:hAnsi="Calibri" w:cs="Calibri"/>
          <w:sz w:val="32"/>
          <w:szCs w:val="32"/>
        </w:rPr>
        <w:t>când</w:t>
      </w:r>
      <w:r w:rsidRPr="00354C81">
        <w:rPr>
          <w:rFonts w:ascii="Calibri" w:eastAsia="Calibri" w:hAnsi="Calibri" w:cs="Calibri"/>
          <w:sz w:val="32"/>
          <w:szCs w:val="32"/>
        </w:rPr>
        <w:t xml:space="preserve"> două sau mai multe posibilități de evoluție (universuri locale) se intersectează (se influențează reciproc) se formează un big bang, fiecare dintre cele două sau mai multe universuri locale fiind amprentat în structură de celelalte universuri locale</w:t>
      </w:r>
    </w:p>
    <w:p w14:paraId="5B3E55DB"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-dacă influențele devin coerente atunci se obține un subunivers local cu proprietăți complexe și amprente informaționale complexe (ex fenomenul vieții; algebrele Lie E8 pentru particulele elementare, etc)</w:t>
      </w:r>
    </w:p>
    <w:p w14:paraId="0170977E"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-dacă apar incoerențe în structura informațională atunci universul hibrid degenerează și dispare (big crunch) </w:t>
      </w:r>
    </w:p>
    <w:p w14:paraId="57706396" w14:textId="6C2517E3" w:rsidR="006E266C" w:rsidRPr="00354C81" w:rsidRDefault="006E266C" w:rsidP="006E266C">
      <w:pPr>
        <w:spacing w:after="200" w:line="276" w:lineRule="auto"/>
        <w:ind w:firstLine="720"/>
        <w:rPr>
          <w:rFonts w:ascii="Calibri" w:eastAsia="Calibri" w:hAnsi="Calibri" w:cs="Calibri"/>
          <w:i/>
          <w:sz w:val="32"/>
          <w:szCs w:val="32"/>
        </w:rPr>
      </w:pPr>
      <w:r w:rsidRPr="00354C81">
        <w:rPr>
          <w:rFonts w:ascii="Calibri" w:eastAsia="Calibri" w:hAnsi="Calibri" w:cs="Calibri"/>
          <w:i/>
          <w:sz w:val="32"/>
          <w:szCs w:val="32"/>
        </w:rPr>
        <w:t xml:space="preserve">Fractalul algebric are </w:t>
      </w:r>
      <w:r w:rsidR="00C921AA" w:rsidRPr="00354C81">
        <w:rPr>
          <w:rFonts w:ascii="Calibri" w:eastAsia="Calibri" w:hAnsi="Calibri" w:cs="Calibri"/>
          <w:i/>
          <w:sz w:val="32"/>
          <w:szCs w:val="32"/>
        </w:rPr>
        <w:t>următoarele</w:t>
      </w:r>
      <w:r w:rsidRPr="00354C81">
        <w:rPr>
          <w:rFonts w:ascii="Calibri" w:eastAsia="Calibri" w:hAnsi="Calibri" w:cs="Calibri"/>
          <w:i/>
          <w:sz w:val="32"/>
          <w:szCs w:val="32"/>
        </w:rPr>
        <w:t xml:space="preserve"> caracteristici</w:t>
      </w:r>
    </w:p>
    <w:p w14:paraId="0DA94EC8" w14:textId="21C52AFA" w:rsidR="006E266C" w:rsidRPr="00354C81" w:rsidRDefault="006E266C" w:rsidP="006E266C">
      <w:pPr>
        <w:spacing w:after="200" w:line="276" w:lineRule="auto"/>
        <w:ind w:firstLine="720"/>
        <w:rPr>
          <w:rFonts w:ascii="Calibri" w:eastAsia="Calibri" w:hAnsi="Calibri" w:cs="Calibri"/>
          <w:i/>
          <w:sz w:val="32"/>
          <w:szCs w:val="32"/>
        </w:rPr>
      </w:pPr>
      <w:r w:rsidRPr="00354C81">
        <w:rPr>
          <w:rFonts w:ascii="Calibri" w:eastAsia="Calibri" w:hAnsi="Calibri" w:cs="Calibri"/>
          <w:i/>
          <w:sz w:val="32"/>
          <w:szCs w:val="32"/>
        </w:rPr>
        <w:t xml:space="preserve">- un tuplu format dintre graf </w:t>
      </w:r>
      <w:r w:rsidR="00C921AA" w:rsidRPr="00354C81">
        <w:rPr>
          <w:rFonts w:ascii="Calibri" w:eastAsia="Calibri" w:hAnsi="Calibri" w:cs="Calibri"/>
          <w:i/>
          <w:sz w:val="32"/>
          <w:szCs w:val="32"/>
        </w:rPr>
        <w:t>direcționat</w:t>
      </w:r>
      <w:r w:rsidRPr="00354C81">
        <w:rPr>
          <w:rFonts w:ascii="Calibri" w:eastAsia="Calibri" w:hAnsi="Calibri" w:cs="Calibri"/>
          <w:i/>
          <w:sz w:val="32"/>
          <w:szCs w:val="32"/>
        </w:rPr>
        <w:t>,</w:t>
      </w:r>
      <w:r w:rsidR="00C921AA" w:rsidRPr="00354C81">
        <w:rPr>
          <w:rFonts w:ascii="Calibri" w:eastAsia="Calibri" w:hAnsi="Calibri" w:cs="Calibri"/>
          <w:i/>
          <w:sz w:val="32"/>
          <w:szCs w:val="32"/>
        </w:rPr>
        <w:t xml:space="preserve"> </w:t>
      </w:r>
      <w:r w:rsidRPr="00354C81">
        <w:rPr>
          <w:rFonts w:ascii="Calibri" w:eastAsia="Calibri" w:hAnsi="Calibri" w:cs="Calibri"/>
          <w:i/>
          <w:sz w:val="32"/>
          <w:szCs w:val="32"/>
        </w:rPr>
        <w:t xml:space="preserve">posibil unele obiecte </w:t>
      </w:r>
      <w:r w:rsidR="00C921AA" w:rsidRPr="00354C81">
        <w:rPr>
          <w:rFonts w:ascii="Calibri" w:eastAsia="Calibri" w:hAnsi="Calibri" w:cs="Calibri"/>
          <w:i/>
          <w:sz w:val="32"/>
          <w:szCs w:val="32"/>
        </w:rPr>
        <w:t>atașate</w:t>
      </w:r>
      <w:r w:rsidRPr="00354C81">
        <w:rPr>
          <w:rFonts w:ascii="Calibri" w:eastAsia="Calibri" w:hAnsi="Calibri" w:cs="Calibri"/>
          <w:i/>
          <w:sz w:val="32"/>
          <w:szCs w:val="32"/>
        </w:rPr>
        <w:t xml:space="preserve"> nodurilor si o lege de</w:t>
      </w:r>
    </w:p>
    <w:p w14:paraId="33401311" w14:textId="77777777" w:rsidR="006E266C" w:rsidRPr="00354C81" w:rsidRDefault="006E266C" w:rsidP="006E266C">
      <w:pPr>
        <w:spacing w:after="200" w:line="276" w:lineRule="auto"/>
        <w:rPr>
          <w:rFonts w:ascii="Calibri" w:eastAsia="Calibri" w:hAnsi="Calibri" w:cs="Calibri"/>
          <w:i/>
          <w:sz w:val="32"/>
          <w:szCs w:val="32"/>
        </w:rPr>
      </w:pPr>
      <w:r w:rsidRPr="00354C81">
        <w:rPr>
          <w:rFonts w:ascii="Calibri" w:eastAsia="Calibri" w:hAnsi="Calibri" w:cs="Calibri"/>
          <w:i/>
          <w:sz w:val="32"/>
          <w:szCs w:val="32"/>
        </w:rPr>
        <w:t xml:space="preserve">                concantenare intre grafuri</w:t>
      </w:r>
    </w:p>
    <w:p w14:paraId="3C2846CC" w14:textId="77777777" w:rsidR="006E266C" w:rsidRPr="00354C81" w:rsidRDefault="006E266C" w:rsidP="00572A37">
      <w:pPr>
        <w:widowControl w:val="0"/>
        <w:numPr>
          <w:ilvl w:val="0"/>
          <w:numId w:val="2"/>
        </w:numPr>
        <w:spacing w:after="200" w:line="276" w:lineRule="auto"/>
        <w:ind w:hanging="360"/>
        <w:contextualSpacing/>
        <w:rPr>
          <w:rFonts w:ascii="Calibri" w:eastAsia="Calibri" w:hAnsi="Calibri" w:cs="Calibri"/>
          <w:i/>
          <w:sz w:val="32"/>
          <w:szCs w:val="32"/>
        </w:rPr>
      </w:pPr>
      <w:r w:rsidRPr="00354C81">
        <w:rPr>
          <w:rFonts w:ascii="Calibri" w:eastAsia="Calibri" w:hAnsi="Calibri" w:cs="Calibri"/>
          <w:i/>
          <w:sz w:val="32"/>
          <w:szCs w:val="32"/>
        </w:rPr>
        <w:t>un model de rețea ce se poate construi din legea de concatenare</w:t>
      </w:r>
    </w:p>
    <w:p w14:paraId="7030CEDB" w14:textId="77777777" w:rsidR="006E266C" w:rsidRPr="00354C81" w:rsidRDefault="006E266C" w:rsidP="00572A37">
      <w:pPr>
        <w:widowControl w:val="0"/>
        <w:numPr>
          <w:ilvl w:val="0"/>
          <w:numId w:val="2"/>
        </w:numPr>
        <w:spacing w:after="200" w:line="276" w:lineRule="auto"/>
        <w:ind w:hanging="360"/>
        <w:contextualSpacing/>
        <w:rPr>
          <w:rFonts w:ascii="Calibri" w:eastAsia="Calibri" w:hAnsi="Calibri" w:cs="Calibri"/>
          <w:i/>
          <w:sz w:val="32"/>
          <w:szCs w:val="32"/>
        </w:rPr>
      </w:pPr>
      <w:r w:rsidRPr="00354C81">
        <w:rPr>
          <w:rFonts w:ascii="Calibri" w:eastAsia="Calibri" w:hAnsi="Calibri" w:cs="Calibri"/>
          <w:i/>
          <w:sz w:val="32"/>
          <w:szCs w:val="32"/>
        </w:rPr>
        <w:lastRenderedPageBreak/>
        <w:t>se păstrează proprietăți similare la nivel de rețea cu cele la nivel de graf</w:t>
      </w:r>
    </w:p>
    <w:p w14:paraId="1B7CA418"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Exemple de fractali algebrici ce generează universuri locale:   </w:t>
      </w:r>
    </w:p>
    <w:p w14:paraId="17AFDC00" w14:textId="77777777" w:rsidR="006E266C" w:rsidRPr="00354C81" w:rsidRDefault="006E266C" w:rsidP="00572A37">
      <w:pPr>
        <w:widowControl w:val="0"/>
        <w:numPr>
          <w:ilvl w:val="0"/>
          <w:numId w:val="1"/>
        </w:numPr>
        <w:spacing w:line="276" w:lineRule="auto"/>
        <w:ind w:left="142" w:firstLine="578"/>
        <w:contextualSpacing/>
        <w:rPr>
          <w:rFonts w:ascii="Calibri" w:eastAsia="Calibri" w:hAnsi="Calibri" w:cs="Calibri"/>
          <w:sz w:val="32"/>
          <w:szCs w:val="32"/>
        </w:rPr>
      </w:pPr>
      <w:r w:rsidRPr="00354C81">
        <w:rPr>
          <w:rFonts w:ascii="Calibri" w:eastAsia="Calibri" w:hAnsi="Calibri" w:cs="Calibri"/>
          <w:sz w:val="32"/>
          <w:szCs w:val="32"/>
        </w:rPr>
        <w:t>Spațiul coerent al informațiilor (demonstrată coerența pana la nivelul 8, pachetul de nivele repetându-se ulterior)</w:t>
      </w:r>
    </w:p>
    <w:p w14:paraId="5097B714" w14:textId="77777777" w:rsidR="006E266C" w:rsidRPr="00354C81" w:rsidRDefault="006E266C" w:rsidP="00572A37">
      <w:pPr>
        <w:widowControl w:val="0"/>
        <w:numPr>
          <w:ilvl w:val="0"/>
          <w:numId w:val="1"/>
        </w:numPr>
        <w:spacing w:line="276" w:lineRule="auto"/>
        <w:ind w:hanging="360"/>
        <w:contextualSpacing/>
        <w:rPr>
          <w:rFonts w:ascii="Calibri" w:eastAsia="Calibri" w:hAnsi="Calibri" w:cs="Calibri"/>
          <w:sz w:val="32"/>
          <w:szCs w:val="32"/>
        </w:rPr>
      </w:pPr>
      <w:r w:rsidRPr="00354C81">
        <w:rPr>
          <w:rFonts w:ascii="Calibri" w:eastAsia="Calibri" w:hAnsi="Calibri" w:cs="Calibri"/>
          <w:sz w:val="32"/>
          <w:szCs w:val="32"/>
        </w:rPr>
        <w:t xml:space="preserve">Alfabetul universal Bogdan Cismariu  </w:t>
      </w:r>
      <w:hyperlink r:id="rId6">
        <w:r w:rsidRPr="00354C81">
          <w:rPr>
            <w:rFonts w:ascii="Helvetica Neue" w:eastAsia="Helvetica Neue" w:hAnsi="Helvetica Neue" w:cs="Helvetica Neue"/>
            <w:sz w:val="32"/>
            <w:szCs w:val="32"/>
            <w:u w:val="single"/>
          </w:rPr>
          <w:t>http://89.46.7.10/sustain/tables.php</w:t>
        </w:r>
      </w:hyperlink>
    </w:p>
    <w:p w14:paraId="67575441" w14:textId="77777777" w:rsidR="006E266C" w:rsidRPr="00354C81" w:rsidRDefault="006E266C" w:rsidP="00572A37">
      <w:pPr>
        <w:widowControl w:val="0"/>
        <w:numPr>
          <w:ilvl w:val="0"/>
          <w:numId w:val="1"/>
        </w:numPr>
        <w:spacing w:line="276" w:lineRule="auto"/>
        <w:ind w:hanging="360"/>
        <w:contextualSpacing/>
        <w:rPr>
          <w:rFonts w:ascii="Calibri" w:eastAsia="Calibri" w:hAnsi="Calibri" w:cs="Calibri"/>
          <w:sz w:val="32"/>
          <w:szCs w:val="32"/>
        </w:rPr>
      </w:pPr>
      <w:r w:rsidRPr="00354C81">
        <w:rPr>
          <w:rFonts w:ascii="Calibri" w:eastAsia="Calibri" w:hAnsi="Calibri" w:cs="Calibri"/>
          <w:sz w:val="32"/>
          <w:szCs w:val="32"/>
        </w:rPr>
        <w:t>Tabelul de adrese ale organizărilor universului creat de Andrei Jifcovici (anexa 1)</w:t>
      </w:r>
    </w:p>
    <w:p w14:paraId="1C482139" w14:textId="77777777" w:rsidR="006E266C" w:rsidRPr="00354C81" w:rsidRDefault="006E266C" w:rsidP="006E266C">
      <w:pPr>
        <w:spacing w:line="276" w:lineRule="auto"/>
        <w:ind w:left="1080"/>
        <w:rPr>
          <w:rFonts w:ascii="Calibri" w:eastAsia="Calibri" w:hAnsi="Calibri" w:cs="Calibri"/>
          <w:sz w:val="32"/>
          <w:szCs w:val="32"/>
        </w:rPr>
      </w:pPr>
    </w:p>
    <w:p w14:paraId="162F58DB" w14:textId="77777777" w:rsidR="006E266C" w:rsidRPr="00354C81" w:rsidRDefault="006E266C" w:rsidP="006E266C">
      <w:pPr>
        <w:spacing w:line="276" w:lineRule="auto"/>
        <w:ind w:left="1080"/>
        <w:rPr>
          <w:rFonts w:ascii="Calibri" w:eastAsia="Calibri" w:hAnsi="Calibri" w:cs="Calibri"/>
          <w:sz w:val="32"/>
          <w:szCs w:val="32"/>
        </w:rPr>
      </w:pPr>
      <w:r w:rsidRPr="00354C81">
        <w:rPr>
          <w:rFonts w:ascii="Calibri" w:eastAsia="Calibri" w:hAnsi="Calibri" w:cs="Calibri"/>
          <w:sz w:val="32"/>
          <w:szCs w:val="32"/>
        </w:rPr>
        <w:t xml:space="preserve">Exemplu de subunivers coerent obținut prin suprapunerea fractalilor algebrici 2 si 3 este tabelul de paternuri descris de Maria Mitrofan (anexa 2)  </w:t>
      </w:r>
    </w:p>
    <w:p w14:paraId="31709889" w14:textId="50D250FB"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Pentru fiecare situație de lucru cu universuri si </w:t>
      </w:r>
      <w:r w:rsidR="00C921AA" w:rsidRPr="00354C81">
        <w:rPr>
          <w:rFonts w:ascii="Calibri" w:eastAsia="Calibri" w:hAnsi="Calibri" w:cs="Calibri"/>
          <w:sz w:val="32"/>
          <w:szCs w:val="32"/>
        </w:rPr>
        <w:t>sub universuri</w:t>
      </w:r>
      <w:r w:rsidRPr="00354C81">
        <w:rPr>
          <w:rFonts w:ascii="Calibri" w:eastAsia="Calibri" w:hAnsi="Calibri" w:cs="Calibri"/>
          <w:sz w:val="32"/>
          <w:szCs w:val="32"/>
        </w:rPr>
        <w:t xml:space="preserve"> se pot descoperi proprietăți fizice sau informaționale specifice ce se păstrează și dacă apar universuri hibride din interferența universurilor experimentale. Coerența universurilor generate de mai multe universuri derivate apare la momentul reiterării pe diverse niveluri noi de granulație sau fractalizare. Deși fiecare nivel are legi proprii, toate nivelele generate din </w:t>
      </w:r>
      <w:r w:rsidR="00C921AA" w:rsidRPr="00354C81">
        <w:rPr>
          <w:rFonts w:ascii="Calibri" w:eastAsia="Calibri" w:hAnsi="Calibri" w:cs="Calibri"/>
          <w:sz w:val="32"/>
          <w:szCs w:val="32"/>
        </w:rPr>
        <w:t>același</w:t>
      </w:r>
      <w:r w:rsidRPr="00354C81">
        <w:rPr>
          <w:rFonts w:ascii="Calibri" w:eastAsia="Calibri" w:hAnsi="Calibri" w:cs="Calibri"/>
          <w:sz w:val="32"/>
          <w:szCs w:val="32"/>
        </w:rPr>
        <w:t xml:space="preserve"> fenomen de hibridizare coexistă. Astfel quarcii, particulele elementare, atomii, moleculele… galaxiile sau marile ziduri Sloane coexistă. Această coexistență se datoreaz</w:t>
      </w:r>
      <w:bookmarkStart w:id="7" w:name="_Hlk515161948"/>
      <w:r w:rsidRPr="00354C81">
        <w:rPr>
          <w:rFonts w:ascii="Calibri" w:eastAsia="Calibri" w:hAnsi="Calibri" w:cs="Calibri"/>
          <w:sz w:val="32"/>
          <w:szCs w:val="32"/>
        </w:rPr>
        <w:t>ă</w:t>
      </w:r>
      <w:bookmarkEnd w:id="7"/>
      <w:r w:rsidRPr="00354C81">
        <w:rPr>
          <w:rFonts w:ascii="Calibri" w:eastAsia="Calibri" w:hAnsi="Calibri" w:cs="Calibri"/>
          <w:sz w:val="32"/>
          <w:szCs w:val="32"/>
        </w:rPr>
        <w:t xml:space="preserve"> izomorfismului structural dintre nivelele de complexitate ce poate fi cu ușurință confundat cu legi cantitative (ex. legea gravitației) din cauza comportamentelor locale sau generale similare</w:t>
      </w:r>
    </w:p>
    <w:p w14:paraId="4798847B" w14:textId="4F817AC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Izomorfismului structural- vezi </w:t>
      </w:r>
      <w:r w:rsidR="00C921AA" w:rsidRPr="00354C81">
        <w:rPr>
          <w:rFonts w:ascii="Calibri" w:eastAsia="Calibri" w:hAnsi="Calibri" w:cs="Calibri"/>
          <w:sz w:val="32"/>
          <w:szCs w:val="32"/>
        </w:rPr>
        <w:t>definiția</w:t>
      </w:r>
      <w:r w:rsidRPr="00354C81">
        <w:rPr>
          <w:rFonts w:ascii="Calibri" w:eastAsia="Calibri" w:hAnsi="Calibri" w:cs="Calibri"/>
          <w:sz w:val="32"/>
          <w:szCs w:val="32"/>
        </w:rPr>
        <w:t xml:space="preserve"> fractalului </w:t>
      </w:r>
      <w:r w:rsidR="00C921AA" w:rsidRPr="00354C81">
        <w:rPr>
          <w:rFonts w:ascii="Calibri" w:eastAsia="Calibri" w:hAnsi="Calibri" w:cs="Calibri"/>
          <w:sz w:val="32"/>
          <w:szCs w:val="32"/>
        </w:rPr>
        <w:t>algebric, proprietatea</w:t>
      </w:r>
      <w:r w:rsidRPr="00354C81">
        <w:rPr>
          <w:rFonts w:ascii="Calibri" w:eastAsia="Calibri" w:hAnsi="Calibri" w:cs="Calibri"/>
          <w:sz w:val="32"/>
          <w:szCs w:val="32"/>
        </w:rPr>
        <w:t xml:space="preserve"> de similaritate</w:t>
      </w:r>
    </w:p>
    <w:p w14:paraId="411F2BD0"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lastRenderedPageBreak/>
        <w:t xml:space="preserve">Un alt detaliu important in metamorfoza universului este dat de incoerența.   Aceasta incoerența se obține prin schimbarea sensurilor vectorilor generatori de informație, exemplu feedback-uri sau diagrame hexagonale </w:t>
      </w:r>
    </w:p>
    <w:p w14:paraId="63E0AF30" w14:textId="1D0E71DF"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Modificarea săgeților vectorilor conduce la aspectele de tip cantitativ a mărimii fluxurilor, ce completează cu indicatori de tip intensitate sau volum de curgere a datelor comportamentale ale automatelor laticeale generate. Diferența fundamental</w:t>
      </w:r>
      <w:bookmarkStart w:id="8" w:name="_Hlk515162457"/>
      <w:r w:rsidRPr="00354C81">
        <w:rPr>
          <w:rFonts w:ascii="Calibri" w:eastAsia="Calibri" w:hAnsi="Calibri" w:cs="Calibri"/>
          <w:sz w:val="32"/>
          <w:szCs w:val="32"/>
        </w:rPr>
        <w:t>ă</w:t>
      </w:r>
      <w:bookmarkEnd w:id="8"/>
      <w:r w:rsidRPr="00354C81">
        <w:rPr>
          <w:rFonts w:ascii="Calibri" w:eastAsia="Calibri" w:hAnsi="Calibri" w:cs="Calibri"/>
          <w:sz w:val="32"/>
          <w:szCs w:val="32"/>
        </w:rPr>
        <w:t xml:space="preserve"> dintre automatele celulare și cele laticeale constă în modul de acoperirea al spațiului suport cu unități cuantificabile identice (hexagoane sau poliedre n dimensionale ce se pot proiecta peste structuri de tip hexagonal. Din punct de vedere fizic automatele laticeale permit </w:t>
      </w:r>
      <w:r w:rsidR="00C921AA" w:rsidRPr="00354C81">
        <w:rPr>
          <w:rFonts w:ascii="Calibri" w:eastAsia="Calibri" w:hAnsi="Calibri" w:cs="Calibri"/>
          <w:sz w:val="32"/>
          <w:szCs w:val="32"/>
        </w:rPr>
        <w:t>caracterizări</w:t>
      </w:r>
      <w:r w:rsidRPr="00354C81">
        <w:rPr>
          <w:rFonts w:ascii="Calibri" w:eastAsia="Calibri" w:hAnsi="Calibri" w:cs="Calibri"/>
          <w:sz w:val="32"/>
          <w:szCs w:val="32"/>
        </w:rPr>
        <w:t xml:space="preserve"> de tip statistic precum și observarea diverselor detalii de structură probabilistică</w:t>
      </w:r>
    </w:p>
    <w:p w14:paraId="3DADC278"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Mișcările sau fenomenele de tip ondulatoriu de exemple pot fi explicitate cu ajutorul automatelor laticeale  </w:t>
      </w:r>
    </w:p>
    <w:p w14:paraId="4E0A3D00" w14:textId="205C7AF1"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Viteza luminii sau constanta lui Plank pot fi </w:t>
      </w:r>
      <w:r w:rsidR="00C921AA" w:rsidRPr="00354C81">
        <w:rPr>
          <w:rFonts w:ascii="Calibri" w:eastAsia="Calibri" w:hAnsi="Calibri" w:cs="Calibri"/>
          <w:sz w:val="32"/>
          <w:szCs w:val="32"/>
        </w:rPr>
        <w:t>înțelese</w:t>
      </w:r>
      <w:r w:rsidRPr="00354C81">
        <w:rPr>
          <w:rFonts w:ascii="Calibri" w:eastAsia="Calibri" w:hAnsi="Calibri" w:cs="Calibri"/>
          <w:sz w:val="32"/>
          <w:szCs w:val="32"/>
        </w:rPr>
        <w:t xml:space="preserve"> ca fenomene ce separa fazele de dezvoltare de tip metamorfoza dintre doua nivele de complexitate diferite ale universurilor</w:t>
      </w:r>
    </w:p>
    <w:p w14:paraId="79D306CF" w14:textId="7074CA1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Alte fenomene fizice pot fi înțelese ca fiind structurale dacă luăm în considerație una dintre structurile fractale algebrice generatoare, </w:t>
      </w:r>
      <w:r w:rsidR="00C921AA" w:rsidRPr="00354C81">
        <w:rPr>
          <w:rFonts w:ascii="Calibri" w:eastAsia="Calibri" w:hAnsi="Calibri" w:cs="Calibri"/>
          <w:sz w:val="32"/>
          <w:szCs w:val="32"/>
        </w:rPr>
        <w:t>urmând</w:t>
      </w:r>
      <w:r w:rsidRPr="00354C81">
        <w:rPr>
          <w:rFonts w:ascii="Calibri" w:eastAsia="Calibri" w:hAnsi="Calibri" w:cs="Calibri"/>
          <w:sz w:val="32"/>
          <w:szCs w:val="32"/>
        </w:rPr>
        <w:t xml:space="preserve"> ca acestea sa fie prezente și la universurile hibride obținute (ex principiul nedeterminării)</w:t>
      </w:r>
    </w:p>
    <w:p w14:paraId="2FB91CED" w14:textId="77777777" w:rsidR="006E266C" w:rsidRPr="00354C81" w:rsidRDefault="006E266C" w:rsidP="006E266C">
      <w:pPr>
        <w:spacing w:after="200" w:line="276" w:lineRule="auto"/>
        <w:ind w:firstLine="720"/>
        <w:rPr>
          <w:rFonts w:ascii="Calibri" w:eastAsia="Calibri" w:hAnsi="Calibri" w:cs="Calibri"/>
          <w:b/>
          <w:sz w:val="32"/>
          <w:szCs w:val="32"/>
        </w:rPr>
      </w:pPr>
      <w:r w:rsidRPr="00354C81">
        <w:rPr>
          <w:rFonts w:ascii="Calibri" w:eastAsia="Calibri" w:hAnsi="Calibri" w:cs="Calibri"/>
          <w:b/>
          <w:sz w:val="32"/>
          <w:szCs w:val="32"/>
        </w:rPr>
        <w:t xml:space="preserve">Alfabetul universal  </w:t>
      </w:r>
      <w:r w:rsidRPr="00354C81">
        <w:rPr>
          <w:rFonts w:ascii="Calibri" w:eastAsia="Calibri" w:hAnsi="Calibri" w:cs="Calibri"/>
          <w:sz w:val="32"/>
          <w:szCs w:val="32"/>
        </w:rPr>
        <w:t xml:space="preserve"> </w:t>
      </w:r>
    </w:p>
    <w:p w14:paraId="6B976EF6" w14:textId="536CE990"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Ipoteza de pornire este aceea a unui univers bazat pe feedback-uri ca </w:t>
      </w:r>
      <w:r w:rsidR="00C921AA" w:rsidRPr="00354C81">
        <w:rPr>
          <w:rFonts w:ascii="Calibri" w:eastAsia="Calibri" w:hAnsi="Calibri" w:cs="Calibri"/>
          <w:sz w:val="32"/>
          <w:szCs w:val="32"/>
        </w:rPr>
        <w:t>informaţii</w:t>
      </w:r>
      <w:r w:rsidRPr="00354C81">
        <w:rPr>
          <w:rFonts w:ascii="Calibri" w:eastAsia="Calibri" w:hAnsi="Calibri" w:cs="Calibri"/>
          <w:sz w:val="32"/>
          <w:szCs w:val="32"/>
        </w:rPr>
        <w:t xml:space="preserve"> primare. Aceste feedback</w:t>
      </w:r>
      <w:r w:rsidR="00C921AA" w:rsidRPr="00354C81">
        <w:rPr>
          <w:rFonts w:ascii="Calibri" w:eastAsia="Calibri" w:hAnsi="Calibri" w:cs="Calibri"/>
          <w:sz w:val="32"/>
          <w:szCs w:val="32"/>
        </w:rPr>
        <w:t>u</w:t>
      </w:r>
      <w:r w:rsidRPr="00354C81">
        <w:rPr>
          <w:rFonts w:ascii="Calibri" w:eastAsia="Calibri" w:hAnsi="Calibri" w:cs="Calibri"/>
          <w:sz w:val="32"/>
          <w:szCs w:val="32"/>
        </w:rPr>
        <w:t xml:space="preserve">ri sunt descrise ca diagrame </w:t>
      </w:r>
      <w:r w:rsidRPr="00354C81">
        <w:rPr>
          <w:rFonts w:ascii="Calibri" w:eastAsia="Calibri" w:hAnsi="Calibri" w:cs="Calibri"/>
          <w:sz w:val="32"/>
          <w:szCs w:val="32"/>
        </w:rPr>
        <w:lastRenderedPageBreak/>
        <w:t xml:space="preserve">unicursale cu </w:t>
      </w:r>
      <w:r w:rsidR="00C921AA" w:rsidRPr="00354C81">
        <w:rPr>
          <w:rFonts w:ascii="Calibri" w:eastAsia="Calibri" w:hAnsi="Calibri" w:cs="Calibri"/>
          <w:sz w:val="32"/>
          <w:szCs w:val="32"/>
        </w:rPr>
        <w:t>șase</w:t>
      </w:r>
      <w:r w:rsidRPr="00354C81">
        <w:rPr>
          <w:rFonts w:ascii="Calibri" w:eastAsia="Calibri" w:hAnsi="Calibri" w:cs="Calibri"/>
          <w:sz w:val="32"/>
          <w:szCs w:val="32"/>
        </w:rPr>
        <w:t xml:space="preserve"> noduri parcurși succesiv de șase vectori. Pe noduri se </w:t>
      </w:r>
      <w:r w:rsidR="00C921AA" w:rsidRPr="00354C81">
        <w:rPr>
          <w:rFonts w:ascii="Calibri" w:eastAsia="Calibri" w:hAnsi="Calibri" w:cs="Calibri"/>
          <w:sz w:val="32"/>
          <w:szCs w:val="32"/>
        </w:rPr>
        <w:t>găsesc</w:t>
      </w:r>
      <w:r w:rsidRPr="00354C81">
        <w:rPr>
          <w:rFonts w:ascii="Calibri" w:eastAsia="Calibri" w:hAnsi="Calibri" w:cs="Calibri"/>
          <w:sz w:val="32"/>
          <w:szCs w:val="32"/>
        </w:rPr>
        <w:t xml:space="preserve"> automorfisme ale dreptei proiective, iar modelul de generare a nodurilor de pe liniile paralele este reprezentat prin arce orientate. Aceasta dubla vectorizare  vizibila prin parcurgerea diagramei unicursale si prin paternul de generare permite </w:t>
      </w:r>
      <w:r w:rsidR="00C921AA" w:rsidRPr="00354C81">
        <w:rPr>
          <w:rFonts w:ascii="Calibri" w:eastAsia="Calibri" w:hAnsi="Calibri" w:cs="Calibri"/>
          <w:sz w:val="32"/>
          <w:szCs w:val="32"/>
        </w:rPr>
        <w:t>atât</w:t>
      </w:r>
      <w:r w:rsidRPr="00354C81">
        <w:rPr>
          <w:rFonts w:ascii="Calibri" w:eastAsia="Calibri" w:hAnsi="Calibri" w:cs="Calibri"/>
          <w:sz w:val="32"/>
          <w:szCs w:val="32"/>
        </w:rPr>
        <w:t xml:space="preserve"> clasificarea feedback-urilor in clase  si structuri de clase ce </w:t>
      </w:r>
      <w:r w:rsidR="00C921AA" w:rsidRPr="00354C81">
        <w:rPr>
          <w:rFonts w:ascii="Calibri" w:eastAsia="Calibri" w:hAnsi="Calibri" w:cs="Calibri"/>
          <w:sz w:val="32"/>
          <w:szCs w:val="32"/>
        </w:rPr>
        <w:t>generează</w:t>
      </w:r>
      <w:r w:rsidRPr="00354C81">
        <w:rPr>
          <w:rFonts w:ascii="Calibri" w:eastAsia="Calibri" w:hAnsi="Calibri" w:cs="Calibri"/>
          <w:sz w:val="32"/>
          <w:szCs w:val="32"/>
        </w:rPr>
        <w:t xml:space="preserve"> autosimilaritate comportamentala cu automorfismele dreptei proiective (</w:t>
      </w:r>
      <w:hyperlink r:id="rId7" w:history="1">
        <w:r w:rsidRPr="00354C81">
          <w:rPr>
            <w:rStyle w:val="Hyperlink"/>
            <w:rFonts w:ascii="Calibri" w:eastAsia="Calibri" w:hAnsi="Calibri" w:cs="Calibri"/>
            <w:color w:val="auto"/>
            <w:sz w:val="32"/>
            <w:szCs w:val="32"/>
          </w:rPr>
          <w:t>https://sustainability-modeling.com/media/universul_informational.pdf</w:t>
        </w:r>
      </w:hyperlink>
      <w:r w:rsidRPr="00354C81">
        <w:rPr>
          <w:rFonts w:ascii="Calibri" w:eastAsia="Calibri" w:hAnsi="Calibri" w:cs="Calibri"/>
          <w:sz w:val="32"/>
          <w:szCs w:val="32"/>
        </w:rPr>
        <w:t>); (</w:t>
      </w:r>
      <w:hyperlink r:id="rId8" w:history="1">
        <w:r w:rsidRPr="00354C81">
          <w:rPr>
            <w:rStyle w:val="Hyperlink"/>
            <w:rFonts w:ascii="Calibri" w:eastAsia="Calibri" w:hAnsi="Calibri" w:cs="Calibri"/>
            <w:color w:val="auto"/>
            <w:sz w:val="32"/>
            <w:szCs w:val="32"/>
          </w:rPr>
          <w:t>https://sustainability-modeling.com/index.php?option=com_content&amp;task=view&amp;id=34&amp;Itemid=1</w:t>
        </w:r>
      </w:hyperlink>
      <w:r w:rsidRPr="00354C81">
        <w:rPr>
          <w:rFonts w:ascii="Calibri" w:eastAsia="Calibri" w:hAnsi="Calibri" w:cs="Calibri"/>
          <w:sz w:val="32"/>
          <w:szCs w:val="32"/>
        </w:rPr>
        <w:t xml:space="preserve">  ), (Alfabetul Universal; sustainability-modeling.com)</w:t>
      </w:r>
    </w:p>
    <w:p w14:paraId="2B88BC6B" w14:textId="48FA72C1"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Din punct de vedere al teoriei fractalilor algebrici alegerea unui model standard cu </w:t>
      </w:r>
      <w:r w:rsidR="00C921AA" w:rsidRPr="00354C81">
        <w:rPr>
          <w:rFonts w:ascii="Calibri" w:eastAsia="Calibri" w:hAnsi="Calibri" w:cs="Calibri"/>
          <w:sz w:val="32"/>
          <w:szCs w:val="32"/>
        </w:rPr>
        <w:t>șase</w:t>
      </w:r>
      <w:r w:rsidRPr="00354C81">
        <w:rPr>
          <w:rFonts w:ascii="Calibri" w:eastAsia="Calibri" w:hAnsi="Calibri" w:cs="Calibri"/>
          <w:sz w:val="32"/>
          <w:szCs w:val="32"/>
        </w:rPr>
        <w:t xml:space="preserve"> noduri de diagrama unicursala corespunde unei alegeri ce </w:t>
      </w:r>
      <w:r w:rsidR="00C921AA" w:rsidRPr="00354C81">
        <w:rPr>
          <w:rFonts w:ascii="Calibri" w:eastAsia="Calibri" w:hAnsi="Calibri" w:cs="Calibri"/>
          <w:sz w:val="32"/>
          <w:szCs w:val="32"/>
        </w:rPr>
        <w:t>generează</w:t>
      </w:r>
      <w:r w:rsidRPr="00354C81">
        <w:rPr>
          <w:rFonts w:ascii="Calibri" w:eastAsia="Calibri" w:hAnsi="Calibri" w:cs="Calibri"/>
          <w:sz w:val="32"/>
          <w:szCs w:val="32"/>
        </w:rPr>
        <w:t xml:space="preserve"> o structura </w:t>
      </w:r>
      <w:r w:rsidR="00C921AA" w:rsidRPr="00354C81">
        <w:rPr>
          <w:rFonts w:ascii="Calibri" w:eastAsia="Calibri" w:hAnsi="Calibri" w:cs="Calibri"/>
          <w:sz w:val="32"/>
          <w:szCs w:val="32"/>
        </w:rPr>
        <w:t>fractală</w:t>
      </w:r>
      <w:r w:rsidRPr="00354C81">
        <w:rPr>
          <w:rFonts w:ascii="Calibri" w:eastAsia="Calibri" w:hAnsi="Calibri" w:cs="Calibri"/>
          <w:sz w:val="32"/>
          <w:szCs w:val="32"/>
        </w:rPr>
        <w:t xml:space="preserve"> ce se poate dezvolta la infinit, </w:t>
      </w:r>
      <w:r w:rsidR="00C921AA" w:rsidRPr="00354C81">
        <w:rPr>
          <w:rFonts w:ascii="Calibri" w:eastAsia="Calibri" w:hAnsi="Calibri" w:cs="Calibri"/>
          <w:sz w:val="32"/>
          <w:szCs w:val="32"/>
        </w:rPr>
        <w:t>având</w:t>
      </w:r>
      <w:r w:rsidRPr="00354C81">
        <w:rPr>
          <w:rFonts w:ascii="Calibri" w:eastAsia="Calibri" w:hAnsi="Calibri" w:cs="Calibri"/>
          <w:sz w:val="32"/>
          <w:szCs w:val="32"/>
        </w:rPr>
        <w:t xml:space="preserve"> astfel capacitatea de a deveni o caracteristica stabila a structurii universului. Astfel se </w:t>
      </w:r>
      <w:r w:rsidR="00C921AA" w:rsidRPr="00354C81">
        <w:rPr>
          <w:rFonts w:ascii="Calibri" w:eastAsia="Calibri" w:hAnsi="Calibri" w:cs="Calibri"/>
          <w:sz w:val="32"/>
          <w:szCs w:val="32"/>
        </w:rPr>
        <w:t>generează</w:t>
      </w:r>
      <w:r w:rsidRPr="00354C81">
        <w:rPr>
          <w:rFonts w:ascii="Calibri" w:eastAsia="Calibri" w:hAnsi="Calibri" w:cs="Calibri"/>
          <w:sz w:val="32"/>
          <w:szCs w:val="32"/>
        </w:rPr>
        <w:t xml:space="preserve"> un alfabet universal. Daca in loc de automorfismele dreptei proiective bazate pe biraport si conservarea a trei puncte din patru, intre 0, ½, 1 si infinit, se alege un raport anarmonic de constanta k, se va obține o structura </w:t>
      </w:r>
      <w:r w:rsidR="00C921AA" w:rsidRPr="00354C81">
        <w:rPr>
          <w:rFonts w:ascii="Calibri" w:eastAsia="Calibri" w:hAnsi="Calibri" w:cs="Calibri"/>
          <w:sz w:val="32"/>
          <w:szCs w:val="32"/>
        </w:rPr>
        <w:t>informațională</w:t>
      </w:r>
      <w:r w:rsidRPr="00354C81">
        <w:rPr>
          <w:rFonts w:ascii="Calibri" w:eastAsia="Calibri" w:hAnsi="Calibri" w:cs="Calibri"/>
          <w:sz w:val="32"/>
          <w:szCs w:val="32"/>
        </w:rPr>
        <w:t xml:space="preserve"> similara ce confirma ipoteza multiversurilor, cu seturi de alfabete universale.</w:t>
      </w:r>
    </w:p>
    <w:p w14:paraId="37B121D3" w14:textId="57DE1D3A"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Cum punctele de reper pentru raportul anarmonic dau trei variabile independente si una dependenta se poate </w:t>
      </w:r>
      <w:r w:rsidR="00C921AA" w:rsidRPr="00354C81">
        <w:rPr>
          <w:rFonts w:ascii="Calibri" w:eastAsia="Calibri" w:hAnsi="Calibri" w:cs="Calibri"/>
          <w:sz w:val="32"/>
          <w:szCs w:val="32"/>
        </w:rPr>
        <w:t>înțelege</w:t>
      </w:r>
      <w:r w:rsidRPr="00354C81">
        <w:rPr>
          <w:rFonts w:ascii="Calibri" w:eastAsia="Calibri" w:hAnsi="Calibri" w:cs="Calibri"/>
          <w:sz w:val="32"/>
          <w:szCs w:val="32"/>
        </w:rPr>
        <w:t xml:space="preserve"> de ce </w:t>
      </w:r>
      <w:r w:rsidR="00C921AA" w:rsidRPr="00354C81">
        <w:rPr>
          <w:rFonts w:ascii="Calibri" w:eastAsia="Calibri" w:hAnsi="Calibri" w:cs="Calibri"/>
          <w:sz w:val="32"/>
          <w:szCs w:val="32"/>
        </w:rPr>
        <w:t>manifestările</w:t>
      </w:r>
      <w:r w:rsidRPr="00354C81">
        <w:rPr>
          <w:rFonts w:ascii="Calibri" w:eastAsia="Calibri" w:hAnsi="Calibri" w:cs="Calibri"/>
          <w:sz w:val="32"/>
          <w:szCs w:val="32"/>
        </w:rPr>
        <w:t xml:space="preserve"> fizice sunt tridimensionale, dimensiunile celelalte ale universului fiind structurale.</w:t>
      </w:r>
    </w:p>
    <w:p w14:paraId="216B6409" w14:textId="41971932" w:rsidR="006E266C" w:rsidRPr="00354C81" w:rsidRDefault="00C921AA"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lastRenderedPageBreak/>
        <w:t>Notația</w:t>
      </w:r>
      <w:r w:rsidR="006E266C" w:rsidRPr="00354C81">
        <w:rPr>
          <w:rFonts w:ascii="Calibri" w:eastAsia="Calibri" w:hAnsi="Calibri" w:cs="Calibri"/>
          <w:sz w:val="32"/>
          <w:szCs w:val="32"/>
        </w:rPr>
        <w:t xml:space="preserve"> feedback-urilor se poate face pe imagine geometrica sau algebrica, cea geometrica fiind mai detaliata, dar cea </w:t>
      </w:r>
      <w:r w:rsidRPr="00354C81">
        <w:rPr>
          <w:rFonts w:ascii="Calibri" w:eastAsia="Calibri" w:hAnsi="Calibri" w:cs="Calibri"/>
          <w:sz w:val="32"/>
          <w:szCs w:val="32"/>
        </w:rPr>
        <w:t>algebrică</w:t>
      </w:r>
      <w:r w:rsidR="006E266C" w:rsidRPr="00354C81">
        <w:rPr>
          <w:rFonts w:ascii="Calibri" w:eastAsia="Calibri" w:hAnsi="Calibri" w:cs="Calibri"/>
          <w:sz w:val="32"/>
          <w:szCs w:val="32"/>
        </w:rPr>
        <w:t xml:space="preserve"> ce se poate </w:t>
      </w:r>
      <w:r w:rsidRPr="00354C81">
        <w:rPr>
          <w:rFonts w:ascii="Calibri" w:eastAsia="Calibri" w:hAnsi="Calibri" w:cs="Calibri"/>
          <w:sz w:val="32"/>
          <w:szCs w:val="32"/>
        </w:rPr>
        <w:t>obține</w:t>
      </w:r>
      <w:r w:rsidR="006E266C" w:rsidRPr="00354C81">
        <w:rPr>
          <w:rFonts w:ascii="Calibri" w:eastAsia="Calibri" w:hAnsi="Calibri" w:cs="Calibri"/>
          <w:sz w:val="32"/>
          <w:szCs w:val="32"/>
        </w:rPr>
        <w:t xml:space="preserve"> din cea geometrica fiind mai compacta</w:t>
      </w:r>
      <w:r w:rsidR="006E266C" w:rsidRPr="00354C81">
        <w:rPr>
          <w:rFonts w:ascii="Calibri" w:eastAsia="Calibri" w:hAnsi="Calibri" w:cs="Calibri"/>
          <w:noProof/>
          <w:sz w:val="32"/>
          <w:szCs w:val="32"/>
        </w:rPr>
        <w:drawing>
          <wp:inline distT="0" distB="0" distL="0" distR="0" wp14:anchorId="5CD9EE05" wp14:editId="2F8D1AD2">
            <wp:extent cx="1886585" cy="1485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6585" cy="1485265"/>
                    </a:xfrm>
                    <a:prstGeom prst="rect">
                      <a:avLst/>
                    </a:prstGeom>
                    <a:noFill/>
                    <a:ln>
                      <a:noFill/>
                    </a:ln>
                  </pic:spPr>
                </pic:pic>
              </a:graphicData>
            </a:graphic>
          </wp:inline>
        </w:drawing>
      </w:r>
    </w:p>
    <w:p w14:paraId="2FE97294" w14:textId="77777777" w:rsidR="006E266C" w:rsidRPr="00354C81" w:rsidRDefault="006E266C" w:rsidP="006E266C">
      <w:pPr>
        <w:spacing w:after="200" w:line="276" w:lineRule="auto"/>
        <w:ind w:firstLine="720"/>
        <w:rPr>
          <w:rFonts w:ascii="Calibri" w:eastAsia="Calibri" w:hAnsi="Calibri" w:cs="Calibri"/>
          <w:sz w:val="32"/>
          <w:szCs w:val="32"/>
        </w:rPr>
      </w:pPr>
    </w:p>
    <w:p w14:paraId="29DD7248" w14:textId="77777777"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sz w:val="32"/>
          <w:szCs w:val="32"/>
        </w:rPr>
        <w:t xml:space="preserve"> </w:t>
      </w:r>
    </w:p>
    <w:p w14:paraId="2F75F7D1" w14:textId="2CF435E1"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Ca principiu general ipoteza universului evolutiv conduce la concluzia unei </w:t>
      </w:r>
      <w:r w:rsidR="00C921AA" w:rsidRPr="00354C81">
        <w:rPr>
          <w:rFonts w:ascii="Calibri" w:eastAsia="Calibri" w:hAnsi="Calibri" w:cs="Calibri"/>
          <w:b/>
          <w:sz w:val="32"/>
          <w:szCs w:val="32"/>
        </w:rPr>
        <w:t>dezvolt</w:t>
      </w:r>
      <w:bookmarkStart w:id="9" w:name="_Hlk14495894"/>
      <w:r w:rsidR="00C921AA" w:rsidRPr="00354C81">
        <w:rPr>
          <w:rFonts w:ascii="Calibri" w:eastAsia="Calibri" w:hAnsi="Calibri" w:cs="Calibri"/>
          <w:b/>
          <w:sz w:val="32"/>
          <w:szCs w:val="32"/>
        </w:rPr>
        <w:t>ă</w:t>
      </w:r>
      <w:bookmarkEnd w:id="9"/>
      <w:r w:rsidR="00C921AA" w:rsidRPr="00354C81">
        <w:rPr>
          <w:rFonts w:ascii="Calibri" w:eastAsia="Calibri" w:hAnsi="Calibri" w:cs="Calibri"/>
          <w:b/>
          <w:sz w:val="32"/>
          <w:szCs w:val="32"/>
        </w:rPr>
        <w:t>ri</w:t>
      </w:r>
      <w:r w:rsidRPr="00354C81">
        <w:rPr>
          <w:rFonts w:ascii="Calibri" w:eastAsia="Calibri" w:hAnsi="Calibri" w:cs="Calibri"/>
          <w:b/>
          <w:sz w:val="32"/>
          <w:szCs w:val="32"/>
        </w:rPr>
        <w:t xml:space="preserve"> pe etape de genul metamorfozei.</w:t>
      </w:r>
    </w:p>
    <w:p w14:paraId="5BB0E796" w14:textId="7E747D48"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-etapa 1 universul anterior </w:t>
      </w:r>
      <w:r w:rsidR="00C921AA" w:rsidRPr="00354C81">
        <w:rPr>
          <w:rFonts w:ascii="Calibri" w:eastAsia="Calibri" w:hAnsi="Calibri" w:cs="Calibri"/>
          <w:b/>
          <w:sz w:val="32"/>
          <w:szCs w:val="32"/>
        </w:rPr>
        <w:t>îşi</w:t>
      </w:r>
      <w:r w:rsidRPr="00354C81">
        <w:rPr>
          <w:rFonts w:ascii="Calibri" w:eastAsia="Calibri" w:hAnsi="Calibri" w:cs="Calibri"/>
          <w:b/>
          <w:sz w:val="32"/>
          <w:szCs w:val="32"/>
        </w:rPr>
        <w:t xml:space="preserve"> termina metamorfoza si trece la dezvoltarea haotica de noi nivele de complexitate, </w:t>
      </w:r>
      <w:r w:rsidR="00C921AA" w:rsidRPr="00354C81">
        <w:rPr>
          <w:rFonts w:ascii="Calibri" w:eastAsia="Calibri" w:hAnsi="Calibri" w:cs="Calibri"/>
          <w:b/>
          <w:sz w:val="32"/>
          <w:szCs w:val="32"/>
        </w:rPr>
        <w:t>păstrând</w:t>
      </w:r>
      <w:r w:rsidRPr="00354C81">
        <w:rPr>
          <w:rFonts w:ascii="Calibri" w:eastAsia="Calibri" w:hAnsi="Calibri" w:cs="Calibri"/>
          <w:b/>
          <w:sz w:val="32"/>
          <w:szCs w:val="32"/>
        </w:rPr>
        <w:t xml:space="preserve"> structurile stabile anterioare</w:t>
      </w:r>
    </w:p>
    <w:p w14:paraId="2CB15D74" w14:textId="2C73120A"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-etapa 2 universurile derivate se </w:t>
      </w:r>
      <w:r w:rsidR="00C921AA" w:rsidRPr="00354C81">
        <w:rPr>
          <w:rFonts w:ascii="Calibri" w:eastAsia="Calibri" w:hAnsi="Calibri" w:cs="Calibri"/>
          <w:b/>
          <w:sz w:val="32"/>
          <w:szCs w:val="32"/>
        </w:rPr>
        <w:t>fractalizează</w:t>
      </w:r>
      <w:r w:rsidRPr="00354C81">
        <w:rPr>
          <w:rFonts w:ascii="Calibri" w:eastAsia="Calibri" w:hAnsi="Calibri" w:cs="Calibri"/>
          <w:b/>
          <w:sz w:val="32"/>
          <w:szCs w:val="32"/>
        </w:rPr>
        <w:t xml:space="preserve">, unele a </w:t>
      </w:r>
      <w:r w:rsidR="00C921AA" w:rsidRPr="00354C81">
        <w:rPr>
          <w:rFonts w:ascii="Calibri" w:eastAsia="Calibri" w:hAnsi="Calibri" w:cs="Calibri"/>
          <w:b/>
          <w:sz w:val="32"/>
          <w:szCs w:val="32"/>
        </w:rPr>
        <w:t>căror</w:t>
      </w:r>
      <w:r w:rsidRPr="00354C81">
        <w:rPr>
          <w:rFonts w:ascii="Calibri" w:eastAsia="Calibri" w:hAnsi="Calibri" w:cs="Calibri"/>
          <w:b/>
          <w:sz w:val="32"/>
          <w:szCs w:val="32"/>
        </w:rPr>
        <w:t xml:space="preserve"> fractaliz</w:t>
      </w:r>
      <w:r w:rsidR="00C921AA" w:rsidRPr="00354C81">
        <w:rPr>
          <w:rFonts w:ascii="Calibri" w:eastAsia="Calibri" w:hAnsi="Calibri" w:cs="Calibri"/>
          <w:b/>
          <w:sz w:val="32"/>
          <w:szCs w:val="32"/>
        </w:rPr>
        <w:t>ă</w:t>
      </w:r>
      <w:r w:rsidRPr="00354C81">
        <w:rPr>
          <w:rFonts w:ascii="Calibri" w:eastAsia="Calibri" w:hAnsi="Calibri" w:cs="Calibri"/>
          <w:b/>
          <w:sz w:val="32"/>
          <w:szCs w:val="32"/>
        </w:rPr>
        <w:t xml:space="preserve">ri sunt finite dispar, altele ce se pot fractaliza la </w:t>
      </w:r>
      <w:r w:rsidR="00C921AA" w:rsidRPr="00354C81">
        <w:rPr>
          <w:rFonts w:ascii="Calibri" w:eastAsia="Calibri" w:hAnsi="Calibri" w:cs="Calibri"/>
          <w:b/>
          <w:sz w:val="32"/>
          <w:szCs w:val="32"/>
        </w:rPr>
        <w:t>nesfârșit</w:t>
      </w:r>
      <w:r w:rsidRPr="00354C81">
        <w:rPr>
          <w:rFonts w:ascii="Calibri" w:eastAsia="Calibri" w:hAnsi="Calibri" w:cs="Calibri"/>
          <w:b/>
          <w:sz w:val="32"/>
          <w:szCs w:val="32"/>
        </w:rPr>
        <w:t xml:space="preserve"> devin stabile</w:t>
      </w:r>
    </w:p>
    <w:p w14:paraId="2B5AFD90" w14:textId="51D90765"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-etapa 3 universurile existente la o etapa se </w:t>
      </w:r>
      <w:r w:rsidR="00C921AA" w:rsidRPr="00354C81">
        <w:rPr>
          <w:rFonts w:ascii="Calibri" w:eastAsia="Calibri" w:hAnsi="Calibri" w:cs="Calibri"/>
          <w:b/>
          <w:sz w:val="32"/>
          <w:szCs w:val="32"/>
        </w:rPr>
        <w:t>hibridizează</w:t>
      </w:r>
      <w:r w:rsidRPr="00354C81">
        <w:rPr>
          <w:rFonts w:ascii="Calibri" w:eastAsia="Calibri" w:hAnsi="Calibri" w:cs="Calibri"/>
          <w:b/>
          <w:sz w:val="32"/>
          <w:szCs w:val="32"/>
        </w:rPr>
        <w:t xml:space="preserve"> pornind de la nucleul </w:t>
      </w:r>
      <w:r w:rsidR="00C921AA" w:rsidRPr="00354C81">
        <w:rPr>
          <w:rFonts w:ascii="Calibri" w:eastAsia="Calibri" w:hAnsi="Calibri" w:cs="Calibri"/>
          <w:b/>
          <w:sz w:val="32"/>
          <w:szCs w:val="32"/>
        </w:rPr>
        <w:t>proprietăților</w:t>
      </w:r>
      <w:r w:rsidRPr="00354C81">
        <w:rPr>
          <w:rFonts w:ascii="Calibri" w:eastAsia="Calibri" w:hAnsi="Calibri" w:cs="Calibri"/>
          <w:b/>
          <w:sz w:val="32"/>
          <w:szCs w:val="32"/>
        </w:rPr>
        <w:t xml:space="preserve"> universului arhaic si </w:t>
      </w:r>
      <w:r w:rsidR="00C921AA" w:rsidRPr="00354C81">
        <w:rPr>
          <w:rFonts w:ascii="Calibri" w:eastAsia="Calibri" w:hAnsi="Calibri" w:cs="Calibri"/>
          <w:b/>
          <w:sz w:val="32"/>
          <w:szCs w:val="32"/>
        </w:rPr>
        <w:t>corelând</w:t>
      </w:r>
      <w:r w:rsidRPr="00354C81">
        <w:rPr>
          <w:rFonts w:ascii="Calibri" w:eastAsia="Calibri" w:hAnsi="Calibri" w:cs="Calibri"/>
          <w:b/>
          <w:sz w:val="32"/>
          <w:szCs w:val="32"/>
        </w:rPr>
        <w:t xml:space="preserve"> structurile </w:t>
      </w:r>
      <w:r w:rsidR="00C921AA" w:rsidRPr="00354C81">
        <w:rPr>
          <w:rFonts w:ascii="Calibri" w:eastAsia="Calibri" w:hAnsi="Calibri" w:cs="Calibri"/>
          <w:b/>
          <w:sz w:val="32"/>
          <w:szCs w:val="32"/>
        </w:rPr>
        <w:t>informaționale</w:t>
      </w:r>
      <w:r w:rsidRPr="00354C81">
        <w:rPr>
          <w:rFonts w:ascii="Calibri" w:eastAsia="Calibri" w:hAnsi="Calibri" w:cs="Calibri"/>
          <w:b/>
          <w:sz w:val="32"/>
          <w:szCs w:val="32"/>
        </w:rPr>
        <w:t xml:space="preserve"> compatibile intre ele. De asemenea structurile nou </w:t>
      </w:r>
      <w:r w:rsidR="00C921AA" w:rsidRPr="00354C81">
        <w:rPr>
          <w:rFonts w:ascii="Calibri" w:eastAsia="Calibri" w:hAnsi="Calibri" w:cs="Calibri"/>
          <w:b/>
          <w:sz w:val="32"/>
          <w:szCs w:val="32"/>
        </w:rPr>
        <w:t>obținute</w:t>
      </w:r>
      <w:r w:rsidRPr="00354C81">
        <w:rPr>
          <w:rFonts w:ascii="Calibri" w:eastAsia="Calibri" w:hAnsi="Calibri" w:cs="Calibri"/>
          <w:b/>
          <w:sz w:val="32"/>
          <w:szCs w:val="32"/>
        </w:rPr>
        <w:t xml:space="preserve"> daca se pot fractaliza la infinit devin caracteristici stabile, daca nu au o durata de existenta </w:t>
      </w:r>
      <w:r w:rsidR="00C921AA" w:rsidRPr="00354C81">
        <w:rPr>
          <w:rFonts w:ascii="Calibri" w:eastAsia="Calibri" w:hAnsi="Calibri" w:cs="Calibri"/>
          <w:b/>
          <w:sz w:val="32"/>
          <w:szCs w:val="32"/>
        </w:rPr>
        <w:t>după</w:t>
      </w:r>
      <w:r w:rsidRPr="00354C81">
        <w:rPr>
          <w:rFonts w:ascii="Calibri" w:eastAsia="Calibri" w:hAnsi="Calibri" w:cs="Calibri"/>
          <w:b/>
          <w:sz w:val="32"/>
          <w:szCs w:val="32"/>
        </w:rPr>
        <w:t xml:space="preserve"> care dispar (big crunch)</w:t>
      </w:r>
    </w:p>
    <w:p w14:paraId="5CBE4FA8" w14:textId="2DE59790"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lastRenderedPageBreak/>
        <w:t xml:space="preserve">-etapa 4 se </w:t>
      </w:r>
      <w:r w:rsidR="00C921AA" w:rsidRPr="00354C81">
        <w:rPr>
          <w:rFonts w:ascii="Calibri" w:eastAsia="Calibri" w:hAnsi="Calibri" w:cs="Calibri"/>
          <w:b/>
          <w:sz w:val="32"/>
          <w:szCs w:val="32"/>
        </w:rPr>
        <w:t>creează</w:t>
      </w:r>
      <w:r w:rsidRPr="00354C81">
        <w:rPr>
          <w:rFonts w:ascii="Calibri" w:eastAsia="Calibri" w:hAnsi="Calibri" w:cs="Calibri"/>
          <w:b/>
          <w:sz w:val="32"/>
          <w:szCs w:val="32"/>
        </w:rPr>
        <w:t xml:space="preserve"> o structura de compatibilitate de tip graf intre universurile compatibile ramase ce permite inter-</w:t>
      </w:r>
      <w:r w:rsidR="00C921AA" w:rsidRPr="00354C81">
        <w:rPr>
          <w:rFonts w:ascii="Calibri" w:eastAsia="Calibri" w:hAnsi="Calibri" w:cs="Calibri"/>
          <w:b/>
          <w:sz w:val="32"/>
          <w:szCs w:val="32"/>
        </w:rPr>
        <w:t>relații</w:t>
      </w:r>
      <w:r w:rsidRPr="00354C81">
        <w:rPr>
          <w:rFonts w:ascii="Calibri" w:eastAsia="Calibri" w:hAnsi="Calibri" w:cs="Calibri"/>
          <w:b/>
          <w:sz w:val="32"/>
          <w:szCs w:val="32"/>
        </w:rPr>
        <w:t xml:space="preserve"> intre universuri (multiversul)</w:t>
      </w:r>
    </w:p>
    <w:p w14:paraId="0C02D1C7" w14:textId="61970A11"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Etapa 5 structura de multiversuri se </w:t>
      </w:r>
      <w:r w:rsidR="00C921AA" w:rsidRPr="00354C81">
        <w:rPr>
          <w:rFonts w:ascii="Calibri" w:eastAsia="Calibri" w:hAnsi="Calibri" w:cs="Calibri"/>
          <w:b/>
          <w:sz w:val="32"/>
          <w:szCs w:val="32"/>
        </w:rPr>
        <w:t>hibridizează</w:t>
      </w:r>
      <w:r w:rsidRPr="00354C81">
        <w:rPr>
          <w:rFonts w:ascii="Calibri" w:eastAsia="Calibri" w:hAnsi="Calibri" w:cs="Calibri"/>
          <w:b/>
          <w:sz w:val="32"/>
          <w:szCs w:val="32"/>
        </w:rPr>
        <w:t xml:space="preserve"> pana </w:t>
      </w:r>
      <w:r w:rsidR="00C921AA" w:rsidRPr="00354C81">
        <w:rPr>
          <w:rFonts w:ascii="Calibri" w:eastAsia="Calibri" w:hAnsi="Calibri" w:cs="Calibri"/>
          <w:b/>
          <w:sz w:val="32"/>
          <w:szCs w:val="32"/>
        </w:rPr>
        <w:t>când</w:t>
      </w:r>
      <w:r w:rsidRPr="00354C81">
        <w:rPr>
          <w:rFonts w:ascii="Calibri" w:eastAsia="Calibri" w:hAnsi="Calibri" w:cs="Calibri"/>
          <w:b/>
          <w:sz w:val="32"/>
          <w:szCs w:val="32"/>
        </w:rPr>
        <w:t xml:space="preserve"> se </w:t>
      </w:r>
      <w:r w:rsidR="00C921AA" w:rsidRPr="00354C81">
        <w:rPr>
          <w:rFonts w:ascii="Calibri" w:eastAsia="Calibri" w:hAnsi="Calibri" w:cs="Calibri"/>
          <w:b/>
          <w:sz w:val="32"/>
          <w:szCs w:val="32"/>
        </w:rPr>
        <w:t>structurează</w:t>
      </w:r>
      <w:r w:rsidRPr="00354C81">
        <w:rPr>
          <w:rFonts w:ascii="Calibri" w:eastAsia="Calibri" w:hAnsi="Calibri" w:cs="Calibri"/>
          <w:b/>
          <w:sz w:val="32"/>
          <w:szCs w:val="32"/>
        </w:rPr>
        <w:t xml:space="preserve"> complet si nu mai are loc de </w:t>
      </w:r>
      <w:r w:rsidR="00C921AA" w:rsidRPr="00354C81">
        <w:rPr>
          <w:rFonts w:ascii="Calibri" w:eastAsia="Calibri" w:hAnsi="Calibri" w:cs="Calibri"/>
          <w:b/>
          <w:sz w:val="32"/>
          <w:szCs w:val="32"/>
        </w:rPr>
        <w:t>evoluție</w:t>
      </w:r>
      <w:r w:rsidRPr="00354C81">
        <w:rPr>
          <w:rFonts w:ascii="Calibri" w:eastAsia="Calibri" w:hAnsi="Calibri" w:cs="Calibri"/>
          <w:b/>
          <w:sz w:val="32"/>
          <w:szCs w:val="32"/>
        </w:rPr>
        <w:t xml:space="preserve"> interna</w:t>
      </w:r>
    </w:p>
    <w:p w14:paraId="6336686D" w14:textId="59AED77E" w:rsidR="006E266C" w:rsidRPr="00354C81" w:rsidRDefault="006E266C" w:rsidP="006E266C">
      <w:pPr>
        <w:spacing w:after="200" w:line="276" w:lineRule="auto"/>
        <w:ind w:firstLine="720"/>
        <w:rPr>
          <w:rFonts w:ascii="Calibri" w:eastAsia="Calibri" w:hAnsi="Calibri" w:cs="Calibri"/>
          <w:sz w:val="32"/>
          <w:szCs w:val="32"/>
        </w:rPr>
      </w:pPr>
      <w:r w:rsidRPr="00354C81">
        <w:rPr>
          <w:rFonts w:ascii="Calibri" w:eastAsia="Calibri" w:hAnsi="Calibri" w:cs="Calibri"/>
          <w:b/>
          <w:sz w:val="32"/>
          <w:szCs w:val="32"/>
        </w:rPr>
        <w:t xml:space="preserve">Etapa 6 se trece la un salt calitativ a </w:t>
      </w:r>
      <w:r w:rsidR="00C921AA" w:rsidRPr="00354C81">
        <w:rPr>
          <w:rFonts w:ascii="Calibri" w:eastAsia="Calibri" w:hAnsi="Calibri" w:cs="Calibri"/>
          <w:b/>
          <w:sz w:val="32"/>
          <w:szCs w:val="32"/>
        </w:rPr>
        <w:t>întregii</w:t>
      </w:r>
      <w:r w:rsidRPr="00354C81">
        <w:rPr>
          <w:rFonts w:ascii="Calibri" w:eastAsia="Calibri" w:hAnsi="Calibri" w:cs="Calibri"/>
          <w:b/>
          <w:sz w:val="32"/>
          <w:szCs w:val="32"/>
        </w:rPr>
        <w:t xml:space="preserve"> structuri </w:t>
      </w:r>
      <w:r w:rsidR="00C921AA" w:rsidRPr="00354C81">
        <w:rPr>
          <w:rFonts w:ascii="Calibri" w:eastAsia="Calibri" w:hAnsi="Calibri" w:cs="Calibri"/>
          <w:b/>
          <w:sz w:val="32"/>
          <w:szCs w:val="32"/>
        </w:rPr>
        <w:t>păstrând</w:t>
      </w:r>
      <w:r w:rsidRPr="00354C81">
        <w:rPr>
          <w:rFonts w:ascii="Calibri" w:eastAsia="Calibri" w:hAnsi="Calibri" w:cs="Calibri"/>
          <w:b/>
          <w:sz w:val="32"/>
          <w:szCs w:val="32"/>
        </w:rPr>
        <w:t xml:space="preserve"> toate caracteristicile stabile </w:t>
      </w:r>
      <w:r w:rsidR="00C921AA" w:rsidRPr="00354C81">
        <w:rPr>
          <w:rFonts w:ascii="Calibri" w:eastAsia="Calibri" w:hAnsi="Calibri" w:cs="Calibri"/>
          <w:b/>
          <w:sz w:val="32"/>
          <w:szCs w:val="32"/>
        </w:rPr>
        <w:t>obținute</w:t>
      </w:r>
      <w:r w:rsidRPr="00354C81">
        <w:rPr>
          <w:rFonts w:ascii="Calibri" w:eastAsia="Calibri" w:hAnsi="Calibri" w:cs="Calibri"/>
          <w:b/>
          <w:sz w:val="32"/>
          <w:szCs w:val="32"/>
        </w:rPr>
        <w:t xml:space="preserve"> in etapele anterioare si se reia ciclul pe un nou nivel de metamorfoza.</w:t>
      </w:r>
    </w:p>
    <w:p w14:paraId="39511316" w14:textId="071F25F8"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b/>
          <w:sz w:val="32"/>
          <w:szCs w:val="32"/>
        </w:rPr>
        <w:tab/>
        <w:t xml:space="preserve">Diferitele instrumente matematice  dezvoltate </w:t>
      </w:r>
      <w:r w:rsidR="00C921AA" w:rsidRPr="00354C81">
        <w:rPr>
          <w:rFonts w:ascii="inherit" w:eastAsia="inherit" w:hAnsi="inherit" w:cs="inherit"/>
          <w:b/>
          <w:sz w:val="32"/>
          <w:szCs w:val="32"/>
        </w:rPr>
        <w:t>plecând</w:t>
      </w:r>
      <w:r w:rsidRPr="00354C81">
        <w:rPr>
          <w:rFonts w:ascii="inherit" w:eastAsia="inherit" w:hAnsi="inherit" w:cs="inherit"/>
          <w:b/>
          <w:sz w:val="32"/>
          <w:szCs w:val="32"/>
        </w:rPr>
        <w:t xml:space="preserve"> de la ipoteza </w:t>
      </w:r>
      <w:r w:rsidR="00C921AA" w:rsidRPr="00354C81">
        <w:rPr>
          <w:rFonts w:ascii="inherit" w:eastAsia="inherit" w:hAnsi="inherit" w:cs="inherit"/>
          <w:b/>
          <w:sz w:val="32"/>
          <w:szCs w:val="32"/>
        </w:rPr>
        <w:t>măsurabilității</w:t>
      </w:r>
      <w:r w:rsidRPr="00354C81">
        <w:rPr>
          <w:rFonts w:ascii="inherit" w:eastAsia="inherit" w:hAnsi="inherit" w:cs="inherit"/>
          <w:b/>
          <w:sz w:val="32"/>
          <w:szCs w:val="32"/>
        </w:rPr>
        <w:t xml:space="preserve"> sunt de asemenea un exemplu de fractal algebric ce s-a dezvoltat </w:t>
      </w:r>
      <w:r w:rsidR="00C921AA" w:rsidRPr="00354C81">
        <w:rPr>
          <w:rFonts w:ascii="inherit" w:eastAsia="inherit" w:hAnsi="inherit" w:cs="inherit"/>
          <w:b/>
          <w:sz w:val="32"/>
          <w:szCs w:val="32"/>
        </w:rPr>
        <w:t>plecând</w:t>
      </w:r>
      <w:r w:rsidRPr="00354C81">
        <w:rPr>
          <w:rFonts w:ascii="inherit" w:eastAsia="inherit" w:hAnsi="inherit" w:cs="inherit"/>
          <w:b/>
          <w:sz w:val="32"/>
          <w:szCs w:val="32"/>
        </w:rPr>
        <w:t xml:space="preserve"> de la </w:t>
      </w:r>
      <w:r w:rsidR="00C921AA" w:rsidRPr="00354C81">
        <w:rPr>
          <w:rFonts w:ascii="inherit" w:eastAsia="inherit" w:hAnsi="inherit" w:cs="inherit"/>
          <w:b/>
          <w:sz w:val="32"/>
          <w:szCs w:val="32"/>
        </w:rPr>
        <w:t>conceptul</w:t>
      </w:r>
      <w:r w:rsidRPr="00354C81">
        <w:rPr>
          <w:rFonts w:ascii="inherit" w:eastAsia="inherit" w:hAnsi="inherit" w:cs="inherit"/>
          <w:b/>
          <w:sz w:val="32"/>
          <w:szCs w:val="32"/>
        </w:rPr>
        <w:t xml:space="preserve"> de </w:t>
      </w:r>
      <w:r w:rsidR="00C921AA" w:rsidRPr="00354C81">
        <w:rPr>
          <w:rFonts w:ascii="inherit" w:eastAsia="inherit" w:hAnsi="inherit" w:cs="inherit"/>
          <w:b/>
          <w:sz w:val="32"/>
          <w:szCs w:val="32"/>
        </w:rPr>
        <w:t>număr</w:t>
      </w:r>
      <w:r w:rsidRPr="00354C81">
        <w:rPr>
          <w:rFonts w:ascii="inherit" w:eastAsia="inherit" w:hAnsi="inherit" w:cs="inherit"/>
          <w:b/>
          <w:sz w:val="32"/>
          <w:szCs w:val="32"/>
        </w:rPr>
        <w:t xml:space="preserve">. Acestea descriu un univers </w:t>
      </w:r>
      <w:r w:rsidR="00C921AA" w:rsidRPr="00354C81">
        <w:rPr>
          <w:rFonts w:ascii="inherit" w:eastAsia="inherit" w:hAnsi="inherit" w:cs="inherit"/>
          <w:b/>
          <w:sz w:val="32"/>
          <w:szCs w:val="32"/>
        </w:rPr>
        <w:t>măsurabil</w:t>
      </w:r>
      <w:r w:rsidRPr="00354C81">
        <w:rPr>
          <w:rFonts w:ascii="inherit" w:eastAsia="inherit" w:hAnsi="inherit" w:cs="inherit"/>
          <w:b/>
          <w:sz w:val="32"/>
          <w:szCs w:val="32"/>
        </w:rPr>
        <w:t xml:space="preserve"> dar nu se pot apropia complet de partea complexa, dinamica, neliniara sau haotica a universului. </w:t>
      </w:r>
      <w:r w:rsidR="00C921AA" w:rsidRPr="00354C81">
        <w:rPr>
          <w:rFonts w:ascii="inherit" w:eastAsia="inherit" w:hAnsi="inherit" w:cs="inherit"/>
          <w:b/>
          <w:sz w:val="32"/>
          <w:szCs w:val="32"/>
        </w:rPr>
        <w:t>Luând</w:t>
      </w:r>
      <w:r w:rsidRPr="00354C81">
        <w:rPr>
          <w:rFonts w:ascii="inherit" w:eastAsia="inherit" w:hAnsi="inherit" w:cs="inherit"/>
          <w:b/>
          <w:sz w:val="32"/>
          <w:szCs w:val="32"/>
        </w:rPr>
        <w:t xml:space="preserve"> in </w:t>
      </w:r>
      <w:r w:rsidR="00C921AA" w:rsidRPr="00354C81">
        <w:rPr>
          <w:rFonts w:ascii="inherit" w:eastAsia="inherit" w:hAnsi="inherit" w:cs="inherit"/>
          <w:b/>
          <w:sz w:val="32"/>
          <w:szCs w:val="32"/>
        </w:rPr>
        <w:t>considerație</w:t>
      </w:r>
      <w:r w:rsidRPr="00354C81">
        <w:rPr>
          <w:rFonts w:ascii="inherit" w:eastAsia="inherit" w:hAnsi="inherit" w:cs="inherit"/>
          <w:b/>
          <w:sz w:val="32"/>
          <w:szCs w:val="32"/>
        </w:rPr>
        <w:t xml:space="preserve"> ipoteza privirii </w:t>
      </w:r>
      <w:r w:rsidR="00C921AA" w:rsidRPr="00354C81">
        <w:rPr>
          <w:rFonts w:ascii="inherit" w:eastAsia="inherit" w:hAnsi="inherit" w:cs="inherit"/>
          <w:b/>
          <w:sz w:val="32"/>
          <w:szCs w:val="32"/>
        </w:rPr>
        <w:t>celorlalte</w:t>
      </w:r>
      <w:r w:rsidRPr="00354C81">
        <w:rPr>
          <w:rFonts w:ascii="inherit" w:eastAsia="inherit" w:hAnsi="inherit" w:cs="inherit"/>
          <w:b/>
          <w:sz w:val="32"/>
          <w:szCs w:val="32"/>
        </w:rPr>
        <w:t xml:space="preserve"> trei universuri prin perspectiva matematicii numerice se vor putea identifica </w:t>
      </w:r>
      <w:r w:rsidR="00C921AA" w:rsidRPr="00354C81">
        <w:rPr>
          <w:rFonts w:ascii="inherit" w:eastAsia="inherit" w:hAnsi="inherit" w:cs="inherit"/>
          <w:b/>
          <w:sz w:val="32"/>
          <w:szCs w:val="32"/>
        </w:rPr>
        <w:t>pârțile</w:t>
      </w:r>
      <w:r w:rsidRPr="00354C81">
        <w:rPr>
          <w:rFonts w:ascii="inherit" w:eastAsia="inherit" w:hAnsi="inherit" w:cs="inherit"/>
          <w:b/>
          <w:sz w:val="32"/>
          <w:szCs w:val="32"/>
        </w:rPr>
        <w:t xml:space="preserve"> ce prezinta corespondente intre teorii si identifica fenomenele </w:t>
      </w:r>
      <w:r w:rsidR="00C921AA" w:rsidRPr="00354C81">
        <w:rPr>
          <w:rFonts w:ascii="inherit" w:eastAsia="inherit" w:hAnsi="inherit" w:cs="inherit"/>
          <w:b/>
          <w:sz w:val="32"/>
          <w:szCs w:val="32"/>
        </w:rPr>
        <w:t>spaţiale</w:t>
      </w:r>
      <w:r w:rsidRPr="00354C81">
        <w:rPr>
          <w:rFonts w:ascii="inherit" w:eastAsia="inherit" w:hAnsi="inherit" w:cs="inherit"/>
          <w:b/>
          <w:sz w:val="32"/>
          <w:szCs w:val="32"/>
        </w:rPr>
        <w:t xml:space="preserve"> </w:t>
      </w:r>
      <w:r w:rsidR="00C921AA" w:rsidRPr="00354C81">
        <w:rPr>
          <w:rFonts w:ascii="inherit" w:eastAsia="inherit" w:hAnsi="inherit" w:cs="inherit"/>
          <w:b/>
          <w:sz w:val="32"/>
          <w:szCs w:val="32"/>
        </w:rPr>
        <w:t>cărora</w:t>
      </w:r>
      <w:r w:rsidRPr="00354C81">
        <w:rPr>
          <w:rFonts w:ascii="inherit" w:eastAsia="inherit" w:hAnsi="inherit" w:cs="inherit"/>
          <w:b/>
          <w:sz w:val="32"/>
          <w:szCs w:val="32"/>
        </w:rPr>
        <w:t xml:space="preserve"> acestea corespund.</w:t>
      </w:r>
    </w:p>
    <w:p w14:paraId="765605A3" w14:textId="15E6D0CA" w:rsidR="006E266C" w:rsidRPr="00354C81" w:rsidRDefault="006E266C" w:rsidP="006E266C">
      <w:pPr>
        <w:spacing w:after="225"/>
        <w:ind w:firstLine="708"/>
        <w:rPr>
          <w:rFonts w:ascii="inherit" w:eastAsia="inherit" w:hAnsi="inherit" w:cs="inherit"/>
          <w:sz w:val="32"/>
          <w:szCs w:val="32"/>
        </w:rPr>
      </w:pPr>
      <w:r w:rsidRPr="00354C81">
        <w:rPr>
          <w:rFonts w:ascii="inherit" w:eastAsia="inherit" w:hAnsi="inherit" w:cs="inherit"/>
          <w:b/>
          <w:sz w:val="32"/>
          <w:szCs w:val="32"/>
        </w:rPr>
        <w:t xml:space="preserve">De altfel diversele teorii  matematice ce pot fi sintetizate in grupul de </w:t>
      </w:r>
      <w:proofErr w:type="spellStart"/>
      <w:r w:rsidRPr="00354C81">
        <w:rPr>
          <w:rFonts w:ascii="inherit" w:eastAsia="inherit" w:hAnsi="inherit" w:cs="inherit"/>
          <w:b/>
          <w:sz w:val="32"/>
          <w:szCs w:val="32"/>
        </w:rPr>
        <w:t>invarianti</w:t>
      </w:r>
      <w:proofErr w:type="spellEnd"/>
      <w:r w:rsidRPr="00354C81">
        <w:rPr>
          <w:rFonts w:ascii="inherit" w:eastAsia="inherit" w:hAnsi="inherit" w:cs="inherit"/>
          <w:b/>
          <w:sz w:val="32"/>
          <w:szCs w:val="32"/>
        </w:rPr>
        <w:t xml:space="preserve"> ai </w:t>
      </w:r>
      <w:proofErr w:type="spellStart"/>
      <w:r w:rsidRPr="00354C81">
        <w:rPr>
          <w:rFonts w:ascii="inherit" w:eastAsia="inherit" w:hAnsi="inherit" w:cs="inherit"/>
          <w:b/>
          <w:sz w:val="32"/>
          <w:szCs w:val="32"/>
        </w:rPr>
        <w:t>transformarilor</w:t>
      </w:r>
      <w:proofErr w:type="spellEnd"/>
      <w:r w:rsidRPr="00354C81">
        <w:rPr>
          <w:rFonts w:ascii="inherit" w:eastAsia="inherit" w:hAnsi="inherit" w:cs="inherit"/>
          <w:b/>
          <w:sz w:val="32"/>
          <w:szCs w:val="32"/>
        </w:rPr>
        <w:t xml:space="preserve"> e care le suporta pot fi considerate ca </w:t>
      </w:r>
      <w:r w:rsidR="00C921AA" w:rsidRPr="00354C81">
        <w:rPr>
          <w:rFonts w:ascii="inherit" w:eastAsia="inherit" w:hAnsi="inherit" w:cs="inherit"/>
          <w:b/>
          <w:sz w:val="32"/>
          <w:szCs w:val="32"/>
        </w:rPr>
        <w:t>alți</w:t>
      </w:r>
      <w:r w:rsidRPr="00354C81">
        <w:rPr>
          <w:rFonts w:ascii="inherit" w:eastAsia="inherit" w:hAnsi="inherit" w:cs="inherit"/>
          <w:b/>
          <w:sz w:val="32"/>
          <w:szCs w:val="32"/>
        </w:rPr>
        <w:t xml:space="preserve"> fractali algebrici ce prin hibridizare conduc la alte teorii descriind universuri hibride.</w:t>
      </w:r>
    </w:p>
    <w:p w14:paraId="5D232577" w14:textId="77777777"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Cele 8 niveluri </w:t>
      </w:r>
    </w:p>
    <w:p w14:paraId="28612BC3" w14:textId="008C8408"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Pentru o </w:t>
      </w:r>
      <w:r w:rsidR="00C921AA" w:rsidRPr="00354C81">
        <w:rPr>
          <w:rFonts w:ascii="inherit" w:eastAsia="inherit" w:hAnsi="inherit" w:cs="inherit"/>
          <w:sz w:val="32"/>
          <w:szCs w:val="32"/>
        </w:rPr>
        <w:t>înțelegere</w:t>
      </w:r>
      <w:r w:rsidRPr="00354C81">
        <w:rPr>
          <w:rFonts w:ascii="inherit" w:eastAsia="inherit" w:hAnsi="inherit" w:cs="inherit"/>
          <w:sz w:val="32"/>
          <w:szCs w:val="32"/>
        </w:rPr>
        <w:t xml:space="preserve"> corecta a celor 8 nivele este necesar sa avem </w:t>
      </w:r>
      <w:r w:rsidR="00C921AA" w:rsidRPr="00354C81">
        <w:rPr>
          <w:rFonts w:ascii="inherit" w:eastAsia="inherit" w:hAnsi="inherit" w:cs="inherit"/>
          <w:sz w:val="32"/>
          <w:szCs w:val="32"/>
        </w:rPr>
        <w:t>următoarele</w:t>
      </w:r>
      <w:r w:rsidRPr="00354C81">
        <w:rPr>
          <w:rFonts w:ascii="inherit" w:eastAsia="inherit" w:hAnsi="inherit" w:cs="inherit"/>
          <w:sz w:val="32"/>
          <w:szCs w:val="32"/>
        </w:rPr>
        <w:t xml:space="preserve"> </w:t>
      </w:r>
      <w:proofErr w:type="spellStart"/>
      <w:r w:rsidRPr="00354C81">
        <w:rPr>
          <w:rFonts w:ascii="inherit" w:eastAsia="inherit" w:hAnsi="inherit" w:cs="inherit"/>
          <w:sz w:val="32"/>
          <w:szCs w:val="32"/>
        </w:rPr>
        <w:t>notiuni</w:t>
      </w:r>
      <w:proofErr w:type="spellEnd"/>
      <w:r w:rsidRPr="00354C81">
        <w:rPr>
          <w:rFonts w:ascii="inherit" w:eastAsia="inherit" w:hAnsi="inherit" w:cs="inherit"/>
          <w:sz w:val="32"/>
          <w:szCs w:val="32"/>
        </w:rPr>
        <w:t xml:space="preserve"> de baza: hexagonul sustenabil si cel metabolic se </w:t>
      </w:r>
      <w:r w:rsidR="00C921AA" w:rsidRPr="00354C81">
        <w:rPr>
          <w:rFonts w:ascii="inherit" w:eastAsia="inherit" w:hAnsi="inherit" w:cs="inherit"/>
          <w:sz w:val="32"/>
          <w:szCs w:val="32"/>
        </w:rPr>
        <w:t>generează</w:t>
      </w:r>
      <w:r w:rsidRPr="00354C81">
        <w:rPr>
          <w:rFonts w:ascii="inherit" w:eastAsia="inherit" w:hAnsi="inherit" w:cs="inherit"/>
          <w:sz w:val="32"/>
          <w:szCs w:val="32"/>
        </w:rPr>
        <w:t xml:space="preserve"> reciproc astfel</w:t>
      </w:r>
    </w:p>
    <w:p w14:paraId="32D8900A" w14:textId="77777777" w:rsidR="006E266C" w:rsidRPr="00354C81" w:rsidRDefault="006E266C" w:rsidP="006E266C">
      <w:pPr>
        <w:spacing w:after="225"/>
        <w:rPr>
          <w:rFonts w:ascii="inherit" w:eastAsia="inherit" w:hAnsi="inherit" w:cs="inherit"/>
          <w:sz w:val="32"/>
          <w:szCs w:val="32"/>
        </w:rPr>
      </w:pPr>
      <w:r w:rsidRPr="00354C81">
        <w:rPr>
          <w:noProof/>
          <w:sz w:val="32"/>
          <w:szCs w:val="32"/>
        </w:rPr>
        <w:lastRenderedPageBreak/>
        <w:drawing>
          <wp:inline distT="0" distB="0" distL="114300" distR="114300" wp14:anchorId="534ABE6F" wp14:editId="7578817C">
            <wp:extent cx="5936615" cy="258000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36615" cy="2580005"/>
                    </a:xfrm>
                    <a:prstGeom prst="rect">
                      <a:avLst/>
                    </a:prstGeom>
                    <a:ln/>
                  </pic:spPr>
                </pic:pic>
              </a:graphicData>
            </a:graphic>
          </wp:inline>
        </w:drawing>
      </w:r>
    </w:p>
    <w:p w14:paraId="391A8BF3" w14:textId="26DA35DD"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Nivelul nr 1 este al hexagoanelor cu contur si </w:t>
      </w:r>
      <w:r w:rsidR="00C921AA" w:rsidRPr="00354C81">
        <w:rPr>
          <w:rFonts w:ascii="inherit" w:eastAsia="inherit" w:hAnsi="inherit" w:cs="inherit"/>
          <w:sz w:val="32"/>
          <w:szCs w:val="32"/>
        </w:rPr>
        <w:t>conținut</w:t>
      </w:r>
      <w:r w:rsidRPr="00354C81">
        <w:rPr>
          <w:rFonts w:ascii="inherit" w:eastAsia="inherit" w:hAnsi="inherit" w:cs="inherit"/>
          <w:sz w:val="32"/>
          <w:szCs w:val="32"/>
        </w:rPr>
        <w:t xml:space="preserve"> sustenabil si care sunt lipite pe muchii</w:t>
      </w:r>
    </w:p>
    <w:p w14:paraId="4A77CB95" w14:textId="77777777" w:rsidR="006E266C" w:rsidRPr="00354C81" w:rsidRDefault="006E266C" w:rsidP="006E266C">
      <w:pPr>
        <w:spacing w:after="225"/>
        <w:rPr>
          <w:sz w:val="32"/>
          <w:szCs w:val="32"/>
        </w:rPr>
      </w:pPr>
      <w:r w:rsidRPr="00354C81">
        <w:rPr>
          <w:noProof/>
          <w:sz w:val="32"/>
          <w:szCs w:val="32"/>
        </w:rPr>
        <w:drawing>
          <wp:inline distT="0" distB="0" distL="114300" distR="114300" wp14:anchorId="2B0C7818" wp14:editId="186808E9">
            <wp:extent cx="5920740" cy="263779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20740" cy="2637790"/>
                    </a:xfrm>
                    <a:prstGeom prst="rect">
                      <a:avLst/>
                    </a:prstGeom>
                    <a:ln/>
                  </pic:spPr>
                </pic:pic>
              </a:graphicData>
            </a:graphic>
          </wp:inline>
        </w:drawing>
      </w:r>
    </w:p>
    <w:p w14:paraId="70C9F8F4" w14:textId="7643F6D6" w:rsidR="006E266C" w:rsidRPr="00354C81" w:rsidRDefault="00C921AA" w:rsidP="006E266C">
      <w:pPr>
        <w:spacing w:after="225"/>
        <w:rPr>
          <w:sz w:val="32"/>
          <w:szCs w:val="32"/>
        </w:rPr>
      </w:pPr>
      <w:r w:rsidRPr="00354C81">
        <w:rPr>
          <w:sz w:val="32"/>
          <w:szCs w:val="32"/>
        </w:rPr>
        <w:t>Reţeaua</w:t>
      </w:r>
      <w:r w:rsidR="006E266C" w:rsidRPr="00354C81">
        <w:rPr>
          <w:sz w:val="32"/>
          <w:szCs w:val="32"/>
        </w:rPr>
        <w:t xml:space="preserve"> de hexagoane mov </w:t>
      </w:r>
      <w:r w:rsidRPr="00354C81">
        <w:rPr>
          <w:sz w:val="32"/>
          <w:szCs w:val="32"/>
        </w:rPr>
        <w:t>aparțin</w:t>
      </w:r>
      <w:r w:rsidR="006E266C" w:rsidRPr="00354C81">
        <w:rPr>
          <w:sz w:val="32"/>
          <w:szCs w:val="32"/>
        </w:rPr>
        <w:t xml:space="preserve"> nivelului 1</w:t>
      </w:r>
    </w:p>
    <w:p w14:paraId="0F60A314" w14:textId="1653738E" w:rsidR="006E266C" w:rsidRPr="00354C81" w:rsidRDefault="006E266C" w:rsidP="006E266C">
      <w:pPr>
        <w:spacing w:after="225"/>
        <w:rPr>
          <w:sz w:val="32"/>
          <w:szCs w:val="32"/>
        </w:rPr>
      </w:pPr>
      <w:r w:rsidRPr="00354C81">
        <w:rPr>
          <w:sz w:val="32"/>
          <w:szCs w:val="32"/>
        </w:rPr>
        <w:t xml:space="preserve">Nivelul 2 are </w:t>
      </w:r>
      <w:r w:rsidR="00C921AA" w:rsidRPr="00354C81">
        <w:rPr>
          <w:sz w:val="32"/>
          <w:szCs w:val="32"/>
        </w:rPr>
        <w:t>aceeași</w:t>
      </w:r>
      <w:r w:rsidRPr="00354C81">
        <w:rPr>
          <w:sz w:val="32"/>
          <w:szCs w:val="32"/>
        </w:rPr>
        <w:t xml:space="preserve"> </w:t>
      </w:r>
      <w:r w:rsidR="00C921AA" w:rsidRPr="00354C81">
        <w:rPr>
          <w:sz w:val="32"/>
          <w:szCs w:val="32"/>
        </w:rPr>
        <w:t>granulație</w:t>
      </w:r>
      <w:r w:rsidRPr="00354C81">
        <w:rPr>
          <w:sz w:val="32"/>
          <w:szCs w:val="32"/>
        </w:rPr>
        <w:t xml:space="preserve"> si este format din hexagoane sustenabile conectate pe </w:t>
      </w:r>
      <w:r w:rsidR="00C921AA" w:rsidRPr="00354C81">
        <w:rPr>
          <w:sz w:val="32"/>
          <w:szCs w:val="32"/>
        </w:rPr>
        <w:t>vârfuri</w:t>
      </w:r>
    </w:p>
    <w:p w14:paraId="095CE241" w14:textId="7E431157" w:rsidR="006E266C" w:rsidRPr="00354C81" w:rsidRDefault="006E266C" w:rsidP="006E266C">
      <w:pPr>
        <w:spacing w:after="225"/>
        <w:rPr>
          <w:sz w:val="32"/>
          <w:szCs w:val="32"/>
        </w:rPr>
      </w:pPr>
      <w:r w:rsidRPr="00354C81">
        <w:rPr>
          <w:sz w:val="32"/>
          <w:szCs w:val="32"/>
        </w:rPr>
        <w:t xml:space="preserve">Proprietatea principala a nivelului 1 este sprijinul </w:t>
      </w:r>
      <w:r w:rsidR="00C921AA" w:rsidRPr="00354C81">
        <w:rPr>
          <w:sz w:val="32"/>
          <w:szCs w:val="32"/>
        </w:rPr>
        <w:t>conținutului</w:t>
      </w:r>
      <w:r w:rsidRPr="00354C81">
        <w:rPr>
          <w:sz w:val="32"/>
          <w:szCs w:val="32"/>
        </w:rPr>
        <w:t xml:space="preserve"> </w:t>
      </w:r>
      <w:r w:rsidR="00C921AA" w:rsidRPr="00354C81">
        <w:rPr>
          <w:sz w:val="32"/>
          <w:szCs w:val="32"/>
        </w:rPr>
        <w:t>informațional</w:t>
      </w:r>
      <w:r w:rsidRPr="00354C81">
        <w:rPr>
          <w:sz w:val="32"/>
          <w:szCs w:val="32"/>
        </w:rPr>
        <w:t xml:space="preserve"> al unui nod de </w:t>
      </w:r>
      <w:r w:rsidR="00C921AA" w:rsidRPr="00354C81">
        <w:rPr>
          <w:sz w:val="32"/>
          <w:szCs w:val="32"/>
        </w:rPr>
        <w:t>către</w:t>
      </w:r>
      <w:r w:rsidRPr="00354C81">
        <w:rPr>
          <w:sz w:val="32"/>
          <w:szCs w:val="32"/>
        </w:rPr>
        <w:t xml:space="preserve"> nodurile din jur </w:t>
      </w:r>
      <w:r w:rsidR="00C921AA" w:rsidRPr="00354C81">
        <w:rPr>
          <w:sz w:val="32"/>
          <w:szCs w:val="32"/>
        </w:rPr>
        <w:t>așezate</w:t>
      </w:r>
      <w:r w:rsidRPr="00354C81">
        <w:rPr>
          <w:sz w:val="32"/>
          <w:szCs w:val="32"/>
        </w:rPr>
        <w:t xml:space="preserve"> circular in jurul centrului hexagonului</w:t>
      </w:r>
    </w:p>
    <w:p w14:paraId="4B607CA1" w14:textId="77777777" w:rsidR="006E266C" w:rsidRPr="00354C81" w:rsidRDefault="006E266C" w:rsidP="006E266C">
      <w:pPr>
        <w:spacing w:after="225"/>
        <w:rPr>
          <w:rFonts w:ascii="inherit" w:eastAsia="inherit" w:hAnsi="inherit" w:cs="inherit"/>
          <w:sz w:val="32"/>
          <w:szCs w:val="32"/>
        </w:rPr>
      </w:pPr>
      <w:r w:rsidRPr="00354C81">
        <w:rPr>
          <w:noProof/>
          <w:sz w:val="32"/>
          <w:szCs w:val="32"/>
        </w:rPr>
        <w:lastRenderedPageBreak/>
        <w:drawing>
          <wp:inline distT="0" distB="0" distL="114300" distR="114300" wp14:anchorId="6A2AA477" wp14:editId="00F45090">
            <wp:extent cx="5935345" cy="241363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35345" cy="2413635"/>
                    </a:xfrm>
                    <a:prstGeom prst="rect">
                      <a:avLst/>
                    </a:prstGeom>
                    <a:ln/>
                  </pic:spPr>
                </pic:pic>
              </a:graphicData>
            </a:graphic>
          </wp:inline>
        </w:drawing>
      </w:r>
    </w:p>
    <w:p w14:paraId="4F99FBFD" w14:textId="3C717251" w:rsidR="006E266C" w:rsidRPr="00354C81" w:rsidRDefault="00C921AA" w:rsidP="006E266C">
      <w:pPr>
        <w:spacing w:after="225"/>
        <w:rPr>
          <w:rFonts w:ascii="inherit" w:eastAsia="inherit" w:hAnsi="inherit" w:cs="inherit"/>
          <w:sz w:val="32"/>
          <w:szCs w:val="32"/>
        </w:rPr>
      </w:pPr>
      <w:r w:rsidRPr="00354C81">
        <w:rPr>
          <w:rFonts w:ascii="inherit" w:eastAsia="inherit" w:hAnsi="inherit" w:cs="inherit"/>
          <w:sz w:val="32"/>
          <w:szCs w:val="32"/>
        </w:rPr>
        <w:t>Reţeaua</w:t>
      </w:r>
      <w:r w:rsidR="006E266C" w:rsidRPr="00354C81">
        <w:rPr>
          <w:rFonts w:ascii="inherit" w:eastAsia="inherit" w:hAnsi="inherit" w:cs="inherit"/>
          <w:sz w:val="32"/>
          <w:szCs w:val="32"/>
        </w:rPr>
        <w:t xml:space="preserve"> 2 cu </w:t>
      </w:r>
      <w:r w:rsidRPr="00354C81">
        <w:rPr>
          <w:rFonts w:ascii="inherit" w:eastAsia="inherit" w:hAnsi="inherit" w:cs="inherit"/>
          <w:sz w:val="32"/>
          <w:szCs w:val="32"/>
        </w:rPr>
        <w:t>același</w:t>
      </w:r>
      <w:r w:rsidR="006E266C" w:rsidRPr="00354C81">
        <w:rPr>
          <w:rFonts w:ascii="inherit" w:eastAsia="inherit" w:hAnsi="inherit" w:cs="inherit"/>
          <w:sz w:val="32"/>
          <w:szCs w:val="32"/>
        </w:rPr>
        <w:t xml:space="preserve"> nivel de </w:t>
      </w:r>
      <w:r w:rsidRPr="00354C81">
        <w:rPr>
          <w:rFonts w:ascii="inherit" w:eastAsia="inherit" w:hAnsi="inherit" w:cs="inherit"/>
          <w:sz w:val="32"/>
          <w:szCs w:val="32"/>
        </w:rPr>
        <w:t>granulație</w:t>
      </w:r>
      <w:r w:rsidR="006E266C" w:rsidRPr="00354C81">
        <w:rPr>
          <w:rFonts w:ascii="inherit" w:eastAsia="inherit" w:hAnsi="inherit" w:cs="inherit"/>
          <w:sz w:val="32"/>
          <w:szCs w:val="32"/>
        </w:rPr>
        <w:t xml:space="preserve"> ca si </w:t>
      </w:r>
      <w:r w:rsidRPr="00354C81">
        <w:rPr>
          <w:rFonts w:ascii="inherit" w:eastAsia="inherit" w:hAnsi="inherit" w:cs="inherit"/>
          <w:sz w:val="32"/>
          <w:szCs w:val="32"/>
        </w:rPr>
        <w:t>rețeaua</w:t>
      </w:r>
      <w:r w:rsidR="006E266C" w:rsidRPr="00354C81">
        <w:rPr>
          <w:rFonts w:ascii="inherit" w:eastAsia="inherit" w:hAnsi="inherit" w:cs="inherit"/>
          <w:sz w:val="32"/>
          <w:szCs w:val="32"/>
        </w:rPr>
        <w:t xml:space="preserve"> 1, de hexagoane sustenabile conectate pe </w:t>
      </w:r>
      <w:r w:rsidRPr="00354C81">
        <w:rPr>
          <w:rFonts w:ascii="inherit" w:eastAsia="inherit" w:hAnsi="inherit" w:cs="inherit"/>
          <w:sz w:val="32"/>
          <w:szCs w:val="32"/>
        </w:rPr>
        <w:t>vârfuri</w:t>
      </w:r>
    </w:p>
    <w:p w14:paraId="6164E808" w14:textId="6A57AB81"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Proprietatea principal a </w:t>
      </w:r>
      <w:r w:rsidR="00C921AA" w:rsidRPr="00354C81">
        <w:rPr>
          <w:rFonts w:ascii="inherit" w:eastAsia="inherit" w:hAnsi="inherit" w:cs="inherit"/>
          <w:sz w:val="32"/>
          <w:szCs w:val="32"/>
        </w:rPr>
        <w:t>rețelelor</w:t>
      </w:r>
      <w:r w:rsidRPr="00354C81">
        <w:rPr>
          <w:rFonts w:ascii="inherit" w:eastAsia="inherit" w:hAnsi="inherit" w:cs="inherit"/>
          <w:sz w:val="32"/>
          <w:szCs w:val="32"/>
        </w:rPr>
        <w:t xml:space="preserve"> de tip 2 este </w:t>
      </w:r>
      <w:r w:rsidR="00C921AA" w:rsidRPr="00354C81">
        <w:rPr>
          <w:rFonts w:ascii="inherit" w:eastAsia="inherit" w:hAnsi="inherit" w:cs="inherit"/>
          <w:sz w:val="32"/>
          <w:szCs w:val="32"/>
        </w:rPr>
        <w:t>circulația</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informațională</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nestăvilita</w:t>
      </w:r>
      <w:r w:rsidRPr="00354C81">
        <w:rPr>
          <w:rFonts w:ascii="inherit" w:eastAsia="inherit" w:hAnsi="inherit" w:cs="inherit"/>
          <w:sz w:val="32"/>
          <w:szCs w:val="32"/>
        </w:rPr>
        <w:t xml:space="preserve"> pe </w:t>
      </w:r>
      <w:r w:rsidR="00C921AA" w:rsidRPr="00354C81">
        <w:rPr>
          <w:rFonts w:ascii="inherit" w:eastAsia="inherit" w:hAnsi="inherit" w:cs="inherit"/>
          <w:sz w:val="32"/>
          <w:szCs w:val="32"/>
        </w:rPr>
        <w:t>întreaga</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rețea</w:t>
      </w:r>
    </w:p>
    <w:p w14:paraId="772673EA" w14:textId="1E5599C2"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Nivelul 3 are o </w:t>
      </w:r>
      <w:r w:rsidR="00C921AA" w:rsidRPr="00354C81">
        <w:rPr>
          <w:rFonts w:ascii="inherit" w:eastAsia="inherit" w:hAnsi="inherit" w:cs="inherit"/>
          <w:sz w:val="32"/>
          <w:szCs w:val="32"/>
        </w:rPr>
        <w:t>granulație</w:t>
      </w:r>
      <w:r w:rsidRPr="00354C81">
        <w:rPr>
          <w:rFonts w:ascii="inherit" w:eastAsia="inherit" w:hAnsi="inherit" w:cs="inherit"/>
          <w:sz w:val="32"/>
          <w:szCs w:val="32"/>
        </w:rPr>
        <w:t xml:space="preserve"> imediat inferioara decat nivele 1 si 2.. </w:t>
      </w:r>
      <w:r w:rsidR="00C921AA" w:rsidRPr="00354C81">
        <w:rPr>
          <w:rFonts w:ascii="inherit" w:eastAsia="inherit" w:hAnsi="inherit" w:cs="inherit"/>
          <w:sz w:val="32"/>
          <w:szCs w:val="32"/>
        </w:rPr>
        <w:t>diferența</w:t>
      </w:r>
      <w:r w:rsidRPr="00354C81">
        <w:rPr>
          <w:rFonts w:ascii="inherit" w:eastAsia="inherit" w:hAnsi="inherit" w:cs="inherit"/>
          <w:sz w:val="32"/>
          <w:szCs w:val="32"/>
        </w:rPr>
        <w:t xml:space="preserve"> este ca el este format din </w:t>
      </w:r>
      <w:r w:rsidR="00C921AA" w:rsidRPr="00354C81">
        <w:rPr>
          <w:rFonts w:ascii="inherit" w:eastAsia="inherit" w:hAnsi="inherit" w:cs="inherit"/>
          <w:sz w:val="32"/>
          <w:szCs w:val="32"/>
        </w:rPr>
        <w:t>hexagoane</w:t>
      </w:r>
      <w:r w:rsidRPr="00354C81">
        <w:rPr>
          <w:rFonts w:ascii="inherit" w:eastAsia="inherit" w:hAnsi="inherit" w:cs="inherit"/>
          <w:sz w:val="32"/>
          <w:szCs w:val="32"/>
        </w:rPr>
        <w:t xml:space="preserve"> de tip metabolic conectate pe muchii</w:t>
      </w:r>
    </w:p>
    <w:p w14:paraId="1939BF43" w14:textId="77777777" w:rsidR="006E266C" w:rsidRPr="00354C81" w:rsidRDefault="006E266C" w:rsidP="006E266C">
      <w:pPr>
        <w:spacing w:after="225"/>
        <w:rPr>
          <w:sz w:val="32"/>
          <w:szCs w:val="32"/>
        </w:rPr>
      </w:pPr>
    </w:p>
    <w:p w14:paraId="576B2C81" w14:textId="6A5049B1" w:rsidR="006E266C" w:rsidRPr="00354C81" w:rsidRDefault="006E266C" w:rsidP="006E266C">
      <w:pPr>
        <w:spacing w:after="225"/>
        <w:rPr>
          <w:sz w:val="32"/>
          <w:szCs w:val="32"/>
        </w:rPr>
      </w:pPr>
      <w:r w:rsidRPr="00354C81">
        <w:rPr>
          <w:sz w:val="32"/>
          <w:szCs w:val="32"/>
        </w:rPr>
        <w:t xml:space="preserve">hexagoanele metabolice </w:t>
      </w:r>
      <w:r w:rsidR="00C921AA" w:rsidRPr="00354C81">
        <w:rPr>
          <w:sz w:val="32"/>
          <w:szCs w:val="32"/>
        </w:rPr>
        <w:t>așezate</w:t>
      </w:r>
      <w:r w:rsidRPr="00354C81">
        <w:rPr>
          <w:sz w:val="32"/>
          <w:szCs w:val="32"/>
        </w:rPr>
        <w:t xml:space="preserve"> in </w:t>
      </w:r>
      <w:r w:rsidR="00C921AA" w:rsidRPr="00354C81">
        <w:rPr>
          <w:sz w:val="32"/>
          <w:szCs w:val="32"/>
        </w:rPr>
        <w:t>rețea</w:t>
      </w:r>
      <w:r w:rsidRPr="00354C81">
        <w:rPr>
          <w:sz w:val="32"/>
          <w:szCs w:val="32"/>
        </w:rPr>
        <w:t xml:space="preserve"> conectate pe muchii sau in </w:t>
      </w:r>
      <w:r w:rsidR="00C921AA" w:rsidRPr="00354C81">
        <w:rPr>
          <w:sz w:val="32"/>
          <w:szCs w:val="32"/>
        </w:rPr>
        <w:t>rețea</w:t>
      </w:r>
      <w:r w:rsidRPr="00354C81">
        <w:rPr>
          <w:sz w:val="32"/>
          <w:szCs w:val="32"/>
        </w:rPr>
        <w:t xml:space="preserve"> conectate pe </w:t>
      </w:r>
      <w:r w:rsidR="00C921AA" w:rsidRPr="00354C81">
        <w:rPr>
          <w:sz w:val="32"/>
          <w:szCs w:val="32"/>
        </w:rPr>
        <w:t>vârfuri</w:t>
      </w:r>
      <w:r w:rsidRPr="00354C81">
        <w:rPr>
          <w:sz w:val="32"/>
          <w:szCs w:val="32"/>
        </w:rPr>
        <w:t xml:space="preserve"> vor fi prezentate mai jos:</w:t>
      </w:r>
    </w:p>
    <w:p w14:paraId="45972F6C" w14:textId="77777777" w:rsidR="006E266C" w:rsidRPr="00354C81" w:rsidRDefault="006E266C" w:rsidP="006E266C">
      <w:pPr>
        <w:spacing w:after="225"/>
        <w:rPr>
          <w:noProof/>
          <w:sz w:val="32"/>
          <w:szCs w:val="32"/>
        </w:rPr>
      </w:pPr>
      <w:r w:rsidRPr="00354C81">
        <w:rPr>
          <w:noProof/>
          <w:sz w:val="32"/>
          <w:szCs w:val="32"/>
        </w:rPr>
        <w:lastRenderedPageBreak/>
        <w:drawing>
          <wp:inline distT="0" distB="0" distL="0" distR="0" wp14:anchorId="37C343EF" wp14:editId="5911F453">
            <wp:extent cx="5937250" cy="273875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2738755"/>
                    </a:xfrm>
                    <a:prstGeom prst="rect">
                      <a:avLst/>
                    </a:prstGeom>
                    <a:noFill/>
                    <a:ln>
                      <a:noFill/>
                    </a:ln>
                  </pic:spPr>
                </pic:pic>
              </a:graphicData>
            </a:graphic>
          </wp:inline>
        </w:drawing>
      </w:r>
    </w:p>
    <w:p w14:paraId="540324EA" w14:textId="77777777" w:rsidR="006E266C" w:rsidRPr="00354C81" w:rsidRDefault="006E266C" w:rsidP="006E266C">
      <w:pPr>
        <w:spacing w:after="225"/>
        <w:rPr>
          <w:noProof/>
          <w:sz w:val="32"/>
          <w:szCs w:val="32"/>
        </w:rPr>
      </w:pPr>
      <w:r w:rsidRPr="00354C81">
        <w:rPr>
          <w:noProof/>
          <w:sz w:val="32"/>
          <w:szCs w:val="32"/>
        </w:rPr>
        <w:drawing>
          <wp:inline distT="0" distB="0" distL="0" distR="0" wp14:anchorId="20D70AEA" wp14:editId="74CA8906">
            <wp:extent cx="4676008" cy="22681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715" cy="2270469"/>
                    </a:xfrm>
                    <a:prstGeom prst="rect">
                      <a:avLst/>
                    </a:prstGeom>
                    <a:noFill/>
                    <a:ln>
                      <a:noFill/>
                    </a:ln>
                  </pic:spPr>
                </pic:pic>
              </a:graphicData>
            </a:graphic>
          </wp:inline>
        </w:drawing>
      </w:r>
    </w:p>
    <w:p w14:paraId="17AC0751" w14:textId="77777777" w:rsidR="006E266C" w:rsidRPr="00354C81" w:rsidRDefault="006E266C" w:rsidP="006E266C">
      <w:pPr>
        <w:spacing w:after="225"/>
        <w:rPr>
          <w:sz w:val="32"/>
          <w:szCs w:val="32"/>
        </w:rPr>
      </w:pPr>
    </w:p>
    <w:p w14:paraId="3DA16DE4" w14:textId="77777777" w:rsidR="006E266C" w:rsidRPr="00354C81" w:rsidRDefault="006E266C" w:rsidP="006E266C">
      <w:pPr>
        <w:spacing w:after="225"/>
        <w:rPr>
          <w:rFonts w:ascii="inherit" w:eastAsia="inherit" w:hAnsi="inherit" w:cs="inherit"/>
          <w:sz w:val="32"/>
          <w:szCs w:val="32"/>
        </w:rPr>
      </w:pPr>
      <w:r w:rsidRPr="00354C81">
        <w:rPr>
          <w:noProof/>
          <w:sz w:val="32"/>
          <w:szCs w:val="32"/>
        </w:rPr>
        <w:lastRenderedPageBreak/>
        <w:drawing>
          <wp:inline distT="0" distB="0" distL="0" distR="0" wp14:anchorId="18F7991A" wp14:editId="6DB93FE7">
            <wp:extent cx="5935980" cy="28543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54325"/>
                    </a:xfrm>
                    <a:prstGeom prst="rect">
                      <a:avLst/>
                    </a:prstGeom>
                    <a:noFill/>
                    <a:ln>
                      <a:noFill/>
                    </a:ln>
                  </pic:spPr>
                </pic:pic>
              </a:graphicData>
            </a:graphic>
          </wp:inline>
        </w:drawing>
      </w:r>
    </w:p>
    <w:p w14:paraId="750197E5" w14:textId="0C3446B4"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Nivelele 5 si 6 vor fi compatibile cu nivelele anterioare </w:t>
      </w:r>
      <w:r w:rsidR="00C921AA" w:rsidRPr="00354C81">
        <w:rPr>
          <w:rFonts w:ascii="inherit" w:eastAsia="inherit" w:hAnsi="inherit" w:cs="inherit"/>
          <w:sz w:val="32"/>
          <w:szCs w:val="32"/>
        </w:rPr>
        <w:t>fără</w:t>
      </w:r>
      <w:r w:rsidRPr="00354C81">
        <w:rPr>
          <w:rFonts w:ascii="inherit" w:eastAsia="inherit" w:hAnsi="inherit" w:cs="inherit"/>
          <w:sz w:val="32"/>
          <w:szCs w:val="32"/>
        </w:rPr>
        <w:t xml:space="preserve"> a modifica sensul vectorilor doar daca se vor introduce feedback-urile in structura acestora</w:t>
      </w:r>
    </w:p>
    <w:p w14:paraId="592D24C0" w14:textId="77777777" w:rsidR="006E266C" w:rsidRPr="00354C81" w:rsidRDefault="006E266C" w:rsidP="006E266C">
      <w:pPr>
        <w:spacing w:after="225"/>
        <w:rPr>
          <w:rFonts w:ascii="inherit" w:eastAsia="inherit" w:hAnsi="inherit" w:cs="inherit"/>
          <w:sz w:val="32"/>
          <w:szCs w:val="32"/>
        </w:rPr>
      </w:pPr>
    </w:p>
    <w:p w14:paraId="33E7BDA1" w14:textId="77777777" w:rsidR="006E266C" w:rsidRPr="00354C81" w:rsidRDefault="006E266C" w:rsidP="006E266C">
      <w:pPr>
        <w:spacing w:after="225"/>
        <w:rPr>
          <w:rFonts w:ascii="inherit" w:eastAsia="inherit" w:hAnsi="inherit" w:cs="inherit"/>
          <w:sz w:val="32"/>
          <w:szCs w:val="32"/>
        </w:rPr>
      </w:pPr>
      <w:r w:rsidRPr="00354C81">
        <w:rPr>
          <w:noProof/>
          <w:sz w:val="32"/>
          <w:szCs w:val="32"/>
        </w:rPr>
        <w:lastRenderedPageBreak/>
        <w:drawing>
          <wp:inline distT="0" distB="0" distL="0" distR="0" wp14:anchorId="76D5695D" wp14:editId="74381D14">
            <wp:extent cx="5937250" cy="298577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2985770"/>
                    </a:xfrm>
                    <a:prstGeom prst="rect">
                      <a:avLst/>
                    </a:prstGeom>
                    <a:noFill/>
                    <a:ln>
                      <a:noFill/>
                    </a:ln>
                  </pic:spPr>
                </pic:pic>
              </a:graphicData>
            </a:graphic>
          </wp:inline>
        </w:drawing>
      </w:r>
      <w:r w:rsidRPr="00354C81">
        <w:rPr>
          <w:noProof/>
          <w:sz w:val="32"/>
          <w:szCs w:val="32"/>
        </w:rPr>
        <w:drawing>
          <wp:inline distT="0" distB="0" distL="0" distR="0" wp14:anchorId="27C071B1" wp14:editId="1CD65CA8">
            <wp:extent cx="5932805" cy="30029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3002915"/>
                    </a:xfrm>
                    <a:prstGeom prst="rect">
                      <a:avLst/>
                    </a:prstGeom>
                    <a:noFill/>
                    <a:ln>
                      <a:noFill/>
                    </a:ln>
                  </pic:spPr>
                </pic:pic>
              </a:graphicData>
            </a:graphic>
          </wp:inline>
        </w:drawing>
      </w:r>
      <w:r w:rsidRPr="00354C81">
        <w:rPr>
          <w:noProof/>
          <w:sz w:val="32"/>
          <w:szCs w:val="32"/>
        </w:rPr>
        <w:lastRenderedPageBreak/>
        <w:drawing>
          <wp:inline distT="0" distB="0" distL="114300" distR="114300" wp14:anchorId="66AD6C33" wp14:editId="261CD232">
            <wp:extent cx="5936615" cy="298513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36615" cy="2985135"/>
                    </a:xfrm>
                    <a:prstGeom prst="rect">
                      <a:avLst/>
                    </a:prstGeom>
                    <a:ln/>
                  </pic:spPr>
                </pic:pic>
              </a:graphicData>
            </a:graphic>
          </wp:inline>
        </w:drawing>
      </w:r>
    </w:p>
    <w:p w14:paraId="5C62A832" w14:textId="6FD33560"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Nivelele 7 si 8 pentru a </w:t>
      </w:r>
      <w:r w:rsidR="00C921AA" w:rsidRPr="00354C81">
        <w:rPr>
          <w:rFonts w:ascii="inherit" w:eastAsia="inherit" w:hAnsi="inherit" w:cs="inherit"/>
          <w:sz w:val="32"/>
          <w:szCs w:val="32"/>
        </w:rPr>
        <w:t>rămâne</w:t>
      </w:r>
      <w:r w:rsidRPr="00354C81">
        <w:rPr>
          <w:rFonts w:ascii="inherit" w:eastAsia="inherit" w:hAnsi="inherit" w:cs="inherit"/>
          <w:sz w:val="32"/>
          <w:szCs w:val="32"/>
        </w:rPr>
        <w:t xml:space="preserve"> coerente cu nivelele anterioare vor avea nevoie de introducerea feedback-urilor </w:t>
      </w:r>
      <w:r w:rsidR="00C921AA" w:rsidRPr="00354C81">
        <w:rPr>
          <w:rFonts w:ascii="inherit" w:eastAsia="inherit" w:hAnsi="inherit" w:cs="inherit"/>
          <w:sz w:val="32"/>
          <w:szCs w:val="32"/>
        </w:rPr>
        <w:t>parțiale</w:t>
      </w:r>
      <w:r w:rsidRPr="00354C81">
        <w:rPr>
          <w:rFonts w:ascii="inherit" w:eastAsia="inherit" w:hAnsi="inherit" w:cs="inherit"/>
          <w:sz w:val="32"/>
          <w:szCs w:val="32"/>
        </w:rPr>
        <w:t xml:space="preserve"> ce sunt diagrame </w:t>
      </w:r>
      <w:r w:rsidR="00C921AA" w:rsidRPr="00354C81">
        <w:rPr>
          <w:rFonts w:ascii="inherit" w:eastAsia="inherit" w:hAnsi="inherit" w:cs="inherit"/>
          <w:sz w:val="32"/>
          <w:szCs w:val="32"/>
        </w:rPr>
        <w:t>comutative</w:t>
      </w:r>
      <w:r w:rsidRPr="00354C81">
        <w:rPr>
          <w:rFonts w:ascii="inherit" w:eastAsia="inherit" w:hAnsi="inherit" w:cs="inherit"/>
          <w:sz w:val="32"/>
          <w:szCs w:val="32"/>
        </w:rPr>
        <w:t xml:space="preserve"> ce </w:t>
      </w:r>
      <w:r w:rsidR="00C921AA" w:rsidRPr="00354C81">
        <w:rPr>
          <w:rFonts w:ascii="inherit" w:eastAsia="inherit" w:hAnsi="inherit" w:cs="inherit"/>
          <w:sz w:val="32"/>
          <w:szCs w:val="32"/>
        </w:rPr>
        <w:t>organizează</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spațiul</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rețelelor</w:t>
      </w:r>
      <w:r w:rsidRPr="00354C81">
        <w:rPr>
          <w:rFonts w:ascii="inherit" w:eastAsia="inherit" w:hAnsi="inherit" w:cs="inherit"/>
          <w:sz w:val="32"/>
          <w:szCs w:val="32"/>
        </w:rPr>
        <w:t xml:space="preserve"> in alta </w:t>
      </w:r>
      <w:r w:rsidR="00C921AA" w:rsidRPr="00354C81">
        <w:rPr>
          <w:rFonts w:ascii="inherit" w:eastAsia="inherit" w:hAnsi="inherit" w:cs="inherit"/>
          <w:sz w:val="32"/>
          <w:szCs w:val="32"/>
        </w:rPr>
        <w:t>manieră</w:t>
      </w:r>
      <w:r w:rsidRPr="00354C81">
        <w:rPr>
          <w:rFonts w:ascii="inherit" w:eastAsia="inherit" w:hAnsi="inherit" w:cs="inherit"/>
          <w:sz w:val="32"/>
          <w:szCs w:val="32"/>
        </w:rPr>
        <w:t xml:space="preserve"> </w:t>
      </w:r>
      <w:r w:rsidR="00C921AA" w:rsidRPr="00354C81">
        <w:rPr>
          <w:rFonts w:ascii="inherit" w:eastAsia="inherit" w:hAnsi="inherit" w:cs="inherit"/>
          <w:sz w:val="32"/>
          <w:szCs w:val="32"/>
        </w:rPr>
        <w:t>permițând</w:t>
      </w:r>
      <w:r w:rsidRPr="00354C81">
        <w:rPr>
          <w:rFonts w:ascii="inherit" w:eastAsia="inherit" w:hAnsi="inherit" w:cs="inherit"/>
          <w:sz w:val="32"/>
          <w:szCs w:val="32"/>
        </w:rPr>
        <w:t xml:space="preserve">  alternative de manifestare si ponderi in fluxuri</w:t>
      </w:r>
    </w:p>
    <w:p w14:paraId="4FDB76C8" w14:textId="77777777" w:rsidR="006E266C" w:rsidRPr="00354C81" w:rsidRDefault="006E266C" w:rsidP="006E266C">
      <w:pPr>
        <w:spacing w:after="225"/>
        <w:rPr>
          <w:rFonts w:ascii="inherit" w:eastAsia="inherit" w:hAnsi="inherit" w:cs="inherit"/>
          <w:sz w:val="32"/>
          <w:szCs w:val="32"/>
        </w:rPr>
      </w:pPr>
      <w:r w:rsidRPr="00354C81">
        <w:rPr>
          <w:noProof/>
          <w:sz w:val="32"/>
          <w:szCs w:val="32"/>
        </w:rPr>
        <w:drawing>
          <wp:inline distT="0" distB="0" distL="114300" distR="114300" wp14:anchorId="3AB890B2" wp14:editId="5593CFE9">
            <wp:extent cx="5941695" cy="261493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1695" cy="2614930"/>
                    </a:xfrm>
                    <a:prstGeom prst="rect">
                      <a:avLst/>
                    </a:prstGeom>
                    <a:ln/>
                  </pic:spPr>
                </pic:pic>
              </a:graphicData>
            </a:graphic>
          </wp:inline>
        </w:drawing>
      </w:r>
    </w:p>
    <w:p w14:paraId="3168B0B9" w14:textId="77777777"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Tipuri de semifeedback-uri  si liniile de organizare</w:t>
      </w:r>
    </w:p>
    <w:p w14:paraId="1850696C" w14:textId="77777777" w:rsidR="006E266C" w:rsidRPr="00354C81" w:rsidRDefault="006E266C" w:rsidP="006E266C">
      <w:pPr>
        <w:spacing w:after="225"/>
        <w:rPr>
          <w:rFonts w:ascii="inherit" w:eastAsia="inherit" w:hAnsi="inherit" w:cs="inherit"/>
          <w:sz w:val="32"/>
          <w:szCs w:val="32"/>
        </w:rPr>
      </w:pPr>
      <w:r w:rsidRPr="00354C81">
        <w:rPr>
          <w:noProof/>
          <w:sz w:val="32"/>
          <w:szCs w:val="32"/>
        </w:rPr>
        <w:lastRenderedPageBreak/>
        <w:drawing>
          <wp:inline distT="0" distB="0" distL="114300" distR="114300" wp14:anchorId="229BEFEB" wp14:editId="534FCEC8">
            <wp:extent cx="5940425" cy="26289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0425" cy="2628900"/>
                    </a:xfrm>
                    <a:prstGeom prst="rect">
                      <a:avLst/>
                    </a:prstGeom>
                    <a:ln/>
                  </pic:spPr>
                </pic:pic>
              </a:graphicData>
            </a:graphic>
          </wp:inline>
        </w:drawing>
      </w:r>
    </w:p>
    <w:p w14:paraId="5FE92142" w14:textId="77777777" w:rsidR="006E266C" w:rsidRPr="00354C81" w:rsidRDefault="006E266C" w:rsidP="006E266C">
      <w:pPr>
        <w:spacing w:after="225"/>
        <w:rPr>
          <w:rFonts w:ascii="inherit" w:eastAsia="inherit" w:hAnsi="inherit" w:cs="inherit"/>
          <w:sz w:val="32"/>
          <w:szCs w:val="32"/>
        </w:rPr>
      </w:pPr>
    </w:p>
    <w:p w14:paraId="0DADD6B1" w14:textId="77777777"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Intricarea semifeedback-urilor</w:t>
      </w:r>
    </w:p>
    <w:p w14:paraId="6112057D" w14:textId="2743D06E" w:rsidR="006E266C" w:rsidRPr="00354C81" w:rsidRDefault="00C921AA" w:rsidP="006E266C">
      <w:pPr>
        <w:spacing w:after="225"/>
        <w:rPr>
          <w:rFonts w:ascii="inherit" w:eastAsia="inherit" w:hAnsi="inherit" w:cs="inherit"/>
          <w:sz w:val="32"/>
          <w:szCs w:val="32"/>
        </w:rPr>
      </w:pPr>
      <w:r w:rsidRPr="00354C81">
        <w:rPr>
          <w:rFonts w:ascii="inherit" w:eastAsia="inherit" w:hAnsi="inherit" w:cs="inherit"/>
          <w:sz w:val="32"/>
          <w:szCs w:val="32"/>
        </w:rPr>
        <w:t>Proprietățile</w:t>
      </w:r>
      <w:r w:rsidR="006E266C" w:rsidRPr="00354C81">
        <w:rPr>
          <w:rFonts w:ascii="inherit" w:eastAsia="inherit" w:hAnsi="inherit" w:cs="inherit"/>
          <w:sz w:val="32"/>
          <w:szCs w:val="32"/>
        </w:rPr>
        <w:t xml:space="preserve"> </w:t>
      </w:r>
      <w:r w:rsidRPr="00354C81">
        <w:rPr>
          <w:rFonts w:ascii="inherit" w:eastAsia="inherit" w:hAnsi="inherit" w:cs="inherit"/>
          <w:sz w:val="32"/>
          <w:szCs w:val="32"/>
        </w:rPr>
        <w:t>adiționale</w:t>
      </w:r>
      <w:r w:rsidR="006E266C" w:rsidRPr="00354C81">
        <w:rPr>
          <w:rFonts w:ascii="inherit" w:eastAsia="inherit" w:hAnsi="inherit" w:cs="inherit"/>
          <w:sz w:val="32"/>
          <w:szCs w:val="32"/>
        </w:rPr>
        <w:t xml:space="preserve"> ale jocului dintre cele doua tipuri de hexagoane sustenabile sau metabolice postate in </w:t>
      </w:r>
      <w:proofErr w:type="spellStart"/>
      <w:r w:rsidR="006E266C" w:rsidRPr="00354C81">
        <w:rPr>
          <w:rFonts w:ascii="inherit" w:eastAsia="inherit" w:hAnsi="inherit" w:cs="inherit"/>
          <w:sz w:val="32"/>
          <w:szCs w:val="32"/>
        </w:rPr>
        <w:t>retea</w:t>
      </w:r>
      <w:proofErr w:type="spellEnd"/>
      <w:r w:rsidR="006E266C" w:rsidRPr="00354C81">
        <w:rPr>
          <w:rFonts w:ascii="inherit" w:eastAsia="inherit" w:hAnsi="inherit" w:cs="inherit"/>
          <w:sz w:val="32"/>
          <w:szCs w:val="32"/>
        </w:rPr>
        <w:t xml:space="preserve"> pe </w:t>
      </w:r>
      <w:proofErr w:type="spellStart"/>
      <w:r w:rsidR="006E266C" w:rsidRPr="00354C81">
        <w:rPr>
          <w:rFonts w:ascii="inherit" w:eastAsia="inherit" w:hAnsi="inherit" w:cs="inherit"/>
          <w:sz w:val="32"/>
          <w:szCs w:val="32"/>
        </w:rPr>
        <w:t>varfuri</w:t>
      </w:r>
      <w:proofErr w:type="spellEnd"/>
      <w:r w:rsidR="006E266C" w:rsidRPr="00354C81">
        <w:rPr>
          <w:rFonts w:ascii="inherit" w:eastAsia="inherit" w:hAnsi="inherit" w:cs="inherit"/>
          <w:sz w:val="32"/>
          <w:szCs w:val="32"/>
        </w:rPr>
        <w:t xml:space="preserve"> sau pe muchii, sunt multiple si </w:t>
      </w:r>
      <w:r w:rsidRPr="00354C81">
        <w:rPr>
          <w:rFonts w:ascii="inherit" w:eastAsia="inherit" w:hAnsi="inherit" w:cs="inherit"/>
          <w:sz w:val="32"/>
          <w:szCs w:val="32"/>
        </w:rPr>
        <w:t>țin</w:t>
      </w:r>
      <w:r w:rsidR="006E266C" w:rsidRPr="00354C81">
        <w:rPr>
          <w:rFonts w:ascii="inherit" w:eastAsia="inherit" w:hAnsi="inherit" w:cs="inherit"/>
          <w:sz w:val="32"/>
          <w:szCs w:val="32"/>
        </w:rPr>
        <w:t xml:space="preserve"> de </w:t>
      </w:r>
      <w:r w:rsidRPr="00354C81">
        <w:rPr>
          <w:rFonts w:ascii="inherit" w:eastAsia="inherit" w:hAnsi="inherit" w:cs="inherit"/>
          <w:sz w:val="32"/>
          <w:szCs w:val="32"/>
        </w:rPr>
        <w:t>substructuri</w:t>
      </w:r>
      <w:r w:rsidR="006E266C" w:rsidRPr="00354C81">
        <w:rPr>
          <w:rFonts w:ascii="inherit" w:eastAsia="inherit" w:hAnsi="inherit" w:cs="inherit"/>
          <w:sz w:val="32"/>
          <w:szCs w:val="32"/>
        </w:rPr>
        <w:t xml:space="preserve"> ale layerelor</w:t>
      </w:r>
    </w:p>
    <w:p w14:paraId="0B69674D" w14:textId="7CB60FF0" w:rsidR="006E266C" w:rsidRPr="00354C81" w:rsidRDefault="006E266C" w:rsidP="006E266C">
      <w:pPr>
        <w:spacing w:after="225"/>
        <w:rPr>
          <w:rFonts w:ascii="inherit" w:eastAsia="inherit" w:hAnsi="inherit" w:cs="inherit"/>
          <w:sz w:val="32"/>
          <w:szCs w:val="32"/>
        </w:rPr>
      </w:pPr>
      <w:r w:rsidRPr="00354C81">
        <w:rPr>
          <w:rFonts w:ascii="inherit" w:eastAsia="inherit" w:hAnsi="inherit" w:cs="inherit"/>
          <w:sz w:val="32"/>
          <w:szCs w:val="32"/>
        </w:rPr>
        <w:t xml:space="preserve">Unele dintre acestea se </w:t>
      </w:r>
      <w:r w:rsidR="00C921AA" w:rsidRPr="00354C81">
        <w:rPr>
          <w:rFonts w:ascii="inherit" w:eastAsia="inherit" w:hAnsi="inherit" w:cs="inherit"/>
          <w:sz w:val="32"/>
          <w:szCs w:val="32"/>
        </w:rPr>
        <w:t>regăsesc</w:t>
      </w:r>
      <w:r w:rsidRPr="00354C81">
        <w:rPr>
          <w:rFonts w:ascii="inherit" w:eastAsia="inherit" w:hAnsi="inherit" w:cs="inherit"/>
          <w:sz w:val="32"/>
          <w:szCs w:val="32"/>
        </w:rPr>
        <w:t xml:space="preserve"> in drumurile </w:t>
      </w:r>
      <w:r w:rsidR="00C921AA" w:rsidRPr="00354C81">
        <w:rPr>
          <w:rFonts w:ascii="inherit" w:eastAsia="inherit" w:hAnsi="inherit" w:cs="inherit"/>
          <w:sz w:val="32"/>
          <w:szCs w:val="32"/>
        </w:rPr>
        <w:t>inițiatice</w:t>
      </w:r>
      <w:r w:rsidRPr="00354C81">
        <w:rPr>
          <w:rFonts w:ascii="inherit" w:eastAsia="inherit" w:hAnsi="inherit" w:cs="inherit"/>
          <w:sz w:val="32"/>
          <w:szCs w:val="32"/>
        </w:rPr>
        <w:t xml:space="preserve"> ce respecta ciclurile pentagonale ale hexagoanelor</w:t>
      </w:r>
    </w:p>
    <w:p w14:paraId="65ACB51C" w14:textId="77777777" w:rsidR="006E266C" w:rsidRPr="00354C81" w:rsidRDefault="006E266C" w:rsidP="006E266C">
      <w:pPr>
        <w:spacing w:after="225"/>
        <w:rPr>
          <w:sz w:val="32"/>
          <w:szCs w:val="32"/>
        </w:rPr>
      </w:pPr>
      <w:r w:rsidRPr="00354C81">
        <w:rPr>
          <w:noProof/>
          <w:sz w:val="32"/>
          <w:szCs w:val="32"/>
        </w:rPr>
        <w:drawing>
          <wp:inline distT="0" distB="0" distL="114300" distR="114300" wp14:anchorId="37BCA247" wp14:editId="5AAA4C8B">
            <wp:extent cx="5941060" cy="318516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941060" cy="3185160"/>
                    </a:xfrm>
                    <a:prstGeom prst="rect">
                      <a:avLst/>
                    </a:prstGeom>
                    <a:ln/>
                  </pic:spPr>
                </pic:pic>
              </a:graphicData>
            </a:graphic>
          </wp:inline>
        </w:drawing>
      </w:r>
    </w:p>
    <w:p w14:paraId="2DACDF98" w14:textId="77777777" w:rsidR="006E266C" w:rsidRPr="00354C81" w:rsidRDefault="006E266C" w:rsidP="006E266C">
      <w:pPr>
        <w:spacing w:after="225"/>
        <w:rPr>
          <w:sz w:val="32"/>
          <w:szCs w:val="32"/>
        </w:rPr>
      </w:pPr>
      <w:r w:rsidRPr="00354C81">
        <w:rPr>
          <w:noProof/>
          <w:sz w:val="32"/>
          <w:szCs w:val="32"/>
        </w:rPr>
        <w:lastRenderedPageBreak/>
        <w:drawing>
          <wp:inline distT="0" distB="0" distL="114300" distR="114300" wp14:anchorId="524746AA" wp14:editId="136EBD41">
            <wp:extent cx="5941060" cy="329120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1060" cy="3291205"/>
                    </a:xfrm>
                    <a:prstGeom prst="rect">
                      <a:avLst/>
                    </a:prstGeom>
                    <a:ln/>
                  </pic:spPr>
                </pic:pic>
              </a:graphicData>
            </a:graphic>
          </wp:inline>
        </w:drawing>
      </w:r>
    </w:p>
    <w:p w14:paraId="5C0A9DB0" w14:textId="6EF26BC3" w:rsidR="006E266C" w:rsidRPr="00354C81" w:rsidRDefault="006E266C" w:rsidP="006E266C">
      <w:pPr>
        <w:spacing w:after="225"/>
        <w:rPr>
          <w:sz w:val="32"/>
          <w:szCs w:val="32"/>
        </w:rPr>
      </w:pPr>
      <w:r w:rsidRPr="00354C81">
        <w:rPr>
          <w:sz w:val="32"/>
          <w:szCs w:val="32"/>
        </w:rPr>
        <w:t xml:space="preserve">Aceste drumuri se </w:t>
      </w:r>
      <w:r w:rsidR="00C921AA" w:rsidRPr="00354C81">
        <w:rPr>
          <w:sz w:val="32"/>
          <w:szCs w:val="32"/>
        </w:rPr>
        <w:t>individualizează</w:t>
      </w:r>
      <w:r w:rsidRPr="00354C81">
        <w:rPr>
          <w:sz w:val="32"/>
          <w:szCs w:val="32"/>
        </w:rPr>
        <w:t xml:space="preserve"> </w:t>
      </w:r>
      <w:r w:rsidR="00C921AA" w:rsidRPr="00354C81">
        <w:rPr>
          <w:sz w:val="32"/>
          <w:szCs w:val="32"/>
        </w:rPr>
        <w:t>permițând</w:t>
      </w:r>
      <w:r w:rsidRPr="00354C81">
        <w:rPr>
          <w:sz w:val="32"/>
          <w:szCs w:val="32"/>
        </w:rPr>
        <w:t xml:space="preserve"> dezvoltarea de strategii diferite de lucru in </w:t>
      </w:r>
      <w:r w:rsidR="00C921AA" w:rsidRPr="00354C81">
        <w:rPr>
          <w:sz w:val="32"/>
          <w:szCs w:val="32"/>
        </w:rPr>
        <w:t>condiții</w:t>
      </w:r>
      <w:r w:rsidRPr="00354C81">
        <w:rPr>
          <w:sz w:val="32"/>
          <w:szCs w:val="32"/>
        </w:rPr>
        <w:t xml:space="preserve"> finite pe nivelele 7 si 8</w:t>
      </w:r>
    </w:p>
    <w:p w14:paraId="1E50501E" w14:textId="63421BAD" w:rsidR="006E266C" w:rsidRPr="00354C81" w:rsidRDefault="00572A37" w:rsidP="006E266C">
      <w:pPr>
        <w:spacing w:after="225"/>
        <w:ind w:firstLine="708"/>
        <w:rPr>
          <w:sz w:val="32"/>
          <w:szCs w:val="32"/>
        </w:rPr>
      </w:pPr>
      <w:r w:rsidRPr="00354C81">
        <w:rPr>
          <w:sz w:val="32"/>
          <w:szCs w:val="32"/>
        </w:rPr>
        <w:t>Numărul</w:t>
      </w:r>
      <w:r w:rsidR="006E266C" w:rsidRPr="00354C81">
        <w:rPr>
          <w:sz w:val="32"/>
          <w:szCs w:val="32"/>
        </w:rPr>
        <w:t xml:space="preserve"> nivelelor de analiza poate creste, la fiecare nivel de </w:t>
      </w:r>
      <w:r w:rsidRPr="00354C81">
        <w:rPr>
          <w:sz w:val="32"/>
          <w:szCs w:val="32"/>
        </w:rPr>
        <w:t>granulație</w:t>
      </w:r>
      <w:r w:rsidR="006E266C" w:rsidRPr="00354C81">
        <w:rPr>
          <w:sz w:val="32"/>
          <w:szCs w:val="32"/>
        </w:rPr>
        <w:t xml:space="preserve"> </w:t>
      </w:r>
      <w:r w:rsidRPr="00354C81">
        <w:rPr>
          <w:sz w:val="32"/>
          <w:szCs w:val="32"/>
        </w:rPr>
        <w:t>apărând</w:t>
      </w:r>
      <w:r w:rsidR="006E266C" w:rsidRPr="00354C81">
        <w:rPr>
          <w:sz w:val="32"/>
          <w:szCs w:val="32"/>
        </w:rPr>
        <w:t xml:space="preserve"> </w:t>
      </w:r>
      <w:r w:rsidRPr="00354C81">
        <w:rPr>
          <w:sz w:val="32"/>
          <w:szCs w:val="32"/>
        </w:rPr>
        <w:t>proprietăți</w:t>
      </w:r>
      <w:r w:rsidR="006E266C" w:rsidRPr="00354C81">
        <w:rPr>
          <w:sz w:val="32"/>
          <w:szCs w:val="32"/>
        </w:rPr>
        <w:t xml:space="preserve"> specifice nivelului </w:t>
      </w:r>
      <w:r w:rsidRPr="00354C81">
        <w:rPr>
          <w:sz w:val="32"/>
          <w:szCs w:val="32"/>
        </w:rPr>
        <w:t>atât</w:t>
      </w:r>
      <w:r w:rsidR="006E266C" w:rsidRPr="00354C81">
        <w:rPr>
          <w:sz w:val="32"/>
          <w:szCs w:val="32"/>
        </w:rPr>
        <w:t xml:space="preserve"> pe </w:t>
      </w:r>
      <w:r w:rsidRPr="00354C81">
        <w:rPr>
          <w:sz w:val="32"/>
          <w:szCs w:val="32"/>
        </w:rPr>
        <w:t>rețeaua</w:t>
      </w:r>
      <w:r w:rsidR="006E266C" w:rsidRPr="00354C81">
        <w:rPr>
          <w:sz w:val="32"/>
          <w:szCs w:val="32"/>
        </w:rPr>
        <w:t xml:space="preserve"> de hexagoane lipite pe muchii cat si pe </w:t>
      </w:r>
      <w:r w:rsidRPr="00354C81">
        <w:rPr>
          <w:sz w:val="32"/>
          <w:szCs w:val="32"/>
        </w:rPr>
        <w:t>rețeaua</w:t>
      </w:r>
      <w:r w:rsidR="006E266C" w:rsidRPr="00354C81">
        <w:rPr>
          <w:sz w:val="32"/>
          <w:szCs w:val="32"/>
        </w:rPr>
        <w:t xml:space="preserve"> de hexagoane conectate pe </w:t>
      </w:r>
      <w:r w:rsidRPr="00354C81">
        <w:rPr>
          <w:sz w:val="32"/>
          <w:szCs w:val="32"/>
        </w:rPr>
        <w:t>vârfuri</w:t>
      </w:r>
      <w:r w:rsidR="006E266C" w:rsidRPr="00354C81">
        <w:rPr>
          <w:sz w:val="32"/>
          <w:szCs w:val="32"/>
        </w:rPr>
        <w:t xml:space="preserve">. La fiecare nivel de </w:t>
      </w:r>
      <w:r w:rsidRPr="00354C81">
        <w:rPr>
          <w:sz w:val="32"/>
          <w:szCs w:val="32"/>
        </w:rPr>
        <w:t>granulație</w:t>
      </w:r>
      <w:r w:rsidR="006E266C" w:rsidRPr="00354C81">
        <w:rPr>
          <w:sz w:val="32"/>
          <w:szCs w:val="32"/>
        </w:rPr>
        <w:t xml:space="preserve"> si la fiecare tip de </w:t>
      </w:r>
      <w:r w:rsidRPr="00354C81">
        <w:rPr>
          <w:sz w:val="32"/>
          <w:szCs w:val="32"/>
        </w:rPr>
        <w:t>rețea</w:t>
      </w:r>
      <w:r w:rsidR="006E266C" w:rsidRPr="00354C81">
        <w:rPr>
          <w:sz w:val="32"/>
          <w:szCs w:val="32"/>
        </w:rPr>
        <w:t xml:space="preserve"> semnificative in analizarea </w:t>
      </w:r>
      <w:r w:rsidRPr="00354C81">
        <w:rPr>
          <w:sz w:val="32"/>
          <w:szCs w:val="32"/>
        </w:rPr>
        <w:t>proprietăților</w:t>
      </w:r>
      <w:r w:rsidR="006E266C" w:rsidRPr="00354C81">
        <w:rPr>
          <w:sz w:val="32"/>
          <w:szCs w:val="32"/>
        </w:rPr>
        <w:t xml:space="preserve"> vor fi:</w:t>
      </w:r>
    </w:p>
    <w:p w14:paraId="0A1E46F3" w14:textId="77777777" w:rsidR="006E266C" w:rsidRPr="00354C81" w:rsidRDefault="006E266C" w:rsidP="006E266C">
      <w:pPr>
        <w:spacing w:after="225"/>
        <w:ind w:firstLine="708"/>
        <w:rPr>
          <w:sz w:val="32"/>
          <w:szCs w:val="32"/>
        </w:rPr>
      </w:pPr>
      <w:r w:rsidRPr="00354C81">
        <w:rPr>
          <w:sz w:val="32"/>
          <w:szCs w:val="32"/>
        </w:rPr>
        <w:t>-ciclurile cu minim trei segmente, in particular cu cinci segmente</w:t>
      </w:r>
    </w:p>
    <w:p w14:paraId="469486A8" w14:textId="65285240" w:rsidR="006E266C" w:rsidRPr="00354C81" w:rsidRDefault="006E266C" w:rsidP="006E266C">
      <w:pPr>
        <w:spacing w:after="225"/>
        <w:ind w:firstLine="708"/>
        <w:rPr>
          <w:sz w:val="32"/>
          <w:szCs w:val="32"/>
        </w:rPr>
      </w:pPr>
      <w:r w:rsidRPr="00354C81">
        <w:rPr>
          <w:sz w:val="32"/>
          <w:szCs w:val="32"/>
        </w:rPr>
        <w:t xml:space="preserve">-diagramele comutative interne hexagoanelor si extensibile pe </w:t>
      </w:r>
      <w:r w:rsidR="00572A37" w:rsidRPr="00354C81">
        <w:rPr>
          <w:sz w:val="32"/>
          <w:szCs w:val="32"/>
        </w:rPr>
        <w:t>rețele</w:t>
      </w:r>
      <w:r w:rsidRPr="00354C81">
        <w:rPr>
          <w:sz w:val="32"/>
          <w:szCs w:val="32"/>
        </w:rPr>
        <w:t xml:space="preserve"> cu </w:t>
      </w:r>
      <w:r w:rsidR="00572A37" w:rsidRPr="00354C81">
        <w:rPr>
          <w:sz w:val="32"/>
          <w:szCs w:val="32"/>
        </w:rPr>
        <w:t>proprietăți</w:t>
      </w:r>
      <w:r w:rsidRPr="00354C81">
        <w:rPr>
          <w:sz w:val="32"/>
          <w:szCs w:val="32"/>
        </w:rPr>
        <w:t xml:space="preserve"> sistemice</w:t>
      </w:r>
    </w:p>
    <w:p w14:paraId="4AFEC594" w14:textId="77777777" w:rsidR="006E266C" w:rsidRPr="00354C81" w:rsidRDefault="006E266C" w:rsidP="006E266C">
      <w:pPr>
        <w:spacing w:after="225"/>
        <w:ind w:firstLine="708"/>
        <w:rPr>
          <w:sz w:val="32"/>
          <w:szCs w:val="32"/>
        </w:rPr>
      </w:pPr>
      <w:r w:rsidRPr="00354C81">
        <w:rPr>
          <w:sz w:val="32"/>
          <w:szCs w:val="32"/>
        </w:rPr>
        <w:t>-ciclurile de feedback sau diagramele comutative de semi-feedback</w:t>
      </w:r>
    </w:p>
    <w:p w14:paraId="2AEEA3D8" w14:textId="065EC76E" w:rsidR="006E266C" w:rsidRPr="00354C81" w:rsidRDefault="006E266C" w:rsidP="006E266C">
      <w:pPr>
        <w:spacing w:after="225"/>
        <w:ind w:firstLine="708"/>
        <w:rPr>
          <w:sz w:val="32"/>
          <w:szCs w:val="32"/>
        </w:rPr>
      </w:pPr>
      <w:r w:rsidRPr="00354C81">
        <w:rPr>
          <w:sz w:val="32"/>
          <w:szCs w:val="32"/>
        </w:rPr>
        <w:t xml:space="preserve">-drumurile </w:t>
      </w:r>
      <w:r w:rsidR="00572A37" w:rsidRPr="00354C81">
        <w:rPr>
          <w:sz w:val="32"/>
          <w:szCs w:val="32"/>
        </w:rPr>
        <w:t>inițiatice</w:t>
      </w:r>
      <w:r w:rsidRPr="00354C81">
        <w:rPr>
          <w:sz w:val="32"/>
          <w:szCs w:val="32"/>
        </w:rPr>
        <w:t xml:space="preserve"> ce </w:t>
      </w:r>
      <w:r w:rsidR="00572A37" w:rsidRPr="00354C81">
        <w:rPr>
          <w:sz w:val="32"/>
          <w:szCs w:val="32"/>
        </w:rPr>
        <w:t>conectează</w:t>
      </w:r>
      <w:r w:rsidRPr="00354C81">
        <w:rPr>
          <w:sz w:val="32"/>
          <w:szCs w:val="32"/>
        </w:rPr>
        <w:t xml:space="preserve"> toate nodurile sau o parte din noduri dintr-un hexagon sau dintr-un pentagon cu contur ciclic </w:t>
      </w:r>
      <w:r w:rsidR="00572A37" w:rsidRPr="00354C81">
        <w:rPr>
          <w:sz w:val="32"/>
          <w:szCs w:val="32"/>
        </w:rPr>
        <w:t>înscris</w:t>
      </w:r>
      <w:r w:rsidRPr="00354C81">
        <w:rPr>
          <w:sz w:val="32"/>
          <w:szCs w:val="32"/>
        </w:rPr>
        <w:t xml:space="preserve"> intr-un hexagon</w:t>
      </w:r>
    </w:p>
    <w:p w14:paraId="20107095" w14:textId="3EABDDE7" w:rsidR="006E266C" w:rsidRPr="00354C81" w:rsidRDefault="006E266C" w:rsidP="006E266C">
      <w:pPr>
        <w:spacing w:after="225"/>
        <w:ind w:firstLine="708"/>
        <w:rPr>
          <w:sz w:val="32"/>
          <w:szCs w:val="32"/>
        </w:rPr>
      </w:pPr>
      <w:r w:rsidRPr="00354C81">
        <w:rPr>
          <w:sz w:val="32"/>
          <w:szCs w:val="32"/>
        </w:rPr>
        <w:t xml:space="preserve">-sensurile </w:t>
      </w:r>
      <w:r w:rsidR="00572A37" w:rsidRPr="00354C81">
        <w:rPr>
          <w:sz w:val="32"/>
          <w:szCs w:val="32"/>
        </w:rPr>
        <w:t>săgeților</w:t>
      </w:r>
      <w:r w:rsidRPr="00354C81">
        <w:rPr>
          <w:sz w:val="32"/>
          <w:szCs w:val="32"/>
        </w:rPr>
        <w:t xml:space="preserve"> ce pleca dintr-un nod sau ajung intr-un nod</w:t>
      </w:r>
    </w:p>
    <w:p w14:paraId="31BBD92C" w14:textId="74014343" w:rsidR="006E266C" w:rsidRPr="00354C81" w:rsidRDefault="006E266C" w:rsidP="006E266C">
      <w:pPr>
        <w:spacing w:after="225"/>
        <w:ind w:firstLine="708"/>
        <w:rPr>
          <w:sz w:val="32"/>
          <w:szCs w:val="32"/>
        </w:rPr>
      </w:pPr>
      <w:r w:rsidRPr="00354C81">
        <w:rPr>
          <w:sz w:val="32"/>
          <w:szCs w:val="32"/>
        </w:rPr>
        <w:t xml:space="preserve">-simetriile si </w:t>
      </w:r>
      <w:r w:rsidR="00572A37" w:rsidRPr="00354C81">
        <w:rPr>
          <w:sz w:val="32"/>
          <w:szCs w:val="32"/>
        </w:rPr>
        <w:t>distribuția</w:t>
      </w:r>
      <w:r w:rsidRPr="00354C81">
        <w:rPr>
          <w:sz w:val="32"/>
          <w:szCs w:val="32"/>
        </w:rPr>
        <w:t xml:space="preserve"> plana a nodurilor cu </w:t>
      </w:r>
      <w:r w:rsidR="00572A37" w:rsidRPr="00354C81">
        <w:rPr>
          <w:sz w:val="32"/>
          <w:szCs w:val="32"/>
        </w:rPr>
        <w:t>aceeași</w:t>
      </w:r>
      <w:r w:rsidRPr="00354C81">
        <w:rPr>
          <w:sz w:val="32"/>
          <w:szCs w:val="32"/>
        </w:rPr>
        <w:t xml:space="preserve"> structura</w:t>
      </w:r>
    </w:p>
    <w:p w14:paraId="0E874D0C" w14:textId="77777777" w:rsidR="006E266C" w:rsidRPr="00354C81" w:rsidRDefault="006E266C" w:rsidP="006E266C">
      <w:pPr>
        <w:spacing w:after="225"/>
        <w:ind w:firstLine="708"/>
        <w:rPr>
          <w:sz w:val="32"/>
          <w:szCs w:val="32"/>
        </w:rPr>
      </w:pPr>
      <w:r w:rsidRPr="00354C81">
        <w:rPr>
          <w:sz w:val="32"/>
          <w:szCs w:val="32"/>
        </w:rPr>
        <w:lastRenderedPageBreak/>
        <w:t>-altele</w:t>
      </w:r>
    </w:p>
    <w:p w14:paraId="77A37396" w14:textId="4C79DA67" w:rsidR="006E266C" w:rsidRPr="00354C81" w:rsidRDefault="006E266C" w:rsidP="006E266C">
      <w:pPr>
        <w:spacing w:after="225"/>
        <w:ind w:firstLine="708"/>
        <w:rPr>
          <w:sz w:val="32"/>
          <w:szCs w:val="32"/>
        </w:rPr>
      </w:pPr>
    </w:p>
    <w:p w14:paraId="54964477" w14:textId="77777777" w:rsidR="006E266C" w:rsidRPr="00354C81" w:rsidRDefault="006E266C" w:rsidP="006E266C">
      <w:pPr>
        <w:spacing w:after="225"/>
        <w:ind w:firstLine="708"/>
        <w:rPr>
          <w:sz w:val="32"/>
          <w:szCs w:val="32"/>
        </w:rPr>
      </w:pPr>
      <w:r w:rsidRPr="00354C81">
        <w:rPr>
          <w:sz w:val="32"/>
          <w:szCs w:val="32"/>
        </w:rPr>
        <w:tab/>
        <w:t>SEMANTICA NODURILOR</w:t>
      </w:r>
    </w:p>
    <w:p w14:paraId="23CD768E" w14:textId="2934C135" w:rsidR="006E266C" w:rsidRPr="00354C81" w:rsidRDefault="00572A37" w:rsidP="006E266C">
      <w:pPr>
        <w:spacing w:after="225"/>
        <w:ind w:firstLine="708"/>
        <w:rPr>
          <w:sz w:val="32"/>
          <w:szCs w:val="32"/>
        </w:rPr>
      </w:pPr>
      <w:r w:rsidRPr="00354C81">
        <w:rPr>
          <w:sz w:val="32"/>
          <w:szCs w:val="32"/>
        </w:rPr>
        <w:t>Spaţiul</w:t>
      </w:r>
      <w:r w:rsidR="006E266C" w:rsidRPr="00354C81">
        <w:rPr>
          <w:sz w:val="32"/>
          <w:szCs w:val="32"/>
        </w:rPr>
        <w:t xml:space="preserve"> coerent al </w:t>
      </w:r>
      <w:r w:rsidRPr="00354C81">
        <w:rPr>
          <w:sz w:val="32"/>
          <w:szCs w:val="32"/>
        </w:rPr>
        <w:t>informațiilor</w:t>
      </w:r>
      <w:r w:rsidR="006E266C" w:rsidRPr="00354C81">
        <w:rPr>
          <w:sz w:val="32"/>
          <w:szCs w:val="32"/>
        </w:rPr>
        <w:t xml:space="preserve">  se </w:t>
      </w:r>
      <w:r w:rsidRPr="00354C81">
        <w:rPr>
          <w:sz w:val="32"/>
          <w:szCs w:val="32"/>
        </w:rPr>
        <w:t>obține</w:t>
      </w:r>
      <w:r w:rsidR="006E266C" w:rsidRPr="00354C81">
        <w:rPr>
          <w:sz w:val="32"/>
          <w:szCs w:val="32"/>
        </w:rPr>
        <w:t xml:space="preserve"> printr-o regula simpla: orice doua noduri dintr-un </w:t>
      </w:r>
      <w:r w:rsidRPr="00354C81">
        <w:rPr>
          <w:sz w:val="32"/>
          <w:szCs w:val="32"/>
        </w:rPr>
        <w:t>triunghi</w:t>
      </w:r>
      <w:r w:rsidR="006E266C" w:rsidRPr="00354C81">
        <w:rPr>
          <w:sz w:val="32"/>
          <w:szCs w:val="32"/>
        </w:rPr>
        <w:t xml:space="preserve"> </w:t>
      </w:r>
      <w:r w:rsidRPr="00354C81">
        <w:rPr>
          <w:sz w:val="32"/>
          <w:szCs w:val="32"/>
        </w:rPr>
        <w:t>aparţinând</w:t>
      </w:r>
      <w:r w:rsidR="006E266C" w:rsidRPr="00354C81">
        <w:rPr>
          <w:sz w:val="32"/>
          <w:szCs w:val="32"/>
        </w:rPr>
        <w:t xml:space="preserve"> unei structuri hexagonale </w:t>
      </w:r>
      <w:r w:rsidRPr="00354C81">
        <w:rPr>
          <w:sz w:val="32"/>
          <w:szCs w:val="32"/>
        </w:rPr>
        <w:t>generează</w:t>
      </w:r>
      <w:r w:rsidR="006E266C" w:rsidRPr="00354C81">
        <w:rPr>
          <w:sz w:val="32"/>
          <w:szCs w:val="32"/>
        </w:rPr>
        <w:t xml:space="preserve"> </w:t>
      </w:r>
      <w:r w:rsidRPr="00354C81">
        <w:rPr>
          <w:sz w:val="32"/>
          <w:szCs w:val="32"/>
        </w:rPr>
        <w:t>conținutul</w:t>
      </w:r>
      <w:r w:rsidR="006E266C" w:rsidRPr="00354C81">
        <w:rPr>
          <w:sz w:val="32"/>
          <w:szCs w:val="32"/>
        </w:rPr>
        <w:t xml:space="preserve"> celui de-al treilea nod. Aceasta permite acoperirea din aproape in aproape a tuturor nodurilor </w:t>
      </w:r>
      <w:r w:rsidRPr="00354C81">
        <w:rPr>
          <w:sz w:val="32"/>
          <w:szCs w:val="32"/>
        </w:rPr>
        <w:t>rețelei</w:t>
      </w:r>
      <w:r w:rsidR="006E266C" w:rsidRPr="00354C81">
        <w:rPr>
          <w:sz w:val="32"/>
          <w:szCs w:val="32"/>
        </w:rPr>
        <w:t xml:space="preserve"> cu </w:t>
      </w:r>
      <w:r w:rsidRPr="00354C81">
        <w:rPr>
          <w:sz w:val="32"/>
          <w:szCs w:val="32"/>
        </w:rPr>
        <w:t>următoarele</w:t>
      </w:r>
      <w:r w:rsidR="006E266C" w:rsidRPr="00354C81">
        <w:rPr>
          <w:sz w:val="32"/>
          <w:szCs w:val="32"/>
        </w:rPr>
        <w:t xml:space="preserve"> remarci:</w:t>
      </w:r>
    </w:p>
    <w:p w14:paraId="1C49D997" w14:textId="6EBCA389" w:rsidR="006E266C" w:rsidRPr="00354C81" w:rsidRDefault="006E266C" w:rsidP="006E266C">
      <w:pPr>
        <w:spacing w:after="225"/>
        <w:ind w:firstLine="708"/>
        <w:rPr>
          <w:sz w:val="32"/>
          <w:szCs w:val="32"/>
        </w:rPr>
      </w:pPr>
      <w:r w:rsidRPr="00354C81">
        <w:rPr>
          <w:sz w:val="32"/>
          <w:szCs w:val="32"/>
        </w:rPr>
        <w:t xml:space="preserve">-doua noduri, in </w:t>
      </w:r>
      <w:r w:rsidR="00572A37" w:rsidRPr="00354C81">
        <w:rPr>
          <w:sz w:val="32"/>
          <w:szCs w:val="32"/>
        </w:rPr>
        <w:t>funcţie</w:t>
      </w:r>
      <w:r w:rsidRPr="00354C81">
        <w:rPr>
          <w:sz w:val="32"/>
          <w:szCs w:val="32"/>
        </w:rPr>
        <w:t xml:space="preserve"> de context </w:t>
      </w:r>
      <w:r w:rsidR="00572A37" w:rsidRPr="00354C81">
        <w:rPr>
          <w:sz w:val="32"/>
          <w:szCs w:val="32"/>
        </w:rPr>
        <w:t>generează</w:t>
      </w:r>
      <w:r w:rsidRPr="00354C81">
        <w:rPr>
          <w:sz w:val="32"/>
          <w:szCs w:val="32"/>
        </w:rPr>
        <w:t xml:space="preserve"> mai multe puncte cu </w:t>
      </w:r>
      <w:r w:rsidR="00572A37" w:rsidRPr="00354C81">
        <w:rPr>
          <w:sz w:val="32"/>
          <w:szCs w:val="32"/>
        </w:rPr>
        <w:t>conținuturi</w:t>
      </w:r>
      <w:r w:rsidRPr="00354C81">
        <w:rPr>
          <w:sz w:val="32"/>
          <w:szCs w:val="32"/>
        </w:rPr>
        <w:t xml:space="preserve"> diferite dar </w:t>
      </w:r>
      <w:r w:rsidR="00572A37" w:rsidRPr="00354C81">
        <w:rPr>
          <w:sz w:val="32"/>
          <w:szCs w:val="32"/>
        </w:rPr>
        <w:t>aparţinând</w:t>
      </w:r>
      <w:r w:rsidRPr="00354C81">
        <w:rPr>
          <w:sz w:val="32"/>
          <w:szCs w:val="32"/>
        </w:rPr>
        <w:t xml:space="preserve"> unui </w:t>
      </w:r>
      <w:r w:rsidR="00572A37" w:rsidRPr="00354C81">
        <w:rPr>
          <w:sz w:val="32"/>
          <w:szCs w:val="32"/>
        </w:rPr>
        <w:t>aceluiași</w:t>
      </w:r>
      <w:r w:rsidRPr="00354C81">
        <w:rPr>
          <w:sz w:val="32"/>
          <w:szCs w:val="32"/>
        </w:rPr>
        <w:t xml:space="preserve"> con semantic</w:t>
      </w:r>
    </w:p>
    <w:p w14:paraId="582D2B94" w14:textId="6E9CBE73" w:rsidR="006E266C" w:rsidRPr="00354C81" w:rsidRDefault="006E266C" w:rsidP="006E266C">
      <w:pPr>
        <w:spacing w:after="225"/>
        <w:ind w:firstLine="708"/>
        <w:rPr>
          <w:sz w:val="32"/>
          <w:szCs w:val="32"/>
        </w:rPr>
      </w:pPr>
      <w:r w:rsidRPr="00354C81">
        <w:rPr>
          <w:sz w:val="32"/>
          <w:szCs w:val="32"/>
        </w:rPr>
        <w:t xml:space="preserve">-in </w:t>
      </w:r>
      <w:r w:rsidR="00572A37" w:rsidRPr="00354C81">
        <w:rPr>
          <w:sz w:val="32"/>
          <w:szCs w:val="32"/>
        </w:rPr>
        <w:t>funcţie</w:t>
      </w:r>
      <w:r w:rsidRPr="00354C81">
        <w:rPr>
          <w:sz w:val="32"/>
          <w:szCs w:val="32"/>
        </w:rPr>
        <w:t xml:space="preserve"> de locul de pe schema de baza </w:t>
      </w:r>
      <w:r w:rsidR="00572A37" w:rsidRPr="00354C81">
        <w:rPr>
          <w:sz w:val="32"/>
          <w:szCs w:val="32"/>
        </w:rPr>
        <w:t>conținuturile</w:t>
      </w:r>
      <w:r w:rsidRPr="00354C81">
        <w:rPr>
          <w:sz w:val="32"/>
          <w:szCs w:val="32"/>
        </w:rPr>
        <w:t xml:space="preserve"> </w:t>
      </w:r>
      <w:r w:rsidR="00572A37" w:rsidRPr="00354C81">
        <w:rPr>
          <w:sz w:val="32"/>
          <w:szCs w:val="32"/>
        </w:rPr>
        <w:t>respectă</w:t>
      </w:r>
      <w:r w:rsidRPr="00354C81">
        <w:rPr>
          <w:sz w:val="32"/>
          <w:szCs w:val="32"/>
        </w:rPr>
        <w:t xml:space="preserve"> o </w:t>
      </w:r>
      <w:r w:rsidR="00572A37" w:rsidRPr="00354C81">
        <w:rPr>
          <w:sz w:val="32"/>
          <w:szCs w:val="32"/>
        </w:rPr>
        <w:t>funcționalitate</w:t>
      </w:r>
      <w:r w:rsidRPr="00354C81">
        <w:rPr>
          <w:sz w:val="32"/>
          <w:szCs w:val="32"/>
        </w:rPr>
        <w:t xml:space="preserve"> </w:t>
      </w:r>
      <w:r w:rsidR="00572A37" w:rsidRPr="00354C81">
        <w:rPr>
          <w:sz w:val="32"/>
          <w:szCs w:val="32"/>
        </w:rPr>
        <w:t>generală</w:t>
      </w:r>
    </w:p>
    <w:p w14:paraId="57EDAFAB" w14:textId="77777777" w:rsidR="006E266C" w:rsidRPr="00354C81" w:rsidRDefault="006E266C" w:rsidP="006E266C">
      <w:pPr>
        <w:spacing w:after="225"/>
        <w:ind w:firstLine="708"/>
        <w:rPr>
          <w:sz w:val="32"/>
          <w:szCs w:val="32"/>
        </w:rPr>
      </w:pPr>
      <w:r w:rsidRPr="00354C81">
        <w:rPr>
          <w:noProof/>
          <w:sz w:val="32"/>
          <w:szCs w:val="32"/>
        </w:rPr>
        <w:drawing>
          <wp:inline distT="0" distB="0" distL="114300" distR="114300" wp14:anchorId="3C675FD4" wp14:editId="64D42034">
            <wp:extent cx="5943600" cy="306324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600" cy="3063240"/>
                    </a:xfrm>
                    <a:prstGeom prst="rect">
                      <a:avLst/>
                    </a:prstGeom>
                    <a:ln/>
                  </pic:spPr>
                </pic:pic>
              </a:graphicData>
            </a:graphic>
          </wp:inline>
        </w:drawing>
      </w:r>
    </w:p>
    <w:p w14:paraId="54792A55" w14:textId="43DDCA48" w:rsidR="006E266C" w:rsidRPr="00354C81" w:rsidRDefault="006E266C" w:rsidP="006E266C">
      <w:pPr>
        <w:spacing w:after="225"/>
        <w:ind w:firstLine="708"/>
        <w:rPr>
          <w:sz w:val="32"/>
          <w:szCs w:val="32"/>
        </w:rPr>
      </w:pPr>
      <w:r w:rsidRPr="00354C81">
        <w:rPr>
          <w:sz w:val="32"/>
          <w:szCs w:val="32"/>
        </w:rPr>
        <w:t xml:space="preserve">Aceste </w:t>
      </w:r>
      <w:r w:rsidR="00572A37" w:rsidRPr="00354C81">
        <w:rPr>
          <w:sz w:val="32"/>
          <w:szCs w:val="32"/>
        </w:rPr>
        <w:t>conținuturi</w:t>
      </w:r>
      <w:r w:rsidRPr="00354C81">
        <w:rPr>
          <w:sz w:val="32"/>
          <w:szCs w:val="32"/>
        </w:rPr>
        <w:t xml:space="preserve"> devin relevante in analizarea drumurilor coerente cu continuitatea sensurilor , din structurile hexagonale. </w:t>
      </w:r>
      <w:r w:rsidR="00572A37" w:rsidRPr="00354C81">
        <w:rPr>
          <w:sz w:val="32"/>
          <w:szCs w:val="32"/>
        </w:rPr>
        <w:t>Spaţiul</w:t>
      </w:r>
      <w:r w:rsidRPr="00354C81">
        <w:rPr>
          <w:sz w:val="32"/>
          <w:szCs w:val="32"/>
        </w:rPr>
        <w:t xml:space="preserve"> coerent al </w:t>
      </w:r>
      <w:r w:rsidR="00572A37" w:rsidRPr="00354C81">
        <w:rPr>
          <w:sz w:val="32"/>
          <w:szCs w:val="32"/>
        </w:rPr>
        <w:t>informațiilor</w:t>
      </w:r>
      <w:r w:rsidRPr="00354C81">
        <w:rPr>
          <w:sz w:val="32"/>
          <w:szCs w:val="32"/>
        </w:rPr>
        <w:t xml:space="preserve"> astfel </w:t>
      </w:r>
      <w:r w:rsidR="00572A37" w:rsidRPr="00354C81">
        <w:rPr>
          <w:sz w:val="32"/>
          <w:szCs w:val="32"/>
        </w:rPr>
        <w:t>obținut</w:t>
      </w:r>
      <w:r w:rsidRPr="00354C81">
        <w:rPr>
          <w:sz w:val="32"/>
          <w:szCs w:val="32"/>
        </w:rPr>
        <w:t xml:space="preserve"> este comun tuturor celor 8 niveluri si permit transferarea </w:t>
      </w:r>
      <w:r w:rsidR="00572A37" w:rsidRPr="00354C81">
        <w:rPr>
          <w:sz w:val="32"/>
          <w:szCs w:val="32"/>
        </w:rPr>
        <w:t>conținuturilor</w:t>
      </w:r>
      <w:r w:rsidRPr="00354C81">
        <w:rPr>
          <w:sz w:val="32"/>
          <w:szCs w:val="32"/>
        </w:rPr>
        <w:t xml:space="preserve"> nodurilor comune intre diferitele layere si tipuri de </w:t>
      </w:r>
      <w:r w:rsidR="00572A37" w:rsidRPr="00354C81">
        <w:rPr>
          <w:sz w:val="32"/>
          <w:szCs w:val="32"/>
        </w:rPr>
        <w:t>rețele</w:t>
      </w:r>
    </w:p>
    <w:p w14:paraId="4759D858" w14:textId="18980E65" w:rsidR="006E266C" w:rsidRPr="00354C81" w:rsidRDefault="00572A37" w:rsidP="006E266C">
      <w:pPr>
        <w:spacing w:after="225"/>
        <w:ind w:firstLine="708"/>
        <w:rPr>
          <w:sz w:val="32"/>
          <w:szCs w:val="32"/>
        </w:rPr>
      </w:pPr>
      <w:r w:rsidRPr="00354C81">
        <w:rPr>
          <w:sz w:val="32"/>
          <w:szCs w:val="32"/>
        </w:rPr>
        <w:lastRenderedPageBreak/>
        <w:t>Construcția</w:t>
      </w:r>
      <w:r w:rsidR="006E266C" w:rsidRPr="00354C81">
        <w:rPr>
          <w:sz w:val="32"/>
          <w:szCs w:val="32"/>
        </w:rPr>
        <w:t xml:space="preserve"> altor nivele va trebui sa respecte </w:t>
      </w:r>
      <w:r w:rsidRPr="00354C81">
        <w:rPr>
          <w:sz w:val="32"/>
          <w:szCs w:val="32"/>
        </w:rPr>
        <w:t>următoarele</w:t>
      </w:r>
      <w:r w:rsidR="006E266C" w:rsidRPr="00354C81">
        <w:rPr>
          <w:sz w:val="32"/>
          <w:szCs w:val="32"/>
        </w:rPr>
        <w:t xml:space="preserve"> reguli pentru a nu crea un ansamblu contradictoriu unde </w:t>
      </w:r>
      <w:r w:rsidRPr="00354C81">
        <w:rPr>
          <w:sz w:val="32"/>
          <w:szCs w:val="32"/>
        </w:rPr>
        <w:t>săgețile</w:t>
      </w:r>
      <w:r w:rsidR="006E266C" w:rsidRPr="00354C81">
        <w:rPr>
          <w:sz w:val="32"/>
          <w:szCs w:val="32"/>
        </w:rPr>
        <w:t xml:space="preserve"> vectorilor vor deveni incoerente </w:t>
      </w:r>
      <w:r w:rsidRPr="00354C81">
        <w:rPr>
          <w:sz w:val="32"/>
          <w:szCs w:val="32"/>
        </w:rPr>
        <w:t>distrugând</w:t>
      </w:r>
      <w:r w:rsidR="006E266C" w:rsidRPr="00354C81">
        <w:rPr>
          <w:sz w:val="32"/>
          <w:szCs w:val="32"/>
        </w:rPr>
        <w:t xml:space="preserve"> </w:t>
      </w:r>
      <w:r w:rsidRPr="00354C81">
        <w:rPr>
          <w:sz w:val="32"/>
          <w:szCs w:val="32"/>
        </w:rPr>
        <w:t>spațiul</w:t>
      </w:r>
      <w:r w:rsidR="006E266C" w:rsidRPr="00354C81">
        <w:rPr>
          <w:sz w:val="32"/>
          <w:szCs w:val="32"/>
        </w:rPr>
        <w:t xml:space="preserve"> semantic:</w:t>
      </w:r>
    </w:p>
    <w:p w14:paraId="5CCD7D29" w14:textId="5C3A031D" w:rsidR="006E266C" w:rsidRPr="00354C81" w:rsidRDefault="006E266C" w:rsidP="006E266C">
      <w:pPr>
        <w:spacing w:after="225"/>
        <w:ind w:firstLine="708"/>
        <w:rPr>
          <w:sz w:val="32"/>
          <w:szCs w:val="32"/>
        </w:rPr>
      </w:pPr>
      <w:r w:rsidRPr="00354C81">
        <w:rPr>
          <w:sz w:val="32"/>
          <w:szCs w:val="32"/>
        </w:rPr>
        <w:t xml:space="preserve">-fiecare nivel de </w:t>
      </w:r>
      <w:r w:rsidR="00572A37" w:rsidRPr="00354C81">
        <w:rPr>
          <w:sz w:val="32"/>
          <w:szCs w:val="32"/>
        </w:rPr>
        <w:t>granulație</w:t>
      </w:r>
      <w:r w:rsidRPr="00354C81">
        <w:rPr>
          <w:sz w:val="32"/>
          <w:szCs w:val="32"/>
        </w:rPr>
        <w:t xml:space="preserve"> suplimentar va respecta </w:t>
      </w:r>
      <w:r w:rsidR="00572A37" w:rsidRPr="00354C81">
        <w:rPr>
          <w:sz w:val="32"/>
          <w:szCs w:val="32"/>
        </w:rPr>
        <w:t>toți</w:t>
      </w:r>
      <w:r w:rsidRPr="00354C81">
        <w:rPr>
          <w:sz w:val="32"/>
          <w:szCs w:val="32"/>
        </w:rPr>
        <w:t xml:space="preserve"> vectorii nivelelor anterioare</w:t>
      </w:r>
    </w:p>
    <w:p w14:paraId="52477BE3" w14:textId="03DB146A" w:rsidR="006E266C" w:rsidRPr="00354C81" w:rsidRDefault="006E266C" w:rsidP="006E266C">
      <w:pPr>
        <w:spacing w:after="225"/>
        <w:ind w:firstLine="708"/>
        <w:rPr>
          <w:sz w:val="32"/>
          <w:szCs w:val="32"/>
        </w:rPr>
      </w:pPr>
      <w:r w:rsidRPr="00354C81">
        <w:rPr>
          <w:sz w:val="32"/>
          <w:szCs w:val="32"/>
        </w:rPr>
        <w:t>-</w:t>
      </w:r>
      <w:r w:rsidR="00572A37" w:rsidRPr="00354C81">
        <w:rPr>
          <w:sz w:val="32"/>
          <w:szCs w:val="32"/>
        </w:rPr>
        <w:t>n</w:t>
      </w:r>
      <w:r w:rsidRPr="00354C81">
        <w:rPr>
          <w:sz w:val="32"/>
          <w:szCs w:val="32"/>
        </w:rPr>
        <w:t xml:space="preserve">oile </w:t>
      </w:r>
      <w:r w:rsidR="00572A37" w:rsidRPr="00354C81">
        <w:rPr>
          <w:sz w:val="32"/>
          <w:szCs w:val="32"/>
        </w:rPr>
        <w:t>direcții</w:t>
      </w:r>
      <w:r w:rsidRPr="00354C81">
        <w:rPr>
          <w:sz w:val="32"/>
          <w:szCs w:val="32"/>
        </w:rPr>
        <w:t xml:space="preserve"> </w:t>
      </w:r>
      <w:r w:rsidR="00572A37" w:rsidRPr="00354C81">
        <w:rPr>
          <w:sz w:val="32"/>
          <w:szCs w:val="32"/>
        </w:rPr>
        <w:t>apărute</w:t>
      </w:r>
      <w:r w:rsidRPr="00354C81">
        <w:rPr>
          <w:sz w:val="32"/>
          <w:szCs w:val="32"/>
        </w:rPr>
        <w:t xml:space="preserve"> prin schimbarea de </w:t>
      </w:r>
      <w:r w:rsidR="00572A37" w:rsidRPr="00354C81">
        <w:rPr>
          <w:sz w:val="32"/>
          <w:szCs w:val="32"/>
        </w:rPr>
        <w:t>granulație</w:t>
      </w:r>
      <w:r w:rsidRPr="00354C81">
        <w:rPr>
          <w:sz w:val="32"/>
          <w:szCs w:val="32"/>
        </w:rPr>
        <w:t xml:space="preserve"> vor </w:t>
      </w:r>
      <w:r w:rsidR="00572A37" w:rsidRPr="00354C81">
        <w:rPr>
          <w:sz w:val="32"/>
          <w:szCs w:val="32"/>
        </w:rPr>
        <w:t>căpăta</w:t>
      </w:r>
      <w:r w:rsidRPr="00354C81">
        <w:rPr>
          <w:sz w:val="32"/>
          <w:szCs w:val="32"/>
        </w:rPr>
        <w:t xml:space="preserve"> sensuri ce conduc la modelele de baza, sustenabil sau metabolic</w:t>
      </w:r>
    </w:p>
    <w:p w14:paraId="1B68A62F" w14:textId="045DA822" w:rsidR="006E266C" w:rsidRPr="00354C81" w:rsidRDefault="006E266C" w:rsidP="006E266C">
      <w:pPr>
        <w:spacing w:after="225"/>
        <w:ind w:firstLine="708"/>
        <w:rPr>
          <w:sz w:val="32"/>
          <w:szCs w:val="32"/>
        </w:rPr>
      </w:pPr>
      <w:r w:rsidRPr="00354C81">
        <w:rPr>
          <w:sz w:val="32"/>
          <w:szCs w:val="32"/>
        </w:rPr>
        <w:t xml:space="preserve">-pentru a </w:t>
      </w:r>
      <w:r w:rsidR="00572A37" w:rsidRPr="00354C81">
        <w:rPr>
          <w:sz w:val="32"/>
          <w:szCs w:val="32"/>
        </w:rPr>
        <w:t>căpăta</w:t>
      </w:r>
      <w:r w:rsidRPr="00354C81">
        <w:rPr>
          <w:sz w:val="32"/>
          <w:szCs w:val="32"/>
        </w:rPr>
        <w:t xml:space="preserve"> aceste sensuri  dintre toate sensurile posibile se va identifica un tip de structura interna de tip ciclu sau diagrama comutativa ce va caracteriza </w:t>
      </w:r>
      <w:r w:rsidR="00572A37" w:rsidRPr="00354C81">
        <w:rPr>
          <w:sz w:val="32"/>
          <w:szCs w:val="32"/>
        </w:rPr>
        <w:t>proprietățile</w:t>
      </w:r>
      <w:r w:rsidRPr="00354C81">
        <w:rPr>
          <w:sz w:val="32"/>
          <w:szCs w:val="32"/>
        </w:rPr>
        <w:t xml:space="preserve"> specifice acelui nivel de </w:t>
      </w:r>
      <w:r w:rsidR="00572A37" w:rsidRPr="00354C81">
        <w:rPr>
          <w:sz w:val="32"/>
          <w:szCs w:val="32"/>
        </w:rPr>
        <w:t>granulației</w:t>
      </w:r>
      <w:r w:rsidRPr="00354C81">
        <w:rPr>
          <w:sz w:val="32"/>
          <w:szCs w:val="32"/>
        </w:rPr>
        <w:t xml:space="preserve"> ce se vor </w:t>
      </w:r>
      <w:r w:rsidR="00572A37" w:rsidRPr="00354C81">
        <w:rPr>
          <w:sz w:val="32"/>
          <w:szCs w:val="32"/>
        </w:rPr>
        <w:t>regăsi</w:t>
      </w:r>
      <w:r w:rsidRPr="00354C81">
        <w:rPr>
          <w:sz w:val="32"/>
          <w:szCs w:val="32"/>
        </w:rPr>
        <w:t xml:space="preserve"> </w:t>
      </w:r>
      <w:r w:rsidR="00572A37" w:rsidRPr="00354C81">
        <w:rPr>
          <w:sz w:val="32"/>
          <w:szCs w:val="32"/>
        </w:rPr>
        <w:t>atât</w:t>
      </w:r>
      <w:r w:rsidRPr="00354C81">
        <w:rPr>
          <w:sz w:val="32"/>
          <w:szCs w:val="32"/>
        </w:rPr>
        <w:t xml:space="preserve"> in </w:t>
      </w:r>
      <w:r w:rsidR="00572A37" w:rsidRPr="00354C81">
        <w:rPr>
          <w:sz w:val="32"/>
          <w:szCs w:val="32"/>
        </w:rPr>
        <w:t>rețeaua</w:t>
      </w:r>
      <w:r w:rsidRPr="00354C81">
        <w:rPr>
          <w:sz w:val="32"/>
          <w:szCs w:val="32"/>
        </w:rPr>
        <w:t xml:space="preserve"> pe noduri cat si in </w:t>
      </w:r>
      <w:r w:rsidR="00572A37" w:rsidRPr="00354C81">
        <w:rPr>
          <w:sz w:val="32"/>
          <w:szCs w:val="32"/>
        </w:rPr>
        <w:t>rețeaua</w:t>
      </w:r>
      <w:r w:rsidRPr="00354C81">
        <w:rPr>
          <w:sz w:val="32"/>
          <w:szCs w:val="32"/>
        </w:rPr>
        <w:t xml:space="preserve"> pe laturi</w:t>
      </w:r>
    </w:p>
    <w:p w14:paraId="18BC1013" w14:textId="79BC8F7C" w:rsidR="006E266C" w:rsidRPr="00354C81" w:rsidRDefault="006E266C" w:rsidP="006E266C">
      <w:pPr>
        <w:spacing w:after="225"/>
        <w:ind w:firstLine="708"/>
        <w:rPr>
          <w:sz w:val="32"/>
          <w:szCs w:val="32"/>
        </w:rPr>
      </w:pPr>
      <w:r w:rsidRPr="00354C81">
        <w:rPr>
          <w:sz w:val="32"/>
          <w:szCs w:val="32"/>
        </w:rPr>
        <w:t xml:space="preserve">-aceste </w:t>
      </w:r>
      <w:r w:rsidR="00572A37" w:rsidRPr="00354C81">
        <w:rPr>
          <w:sz w:val="32"/>
          <w:szCs w:val="32"/>
        </w:rPr>
        <w:t>proprietăți</w:t>
      </w:r>
      <w:r w:rsidRPr="00354C81">
        <w:rPr>
          <w:sz w:val="32"/>
          <w:szCs w:val="32"/>
        </w:rPr>
        <w:t xml:space="preserve"> vor </w:t>
      </w:r>
      <w:r w:rsidR="00572A37" w:rsidRPr="00354C81">
        <w:rPr>
          <w:sz w:val="32"/>
          <w:szCs w:val="32"/>
        </w:rPr>
        <w:t>caracteriza</w:t>
      </w:r>
      <w:r w:rsidRPr="00354C81">
        <w:rPr>
          <w:sz w:val="32"/>
          <w:szCs w:val="32"/>
        </w:rPr>
        <w:t xml:space="preserve"> si tipul de </w:t>
      </w:r>
      <w:r w:rsidR="00572A37" w:rsidRPr="00354C81">
        <w:rPr>
          <w:sz w:val="32"/>
          <w:szCs w:val="32"/>
        </w:rPr>
        <w:t>conținut</w:t>
      </w:r>
      <w:r w:rsidRPr="00354C81">
        <w:rPr>
          <w:sz w:val="32"/>
          <w:szCs w:val="32"/>
        </w:rPr>
        <w:t xml:space="preserve"> semantic specific nivelului de </w:t>
      </w:r>
      <w:r w:rsidR="00572A37" w:rsidRPr="00354C81">
        <w:rPr>
          <w:sz w:val="32"/>
          <w:szCs w:val="32"/>
        </w:rPr>
        <w:t>granulație</w:t>
      </w:r>
    </w:p>
    <w:p w14:paraId="51D981BB" w14:textId="14A34009" w:rsidR="000C00F7" w:rsidRPr="00354C81" w:rsidRDefault="000C00F7" w:rsidP="006E266C">
      <w:pPr>
        <w:spacing w:after="225"/>
        <w:ind w:firstLine="708"/>
        <w:rPr>
          <w:sz w:val="32"/>
          <w:szCs w:val="32"/>
        </w:rPr>
      </w:pPr>
      <w:r w:rsidRPr="00354C81">
        <w:rPr>
          <w:sz w:val="32"/>
          <w:szCs w:val="32"/>
        </w:rPr>
        <w:t>Progresul in înțelegere a realităţii dezvoltat prin rafinarea înțelegerii umane cu ajutorul inteligenței artificiale va permite înțelegerea structurilor complexe de date la nivel de univers si de multivers, concomitent cu înțelegerea valențelor si limitelor proprii si a cailor de emancipare biologică si psihologica a speciei umane.</w:t>
      </w:r>
    </w:p>
    <w:bookmarkEnd w:id="1"/>
    <w:p w14:paraId="21CB802C" w14:textId="45D0E9AA" w:rsidR="006E266C" w:rsidRPr="00354C81" w:rsidRDefault="00E17C46" w:rsidP="006E266C">
      <w:pPr>
        <w:pBdr>
          <w:bottom w:val="single" w:sz="6" w:space="0" w:color="F1F1F5"/>
        </w:pBdr>
        <w:shd w:val="clear" w:color="auto" w:fill="FFFFFF"/>
        <w:spacing w:before="100" w:beforeAutospacing="1" w:after="100" w:afterAutospacing="1"/>
        <w:rPr>
          <w:rFonts w:ascii="Helvetica" w:hAnsi="Helvetica" w:cs="Helvetica"/>
          <w:sz w:val="32"/>
          <w:szCs w:val="32"/>
        </w:rPr>
      </w:pPr>
      <w:r w:rsidRPr="00354C81">
        <w:rPr>
          <w:rFonts w:ascii="Helvetica" w:hAnsi="Helvetica" w:cs="Helvetica"/>
          <w:sz w:val="32"/>
          <w:szCs w:val="32"/>
        </w:rPr>
        <w:tab/>
        <w:t>Înțelegerea realităţii cere însă schimbarea paradigmelor de gândire necorespunzătoare acestui proces</w:t>
      </w:r>
      <w:bookmarkEnd w:id="0"/>
    </w:p>
    <w:sectPr w:rsidR="006E266C" w:rsidRPr="00354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 w:name="inherit">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F831F2"/>
    <w:multiLevelType w:val="multilevel"/>
    <w:tmpl w:val="A022CA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7034581F"/>
    <w:multiLevelType w:val="multilevel"/>
    <w:tmpl w:val="EC9CD9E4"/>
    <w:lvl w:ilvl="0">
      <w:start w:val="1"/>
      <w:numFmt w:val="decimal"/>
      <w:lvlText w:val="%1)"/>
      <w:lvlJc w:val="left"/>
      <w:pPr>
        <w:ind w:left="1080" w:firstLine="720"/>
      </w:pPr>
      <w:rPr>
        <w:vertAlign w:val="baseline"/>
      </w:rPr>
    </w:lvl>
    <w:lvl w:ilvl="1">
      <w:start w:val="1"/>
      <w:numFmt w:val="lowerLetter"/>
      <w:lvlText w:val="%2."/>
      <w:lvlJc w:val="left"/>
      <w:pPr>
        <w:ind w:left="1800" w:firstLine="1440"/>
      </w:pPr>
      <w:rPr>
        <w:vertAlign w:val="baseline"/>
      </w:rPr>
    </w:lvl>
    <w:lvl w:ilvl="2">
      <w:start w:val="1"/>
      <w:numFmt w:val="lowerRoman"/>
      <w:lvlText w:val="%3."/>
      <w:lvlJc w:val="right"/>
      <w:pPr>
        <w:ind w:left="2520" w:firstLine="2340"/>
      </w:pPr>
      <w:rPr>
        <w:vertAlign w:val="baseline"/>
      </w:rPr>
    </w:lvl>
    <w:lvl w:ilvl="3">
      <w:start w:val="1"/>
      <w:numFmt w:val="decimal"/>
      <w:lvlText w:val="%4."/>
      <w:lvlJc w:val="left"/>
      <w:pPr>
        <w:ind w:left="3240" w:firstLine="2880"/>
      </w:pPr>
      <w:rPr>
        <w:vertAlign w:val="baseline"/>
      </w:rPr>
    </w:lvl>
    <w:lvl w:ilvl="4">
      <w:start w:val="1"/>
      <w:numFmt w:val="lowerLetter"/>
      <w:lvlText w:val="%5."/>
      <w:lvlJc w:val="left"/>
      <w:pPr>
        <w:ind w:left="3960" w:firstLine="3600"/>
      </w:pPr>
      <w:rPr>
        <w:vertAlign w:val="baseline"/>
      </w:rPr>
    </w:lvl>
    <w:lvl w:ilvl="5">
      <w:start w:val="1"/>
      <w:numFmt w:val="lowerRoman"/>
      <w:lvlText w:val="%6."/>
      <w:lvlJc w:val="right"/>
      <w:pPr>
        <w:ind w:left="4680" w:firstLine="4500"/>
      </w:pPr>
      <w:rPr>
        <w:vertAlign w:val="baseline"/>
      </w:rPr>
    </w:lvl>
    <w:lvl w:ilvl="6">
      <w:start w:val="1"/>
      <w:numFmt w:val="decimal"/>
      <w:lvlText w:val="%7."/>
      <w:lvlJc w:val="left"/>
      <w:pPr>
        <w:ind w:left="5400" w:firstLine="5040"/>
      </w:pPr>
      <w:rPr>
        <w:vertAlign w:val="baseline"/>
      </w:rPr>
    </w:lvl>
    <w:lvl w:ilvl="7">
      <w:start w:val="1"/>
      <w:numFmt w:val="lowerLetter"/>
      <w:lvlText w:val="%8."/>
      <w:lvlJc w:val="left"/>
      <w:pPr>
        <w:ind w:left="6120" w:firstLine="5760"/>
      </w:pPr>
      <w:rPr>
        <w:vertAlign w:val="baseline"/>
      </w:rPr>
    </w:lvl>
    <w:lvl w:ilvl="8">
      <w:start w:val="1"/>
      <w:numFmt w:val="lowerRoman"/>
      <w:lvlText w:val="%9."/>
      <w:lvlJc w:val="right"/>
      <w:pPr>
        <w:ind w:left="6840" w:firstLine="6660"/>
      </w:pPr>
      <w:rPr>
        <w:vertAlign w:val="baseline"/>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C00F7"/>
    <w:rsid w:val="001C58B1"/>
    <w:rsid w:val="00354C81"/>
    <w:rsid w:val="00360313"/>
    <w:rsid w:val="00572A37"/>
    <w:rsid w:val="006E266C"/>
    <w:rsid w:val="00726C07"/>
    <w:rsid w:val="00894213"/>
    <w:rsid w:val="008B5B77"/>
    <w:rsid w:val="008C1136"/>
    <w:rsid w:val="009D01B1"/>
    <w:rsid w:val="00A056D1"/>
    <w:rsid w:val="00A11A2E"/>
    <w:rsid w:val="00A12121"/>
    <w:rsid w:val="00B232F2"/>
    <w:rsid w:val="00C921AA"/>
    <w:rsid w:val="00D564A9"/>
    <w:rsid w:val="00D63CE0"/>
    <w:rsid w:val="00D77575"/>
    <w:rsid w:val="00DA49A3"/>
    <w:rsid w:val="00DE1585"/>
    <w:rsid w:val="00E17C46"/>
    <w:rsid w:val="00E73FC0"/>
    <w:rsid w:val="00E75D02"/>
    <w:rsid w:val="00F05D4D"/>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stainability-modeling.com/index.php?option=com_content&amp;task=view&amp;id=34&amp;Itemid=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sustainability-modeling.com/media/universul_informational.pdf"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89.46.7.10/sustain/tables.php"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1EFAB-EAF3-465A-AD47-4F5842CCE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2019-07-23T07:52:00Z</dcterms:created>
  <dcterms:modified xsi:type="dcterms:W3CDTF">2019-07-30T12:34:00Z</dcterms:modified>
</cp:coreProperties>
</file>