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71567" w14:textId="77777777" w:rsidR="00242015" w:rsidRPr="00DE2288" w:rsidRDefault="00242015" w:rsidP="00242015">
      <w:pPr>
        <w:spacing w:after="225"/>
        <w:ind w:left="2124" w:firstLine="708"/>
        <w:textAlignment w:val="baseline"/>
        <w:rPr>
          <w:rFonts w:ascii="inherit" w:hAnsi="inherit"/>
          <w:b/>
          <w:sz w:val="32"/>
          <w:szCs w:val="32"/>
          <w:lang w:eastAsia="en-US"/>
        </w:rPr>
      </w:pPr>
      <w:r w:rsidRPr="00DE2288">
        <w:rPr>
          <w:rFonts w:ascii="inherit" w:hAnsi="inherit"/>
          <w:b/>
          <w:sz w:val="32"/>
          <w:szCs w:val="32"/>
          <w:lang w:eastAsia="en-US"/>
        </w:rPr>
        <w:t>A MOTORUL DE INFERENTE</w:t>
      </w:r>
    </w:p>
    <w:p w14:paraId="10ECF593" w14:textId="77777777" w:rsidR="00242015" w:rsidRPr="00DE2288" w:rsidRDefault="00242015" w:rsidP="00242015">
      <w:pPr>
        <w:spacing w:after="225"/>
        <w:ind w:left="2124" w:firstLine="708"/>
        <w:textAlignment w:val="baseline"/>
        <w:rPr>
          <w:rFonts w:ascii="inherit" w:hAnsi="inherit"/>
          <w:sz w:val="32"/>
          <w:szCs w:val="32"/>
          <w:lang w:eastAsia="en-US"/>
        </w:rPr>
      </w:pPr>
    </w:p>
    <w:p w14:paraId="6D95C41E" w14:textId="1D89F3EA" w:rsidR="00242015" w:rsidRPr="00DE2288" w:rsidRDefault="00242015" w:rsidP="00242015">
      <w:pPr>
        <w:ind w:firstLine="708"/>
        <w:rPr>
          <w:sz w:val="32"/>
          <w:szCs w:val="32"/>
        </w:rPr>
      </w:pPr>
      <w:r w:rsidRPr="00DE2288">
        <w:rPr>
          <w:sz w:val="32"/>
          <w:szCs w:val="32"/>
        </w:rPr>
        <w:t xml:space="preserve">Mecanismul de </w:t>
      </w:r>
      <w:r w:rsidR="00ED3285" w:rsidRPr="00DE2288">
        <w:rPr>
          <w:sz w:val="32"/>
          <w:szCs w:val="32"/>
        </w:rPr>
        <w:t>inferențe</w:t>
      </w:r>
      <w:r w:rsidRPr="00DE2288">
        <w:rPr>
          <w:sz w:val="32"/>
          <w:szCs w:val="32"/>
        </w:rPr>
        <w:t xml:space="preserve"> necesar </w:t>
      </w:r>
      <w:r w:rsidR="00ED3285" w:rsidRPr="00DE2288">
        <w:rPr>
          <w:sz w:val="32"/>
          <w:szCs w:val="32"/>
        </w:rPr>
        <w:t>proiectării</w:t>
      </w:r>
      <w:r w:rsidRPr="00DE2288">
        <w:rPr>
          <w:sz w:val="32"/>
          <w:szCs w:val="32"/>
        </w:rPr>
        <w:t xml:space="preserve"> si </w:t>
      </w:r>
      <w:r w:rsidR="00ED3285" w:rsidRPr="00DE2288">
        <w:rPr>
          <w:sz w:val="32"/>
          <w:szCs w:val="32"/>
        </w:rPr>
        <w:t>structurării</w:t>
      </w:r>
      <w:r w:rsidRPr="00DE2288">
        <w:rPr>
          <w:sz w:val="32"/>
          <w:szCs w:val="32"/>
        </w:rPr>
        <w:t xml:space="preserve"> platformei IT necesar </w:t>
      </w:r>
      <w:r w:rsidR="00ED3285" w:rsidRPr="00DE2288">
        <w:rPr>
          <w:sz w:val="32"/>
          <w:szCs w:val="32"/>
        </w:rPr>
        <w:t>rețelei</w:t>
      </w:r>
      <w:r w:rsidRPr="00DE2288">
        <w:rPr>
          <w:sz w:val="32"/>
          <w:szCs w:val="32"/>
        </w:rPr>
        <w:t xml:space="preserve"> profesioniste, este descris sumar mai jos. </w:t>
      </w:r>
      <w:r w:rsidR="00ED3285" w:rsidRPr="00DE2288">
        <w:rPr>
          <w:sz w:val="32"/>
          <w:szCs w:val="32"/>
        </w:rPr>
        <w:t>Deși</w:t>
      </w:r>
      <w:r w:rsidRPr="00DE2288">
        <w:rPr>
          <w:sz w:val="32"/>
          <w:szCs w:val="32"/>
        </w:rPr>
        <w:t xml:space="preserve"> </w:t>
      </w:r>
      <w:r w:rsidR="00ED3285" w:rsidRPr="00DE2288">
        <w:rPr>
          <w:sz w:val="32"/>
          <w:szCs w:val="32"/>
        </w:rPr>
        <w:t>fără</w:t>
      </w:r>
      <w:r w:rsidRPr="00DE2288">
        <w:rPr>
          <w:sz w:val="32"/>
          <w:szCs w:val="32"/>
        </w:rPr>
        <w:t xml:space="preserve"> </w:t>
      </w:r>
      <w:r w:rsidR="00ED3285" w:rsidRPr="00DE2288">
        <w:rPr>
          <w:sz w:val="32"/>
          <w:szCs w:val="32"/>
        </w:rPr>
        <w:t>inteligenț</w:t>
      </w:r>
      <w:r w:rsidR="00ED3285">
        <w:rPr>
          <w:sz w:val="32"/>
          <w:szCs w:val="32"/>
        </w:rPr>
        <w:t>a</w:t>
      </w:r>
      <w:r w:rsidRPr="00DE2288">
        <w:rPr>
          <w:sz w:val="32"/>
          <w:szCs w:val="32"/>
        </w:rPr>
        <w:t xml:space="preserve"> </w:t>
      </w:r>
      <w:r w:rsidR="00ED3285" w:rsidRPr="00DE2288">
        <w:rPr>
          <w:sz w:val="32"/>
          <w:szCs w:val="32"/>
        </w:rPr>
        <w:t>artificială</w:t>
      </w:r>
      <w:r w:rsidRPr="00DE2288">
        <w:rPr>
          <w:sz w:val="32"/>
          <w:szCs w:val="32"/>
        </w:rPr>
        <w:t xml:space="preserve"> nu ne putem atinge obiectivele de rezolvare a crizelor, </w:t>
      </w:r>
      <w:r w:rsidR="00ED3285" w:rsidRPr="00DE2288">
        <w:rPr>
          <w:sz w:val="32"/>
          <w:szCs w:val="32"/>
        </w:rPr>
        <w:t>inferențele</w:t>
      </w:r>
      <w:r w:rsidRPr="00DE2288">
        <w:rPr>
          <w:sz w:val="32"/>
          <w:szCs w:val="32"/>
        </w:rPr>
        <w:t xml:space="preserve"> realizate in utilizarea platformei vor contribui la eficientizarea </w:t>
      </w:r>
      <w:r w:rsidR="00ED3285" w:rsidRPr="00DE2288">
        <w:rPr>
          <w:sz w:val="32"/>
          <w:szCs w:val="32"/>
        </w:rPr>
        <w:t>adaptării</w:t>
      </w:r>
      <w:r w:rsidRPr="00DE2288">
        <w:rPr>
          <w:sz w:val="32"/>
          <w:szCs w:val="32"/>
        </w:rPr>
        <w:t xml:space="preserve"> umane la saltul cognitiv necesar </w:t>
      </w:r>
      <w:r w:rsidR="00ED3285" w:rsidRPr="00DE2288">
        <w:rPr>
          <w:sz w:val="32"/>
          <w:szCs w:val="32"/>
        </w:rPr>
        <w:t>rezolvării</w:t>
      </w:r>
      <w:r w:rsidRPr="00DE2288">
        <w:rPr>
          <w:sz w:val="32"/>
          <w:szCs w:val="32"/>
        </w:rPr>
        <w:t xml:space="preserve"> crizelor.</w:t>
      </w:r>
    </w:p>
    <w:p w14:paraId="2591AA30" w14:textId="41D191DB" w:rsidR="00242015" w:rsidRPr="00DE2288" w:rsidRDefault="00242015" w:rsidP="00242015">
      <w:pPr>
        <w:ind w:firstLine="708"/>
        <w:rPr>
          <w:sz w:val="32"/>
          <w:szCs w:val="32"/>
        </w:rPr>
      </w:pPr>
      <w:r w:rsidRPr="00DE2288">
        <w:rPr>
          <w:sz w:val="32"/>
          <w:szCs w:val="32"/>
        </w:rPr>
        <w:t xml:space="preserve">Mecanismul general al motorului de </w:t>
      </w:r>
      <w:r w:rsidR="00ED3285" w:rsidRPr="00DE2288">
        <w:rPr>
          <w:sz w:val="32"/>
          <w:szCs w:val="32"/>
        </w:rPr>
        <w:t>inferențe</w:t>
      </w:r>
      <w:r w:rsidRPr="00DE2288">
        <w:rPr>
          <w:sz w:val="32"/>
          <w:szCs w:val="32"/>
        </w:rPr>
        <w:t xml:space="preserve"> este dat de sistemul </w:t>
      </w:r>
      <w:r w:rsidR="00ED3285" w:rsidRPr="00DE2288">
        <w:rPr>
          <w:sz w:val="32"/>
          <w:szCs w:val="32"/>
        </w:rPr>
        <w:t>încercare</w:t>
      </w:r>
      <w:r w:rsidRPr="00DE2288">
        <w:rPr>
          <w:sz w:val="32"/>
          <w:szCs w:val="32"/>
        </w:rPr>
        <w:t xml:space="preserve">-eroare-corectare –reluare-învăţare. Baza mecanismului general este dată de </w:t>
      </w:r>
      <w:r w:rsidR="00ED3285" w:rsidRPr="00DE2288">
        <w:rPr>
          <w:sz w:val="32"/>
          <w:szCs w:val="32"/>
        </w:rPr>
        <w:t>distanțele</w:t>
      </w:r>
      <w:r w:rsidRPr="00DE2288">
        <w:rPr>
          <w:sz w:val="32"/>
          <w:szCs w:val="32"/>
        </w:rPr>
        <w:t xml:space="preserve"> </w:t>
      </w:r>
      <w:r w:rsidR="00ED3285" w:rsidRPr="00DE2288">
        <w:rPr>
          <w:sz w:val="32"/>
          <w:szCs w:val="32"/>
        </w:rPr>
        <w:t>informaționale</w:t>
      </w:r>
      <w:r w:rsidRPr="00DE2288">
        <w:rPr>
          <w:sz w:val="32"/>
          <w:szCs w:val="32"/>
        </w:rPr>
        <w:t xml:space="preserve"> şi de subdistanţele acestora dacă există, precum şi de </w:t>
      </w:r>
      <w:r w:rsidR="00ED3285" w:rsidRPr="00DE2288">
        <w:rPr>
          <w:sz w:val="32"/>
          <w:szCs w:val="32"/>
        </w:rPr>
        <w:t>modalitățile</w:t>
      </w:r>
      <w:r w:rsidRPr="00DE2288">
        <w:rPr>
          <w:sz w:val="32"/>
          <w:szCs w:val="32"/>
        </w:rPr>
        <w:t xml:space="preserve"> de asociere în pachete de feedback-uri generate de fiecare distanţă </w:t>
      </w:r>
      <w:r w:rsidR="00ED3285" w:rsidRPr="00DE2288">
        <w:rPr>
          <w:sz w:val="32"/>
          <w:szCs w:val="32"/>
        </w:rPr>
        <w:t>informațională</w:t>
      </w:r>
      <w:r w:rsidRPr="00DE2288">
        <w:rPr>
          <w:sz w:val="32"/>
          <w:szCs w:val="32"/>
        </w:rPr>
        <w:t xml:space="preserve"> în parte. Fiecare </w:t>
      </w:r>
      <w:proofErr w:type="spellStart"/>
      <w:r w:rsidRPr="00DE2288">
        <w:rPr>
          <w:sz w:val="32"/>
          <w:szCs w:val="32"/>
        </w:rPr>
        <w:t>operaţie</w:t>
      </w:r>
      <w:proofErr w:type="spellEnd"/>
      <w:r w:rsidRPr="00DE2288">
        <w:rPr>
          <w:sz w:val="32"/>
          <w:szCs w:val="32"/>
        </w:rPr>
        <w:t xml:space="preserve"> nou apărută generează </w:t>
      </w:r>
      <w:proofErr w:type="spellStart"/>
      <w:r w:rsidRPr="00DE2288">
        <w:rPr>
          <w:sz w:val="32"/>
          <w:szCs w:val="32"/>
        </w:rPr>
        <w:t>distanţe</w:t>
      </w:r>
      <w:proofErr w:type="spellEnd"/>
      <w:r w:rsidRPr="00DE2288">
        <w:rPr>
          <w:sz w:val="32"/>
          <w:szCs w:val="32"/>
        </w:rPr>
        <w:t xml:space="preserve"> </w:t>
      </w:r>
      <w:proofErr w:type="spellStart"/>
      <w:r w:rsidRPr="00DE2288">
        <w:rPr>
          <w:sz w:val="32"/>
          <w:szCs w:val="32"/>
        </w:rPr>
        <w:t>informaţionale</w:t>
      </w:r>
      <w:proofErr w:type="spellEnd"/>
      <w:r w:rsidRPr="00DE2288">
        <w:rPr>
          <w:sz w:val="32"/>
          <w:szCs w:val="32"/>
        </w:rPr>
        <w:t xml:space="preserve"> şi </w:t>
      </w:r>
      <w:proofErr w:type="spellStart"/>
      <w:r w:rsidRPr="00DE2288">
        <w:rPr>
          <w:sz w:val="32"/>
          <w:szCs w:val="32"/>
        </w:rPr>
        <w:t>particularităţi</w:t>
      </w:r>
      <w:proofErr w:type="spellEnd"/>
      <w:r w:rsidRPr="00DE2288">
        <w:rPr>
          <w:sz w:val="32"/>
          <w:szCs w:val="32"/>
        </w:rPr>
        <w:t xml:space="preserve"> de structurare specifice acesteia.</w:t>
      </w:r>
    </w:p>
    <w:p w14:paraId="603AAD81" w14:textId="77777777" w:rsidR="00242015" w:rsidRPr="00DE2288" w:rsidRDefault="00242015" w:rsidP="00242015">
      <w:pPr>
        <w:rPr>
          <w:sz w:val="32"/>
          <w:szCs w:val="32"/>
        </w:rPr>
      </w:pPr>
      <w:r w:rsidRPr="00DE2288">
        <w:rPr>
          <w:sz w:val="32"/>
          <w:szCs w:val="32"/>
        </w:rPr>
        <w:tab/>
        <w:t xml:space="preserve">Astfel pentru </w:t>
      </w:r>
      <w:proofErr w:type="spellStart"/>
      <w:r w:rsidRPr="00DE2288">
        <w:rPr>
          <w:sz w:val="32"/>
          <w:szCs w:val="32"/>
        </w:rPr>
        <w:t>distanţele</w:t>
      </w:r>
      <w:proofErr w:type="spellEnd"/>
      <w:r w:rsidRPr="00DE2288">
        <w:rPr>
          <w:sz w:val="32"/>
          <w:szCs w:val="32"/>
        </w:rPr>
        <w:t xml:space="preserve"> </w:t>
      </w:r>
      <w:proofErr w:type="spellStart"/>
      <w:r w:rsidRPr="00DE2288">
        <w:rPr>
          <w:sz w:val="32"/>
          <w:szCs w:val="32"/>
        </w:rPr>
        <w:t>informaţionale</w:t>
      </w:r>
      <w:proofErr w:type="spellEnd"/>
      <w:r w:rsidRPr="00DE2288">
        <w:rPr>
          <w:sz w:val="32"/>
          <w:szCs w:val="32"/>
        </w:rPr>
        <w:t xml:space="preserve"> principale date de arcuri şi orientări, de distanţa creată de asocierile date de </w:t>
      </w:r>
      <w:proofErr w:type="spellStart"/>
      <w:r w:rsidRPr="00DE2288">
        <w:rPr>
          <w:sz w:val="32"/>
          <w:szCs w:val="32"/>
        </w:rPr>
        <w:t>operaţia</w:t>
      </w:r>
      <w:proofErr w:type="spellEnd"/>
      <w:r w:rsidRPr="00DE2288">
        <w:rPr>
          <w:sz w:val="32"/>
          <w:szCs w:val="32"/>
        </w:rPr>
        <w:t xml:space="preserve"> de concatenare a feedback-urilor, de împachetarea folderelor de litere din tabelul de câmpuri colorate, ignorând pe moment alte </w:t>
      </w:r>
      <w:proofErr w:type="spellStart"/>
      <w:r w:rsidRPr="00DE2288">
        <w:rPr>
          <w:sz w:val="32"/>
          <w:szCs w:val="32"/>
        </w:rPr>
        <w:t>distanţe</w:t>
      </w:r>
      <w:proofErr w:type="spellEnd"/>
      <w:r w:rsidRPr="00DE2288">
        <w:rPr>
          <w:sz w:val="32"/>
          <w:szCs w:val="32"/>
        </w:rPr>
        <w:t xml:space="preserve"> </w:t>
      </w:r>
      <w:proofErr w:type="spellStart"/>
      <w:r w:rsidRPr="00DE2288">
        <w:rPr>
          <w:sz w:val="32"/>
          <w:szCs w:val="32"/>
        </w:rPr>
        <w:t>informaţionale</w:t>
      </w:r>
      <w:proofErr w:type="spellEnd"/>
      <w:r w:rsidRPr="00DE2288">
        <w:rPr>
          <w:sz w:val="32"/>
          <w:szCs w:val="32"/>
        </w:rPr>
        <w:t xml:space="preserve"> avem următorul mecanism de </w:t>
      </w:r>
      <w:proofErr w:type="spellStart"/>
      <w:r w:rsidRPr="00DE2288">
        <w:rPr>
          <w:sz w:val="32"/>
          <w:szCs w:val="32"/>
        </w:rPr>
        <w:t>inferenţe</w:t>
      </w:r>
      <w:proofErr w:type="spellEnd"/>
      <w:r w:rsidRPr="00DE2288">
        <w:rPr>
          <w:sz w:val="32"/>
          <w:szCs w:val="32"/>
        </w:rPr>
        <w:t>:</w:t>
      </w:r>
    </w:p>
    <w:p w14:paraId="461F254D" w14:textId="77777777" w:rsidR="00242015" w:rsidRPr="00DE2288" w:rsidRDefault="00242015" w:rsidP="00242015">
      <w:pPr>
        <w:rPr>
          <w:sz w:val="32"/>
          <w:szCs w:val="32"/>
        </w:rPr>
      </w:pPr>
    </w:p>
    <w:p w14:paraId="33E6C2FB" w14:textId="0FCB1780" w:rsidR="00242015" w:rsidRPr="00DE2288" w:rsidRDefault="00242015" w:rsidP="00242015">
      <w:pPr>
        <w:rPr>
          <w:sz w:val="32"/>
          <w:szCs w:val="32"/>
        </w:rPr>
      </w:pPr>
      <w:r w:rsidRPr="00DE2288">
        <w:rPr>
          <w:sz w:val="32"/>
          <w:szCs w:val="32"/>
        </w:rPr>
        <w:lastRenderedPageBreak/>
        <w:tab/>
      </w:r>
      <w:r w:rsidRPr="00DE2288">
        <w:rPr>
          <w:noProof/>
          <w:sz w:val="32"/>
          <w:szCs w:val="32"/>
        </w:rPr>
        <w:drawing>
          <wp:inline distT="0" distB="0" distL="0" distR="0" wp14:anchorId="21903F2D" wp14:editId="3417CAC8">
            <wp:extent cx="5943600" cy="3074035"/>
            <wp:effectExtent l="0" t="0" r="0" b="0"/>
            <wp:docPr id="8" name="Picture 8" descr="fi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2E004" w14:textId="77777777" w:rsidR="00242015" w:rsidRPr="00DE2288" w:rsidRDefault="00242015" w:rsidP="00242015">
      <w:pPr>
        <w:spacing w:after="225"/>
        <w:ind w:left="2124" w:firstLine="708"/>
        <w:textAlignment w:val="baseline"/>
        <w:rPr>
          <w:rFonts w:ascii="inherit" w:hAnsi="inherit"/>
          <w:sz w:val="32"/>
          <w:szCs w:val="32"/>
          <w:lang w:eastAsia="en-US"/>
        </w:rPr>
      </w:pPr>
    </w:p>
    <w:p w14:paraId="52E8C235" w14:textId="77777777" w:rsidR="00242015" w:rsidRPr="00DE2288" w:rsidRDefault="00242015" w:rsidP="00242015">
      <w:pPr>
        <w:ind w:firstLine="720"/>
        <w:rPr>
          <w:sz w:val="32"/>
          <w:szCs w:val="32"/>
        </w:rPr>
      </w:pPr>
      <w:r w:rsidRPr="00DE2288">
        <w:rPr>
          <w:sz w:val="32"/>
          <w:szCs w:val="32"/>
        </w:rPr>
        <w:t xml:space="preserve">La nivelul structurilor </w:t>
      </w:r>
      <w:proofErr w:type="spellStart"/>
      <w:r w:rsidRPr="00DE2288">
        <w:rPr>
          <w:sz w:val="32"/>
          <w:szCs w:val="32"/>
        </w:rPr>
        <w:t>obţinute</w:t>
      </w:r>
      <w:proofErr w:type="spellEnd"/>
      <w:r w:rsidRPr="00DE2288">
        <w:rPr>
          <w:sz w:val="32"/>
          <w:szCs w:val="32"/>
        </w:rPr>
        <w:t xml:space="preserve"> prin concatenarea pachetelor de feedback-uri notate cu litere putem regăsi structuri ce mimează automorfismele.</w:t>
      </w:r>
    </w:p>
    <w:p w14:paraId="466F5367" w14:textId="77777777" w:rsidR="00242015" w:rsidRPr="00DE2288" w:rsidRDefault="00242015" w:rsidP="00242015">
      <w:pPr>
        <w:rPr>
          <w:color w:val="FF0000"/>
          <w:sz w:val="32"/>
          <w:szCs w:val="32"/>
        </w:rPr>
      </w:pPr>
    </w:p>
    <w:p w14:paraId="37DF82B1" w14:textId="1097F51B" w:rsidR="00242015" w:rsidRPr="00DE2288" w:rsidRDefault="00242015" w:rsidP="00242015">
      <w:pPr>
        <w:rPr>
          <w:sz w:val="32"/>
          <w:szCs w:val="32"/>
        </w:rPr>
      </w:pPr>
      <w:r w:rsidRPr="00DE2288">
        <w:rPr>
          <w:noProof/>
          <w:color w:val="FF0000"/>
          <w:sz w:val="32"/>
          <w:szCs w:val="32"/>
        </w:rPr>
        <w:lastRenderedPageBreak/>
        <w:drawing>
          <wp:inline distT="0" distB="0" distL="0" distR="0" wp14:anchorId="35D46E86" wp14:editId="14FEDE04">
            <wp:extent cx="5943600" cy="53098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585D6" w14:textId="77777777" w:rsidR="00242015" w:rsidRPr="00DE2288" w:rsidRDefault="00242015" w:rsidP="00242015">
      <w:pPr>
        <w:rPr>
          <w:sz w:val="32"/>
          <w:szCs w:val="32"/>
          <w:lang w:val="en-US"/>
        </w:rPr>
      </w:pPr>
    </w:p>
    <w:p w14:paraId="2D0C2BCC" w14:textId="77777777" w:rsidR="00242015" w:rsidRPr="00DE2288" w:rsidRDefault="00242015" w:rsidP="00242015">
      <w:pPr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</w:rPr>
        <w:t xml:space="preserve">Fig. 5 tabelul concatenărilor pe macro-litere </w:t>
      </w:r>
      <w:r w:rsidRPr="00DE2288">
        <w:rPr>
          <w:color w:val="FF0000"/>
          <w:sz w:val="32"/>
          <w:szCs w:val="32"/>
          <w:lang w:val="en-US"/>
        </w:rPr>
        <w:t>(generarea de substructuri pentru “eu sunt”)</w:t>
      </w:r>
    </w:p>
    <w:p w14:paraId="46F90EC5" w14:textId="77777777" w:rsidR="00242015" w:rsidRPr="00DE2288" w:rsidRDefault="00242015" w:rsidP="00242015">
      <w:pPr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ab/>
      </w:r>
    </w:p>
    <w:p w14:paraId="5BB8775A" w14:textId="77777777" w:rsidR="00242015" w:rsidRPr="00DE2288" w:rsidRDefault="00242015" w:rsidP="00242015">
      <w:pPr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  <w:lang w:val="en-US"/>
        </w:rPr>
        <w:tab/>
        <w:t xml:space="preserve">De exemplu </w:t>
      </w:r>
      <w:proofErr w:type="spellStart"/>
      <w:r w:rsidRPr="00DE2288">
        <w:rPr>
          <w:color w:val="FF0000"/>
          <w:sz w:val="32"/>
          <w:szCs w:val="32"/>
          <w:lang w:val="en-US"/>
        </w:rPr>
        <w:t>există</w:t>
      </w:r>
      <w:proofErr w:type="spellEnd"/>
      <w:r w:rsidRPr="00DE2288">
        <w:rPr>
          <w:color w:val="FF0000"/>
          <w:sz w:val="32"/>
          <w:szCs w:val="32"/>
          <w:lang w:val="en-US"/>
        </w:rPr>
        <w:t xml:space="preserve"> o mulţime de </w:t>
      </w:r>
      <w:proofErr w:type="spellStart"/>
      <w:r w:rsidRPr="00DE2288">
        <w:rPr>
          <w:color w:val="FF0000"/>
          <w:sz w:val="32"/>
          <w:szCs w:val="32"/>
          <w:lang w:val="en-US"/>
        </w:rPr>
        <w:t>litere</w:t>
      </w:r>
      <w:proofErr w:type="spellEnd"/>
      <w:r w:rsidRPr="00DE2288">
        <w:rPr>
          <w:color w:val="FF0000"/>
          <w:sz w:val="32"/>
          <w:szCs w:val="32"/>
          <w:lang w:val="en-US"/>
        </w:rPr>
        <w:t xml:space="preserve"> </w:t>
      </w:r>
      <w:proofErr w:type="spellStart"/>
      <w:r w:rsidRPr="00DE2288">
        <w:rPr>
          <w:color w:val="FF0000"/>
          <w:sz w:val="32"/>
          <w:szCs w:val="32"/>
          <w:lang w:val="en-US"/>
        </w:rPr>
        <w:t>ce</w:t>
      </w:r>
      <w:proofErr w:type="spellEnd"/>
      <w:r w:rsidRPr="00DE2288">
        <w:rPr>
          <w:color w:val="FF0000"/>
          <w:sz w:val="32"/>
          <w:szCs w:val="32"/>
          <w:lang w:val="en-US"/>
        </w:rPr>
        <w:t xml:space="preserve"> se </w:t>
      </w:r>
      <w:proofErr w:type="spellStart"/>
      <w:r w:rsidRPr="00DE2288">
        <w:rPr>
          <w:color w:val="FF0000"/>
          <w:sz w:val="32"/>
          <w:szCs w:val="32"/>
          <w:lang w:val="en-US"/>
        </w:rPr>
        <w:t>concatenează</w:t>
      </w:r>
      <w:proofErr w:type="spellEnd"/>
      <w:r w:rsidRPr="00DE2288">
        <w:rPr>
          <w:color w:val="FF0000"/>
          <w:sz w:val="32"/>
          <w:szCs w:val="32"/>
          <w:lang w:val="en-US"/>
        </w:rPr>
        <w:t xml:space="preserve"> cu </w:t>
      </w:r>
      <w:proofErr w:type="spellStart"/>
      <w:r w:rsidRPr="00DE2288">
        <w:rPr>
          <w:color w:val="FF0000"/>
          <w:sz w:val="32"/>
          <w:szCs w:val="32"/>
          <w:lang w:val="en-US"/>
        </w:rPr>
        <w:t>ele</w:t>
      </w:r>
      <w:proofErr w:type="spellEnd"/>
      <w:r w:rsidRPr="00DE2288">
        <w:rPr>
          <w:color w:val="FF0000"/>
          <w:sz w:val="32"/>
          <w:szCs w:val="32"/>
          <w:lang w:val="en-US"/>
        </w:rPr>
        <w:t xml:space="preserve"> </w:t>
      </w:r>
      <w:proofErr w:type="spellStart"/>
      <w:r w:rsidRPr="00DE2288">
        <w:rPr>
          <w:color w:val="FF0000"/>
          <w:sz w:val="32"/>
          <w:szCs w:val="32"/>
          <w:lang w:val="en-US"/>
        </w:rPr>
        <w:t>însele</w:t>
      </w:r>
      <w:proofErr w:type="spellEnd"/>
      <w:r w:rsidRPr="00DE2288">
        <w:rPr>
          <w:color w:val="FF0000"/>
          <w:sz w:val="32"/>
          <w:szCs w:val="32"/>
          <w:lang w:val="en-US"/>
        </w:rPr>
        <w:t xml:space="preserve"> obţinându-se aceleaşi </w:t>
      </w:r>
      <w:proofErr w:type="spellStart"/>
      <w:r w:rsidRPr="00DE2288">
        <w:rPr>
          <w:color w:val="FF0000"/>
          <w:sz w:val="32"/>
          <w:szCs w:val="32"/>
          <w:lang w:val="en-US"/>
        </w:rPr>
        <w:t>litere</w:t>
      </w:r>
      <w:proofErr w:type="spellEnd"/>
      <w:r w:rsidRPr="00DE2288">
        <w:rPr>
          <w:color w:val="FF0000"/>
          <w:sz w:val="32"/>
          <w:szCs w:val="32"/>
          <w:lang w:val="en-US"/>
        </w:rPr>
        <w:t xml:space="preserve"> de </w:t>
      </w:r>
      <w:proofErr w:type="spellStart"/>
      <w:r w:rsidRPr="00DE2288">
        <w:rPr>
          <w:color w:val="FF0000"/>
          <w:sz w:val="32"/>
          <w:szCs w:val="32"/>
          <w:lang w:val="en-US"/>
        </w:rPr>
        <w:t>bază</w:t>
      </w:r>
      <w:proofErr w:type="spellEnd"/>
      <w:r w:rsidRPr="00DE2288">
        <w:rPr>
          <w:color w:val="FF0000"/>
          <w:sz w:val="32"/>
          <w:szCs w:val="32"/>
          <w:lang w:val="en-US"/>
        </w:rPr>
        <w:t xml:space="preserve">. </w:t>
      </w:r>
      <w:proofErr w:type="spellStart"/>
      <w:r w:rsidRPr="00DE2288">
        <w:rPr>
          <w:color w:val="FF0000"/>
          <w:sz w:val="32"/>
          <w:szCs w:val="32"/>
          <w:lang w:val="en-US"/>
        </w:rPr>
        <w:t>Acestea</w:t>
      </w:r>
      <w:proofErr w:type="spellEnd"/>
      <w:r w:rsidRPr="00DE2288">
        <w:rPr>
          <w:color w:val="FF0000"/>
          <w:sz w:val="32"/>
          <w:szCs w:val="32"/>
          <w:lang w:val="en-US"/>
        </w:rPr>
        <w:t xml:space="preserve"> sunt D, E, F, J, K, L, Y, Z, @. </w:t>
      </w:r>
      <w:proofErr w:type="spellStart"/>
      <w:r w:rsidRPr="00DE2288">
        <w:rPr>
          <w:color w:val="FF0000"/>
          <w:sz w:val="32"/>
          <w:szCs w:val="32"/>
          <w:lang w:val="en-US"/>
        </w:rPr>
        <w:t>Aceast</w:t>
      </w:r>
      <w:proofErr w:type="spellEnd"/>
      <w:r w:rsidRPr="00DE2288">
        <w:rPr>
          <w:color w:val="FF0000"/>
          <w:sz w:val="32"/>
          <w:szCs w:val="32"/>
        </w:rPr>
        <w:t>ă mulţime joacă rolul automorfismului f(x)</w:t>
      </w:r>
      <w:r w:rsidRPr="00DE2288">
        <w:rPr>
          <w:color w:val="FF0000"/>
          <w:sz w:val="32"/>
          <w:szCs w:val="32"/>
          <w:lang w:val="en-US"/>
        </w:rPr>
        <w:t xml:space="preserve">=x. </w:t>
      </w:r>
      <w:r w:rsidRPr="00DE2288">
        <w:rPr>
          <w:color w:val="FF0000"/>
          <w:sz w:val="32"/>
          <w:szCs w:val="32"/>
        </w:rPr>
        <w:t xml:space="preserve">Alte pachete de litere sunt asociate între ele pe alte </w:t>
      </w:r>
      <w:proofErr w:type="spellStart"/>
      <w:r w:rsidRPr="00DE2288">
        <w:rPr>
          <w:color w:val="FF0000"/>
          <w:sz w:val="32"/>
          <w:szCs w:val="32"/>
        </w:rPr>
        <w:t>proprietăţi</w:t>
      </w:r>
      <w:proofErr w:type="spellEnd"/>
      <w:r w:rsidRPr="00DE2288">
        <w:rPr>
          <w:color w:val="FF0000"/>
          <w:sz w:val="32"/>
          <w:szCs w:val="32"/>
        </w:rPr>
        <w:t xml:space="preserve">, ordinea pe diagonale ce corespunde cu ordinea generatorilor sau inversă ordinii generatorilor, aceste pachete corespunzând celorlalte </w:t>
      </w:r>
      <w:proofErr w:type="spellStart"/>
      <w:r w:rsidRPr="00DE2288">
        <w:rPr>
          <w:color w:val="FF0000"/>
          <w:sz w:val="32"/>
          <w:szCs w:val="32"/>
        </w:rPr>
        <w:t>eutomorfisme</w:t>
      </w:r>
      <w:proofErr w:type="spellEnd"/>
      <w:r w:rsidRPr="00DE2288">
        <w:rPr>
          <w:color w:val="FF0000"/>
          <w:sz w:val="32"/>
          <w:szCs w:val="32"/>
        </w:rPr>
        <w:t xml:space="preserve"> şi fiind în mod inegal distribuite în structura tabelului de concatenare. Alte aspecte ce </w:t>
      </w:r>
      <w:proofErr w:type="spellStart"/>
      <w:r w:rsidRPr="00DE2288">
        <w:rPr>
          <w:color w:val="FF0000"/>
          <w:sz w:val="32"/>
          <w:szCs w:val="32"/>
        </w:rPr>
        <w:t>diferenţiază</w:t>
      </w:r>
      <w:proofErr w:type="spellEnd"/>
      <w:r w:rsidRPr="00DE2288">
        <w:rPr>
          <w:color w:val="FF0000"/>
          <w:sz w:val="32"/>
          <w:szCs w:val="32"/>
        </w:rPr>
        <w:t xml:space="preserve"> pachetele de informaţii sunt legate de modul de </w:t>
      </w:r>
      <w:r w:rsidRPr="00DE2288">
        <w:rPr>
          <w:color w:val="FF0000"/>
          <w:sz w:val="32"/>
          <w:szCs w:val="32"/>
        </w:rPr>
        <w:lastRenderedPageBreak/>
        <w:t>structurare al pachetelor de permutări circulare asociate unui câmp format din trei pachete lipite între ele.</w:t>
      </w:r>
    </w:p>
    <w:p w14:paraId="4EC7A517" w14:textId="77777777" w:rsidR="00242015" w:rsidRPr="00DE2288" w:rsidRDefault="00242015" w:rsidP="00242015">
      <w:pPr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ab/>
        <w:t xml:space="preserve">Modul de asociere este strict legat de istoricul dezvoltării plecând de la automorfisme pe dezvoltarea de structuri fractale. </w:t>
      </w:r>
      <w:proofErr w:type="spellStart"/>
      <w:r w:rsidRPr="00DE2288">
        <w:rPr>
          <w:color w:val="FF0000"/>
          <w:sz w:val="32"/>
          <w:szCs w:val="32"/>
        </w:rPr>
        <w:t>Distanţele</w:t>
      </w:r>
      <w:proofErr w:type="spellEnd"/>
      <w:r w:rsidRPr="00DE2288">
        <w:rPr>
          <w:color w:val="FF0000"/>
          <w:sz w:val="32"/>
          <w:szCs w:val="32"/>
        </w:rPr>
        <w:t xml:space="preserve"> </w:t>
      </w:r>
      <w:proofErr w:type="spellStart"/>
      <w:r w:rsidRPr="00DE2288">
        <w:rPr>
          <w:color w:val="FF0000"/>
          <w:sz w:val="32"/>
          <w:szCs w:val="32"/>
        </w:rPr>
        <w:t>informaţionale</w:t>
      </w:r>
      <w:proofErr w:type="spellEnd"/>
      <w:r w:rsidRPr="00DE2288">
        <w:rPr>
          <w:color w:val="FF0000"/>
          <w:sz w:val="32"/>
          <w:szCs w:val="32"/>
        </w:rPr>
        <w:t xml:space="preserve"> semnificative în acest caz sunt: pachetul de permutări şi ordinea sa în clusterul de trei pachete lipite, sensul citirii literelor din pachetele marcate, modul de </w:t>
      </w:r>
      <w:proofErr w:type="spellStart"/>
      <w:r w:rsidRPr="00DE2288">
        <w:rPr>
          <w:color w:val="FF0000"/>
          <w:sz w:val="32"/>
          <w:szCs w:val="32"/>
        </w:rPr>
        <w:t>obţinere</w:t>
      </w:r>
      <w:proofErr w:type="spellEnd"/>
      <w:r w:rsidRPr="00DE2288">
        <w:rPr>
          <w:color w:val="FF0000"/>
          <w:sz w:val="32"/>
          <w:szCs w:val="32"/>
        </w:rPr>
        <w:t xml:space="preserve"> al permutărilor, plasarea într-unul dintre cele patru câmpuri ale tabelelor.</w:t>
      </w:r>
    </w:p>
    <w:p w14:paraId="5C1544B0" w14:textId="7D5A213E" w:rsidR="00242015" w:rsidRPr="00DE2288" w:rsidRDefault="00242015" w:rsidP="00242015">
      <w:pPr>
        <w:rPr>
          <w:color w:val="FF0000"/>
          <w:sz w:val="32"/>
          <w:szCs w:val="32"/>
        </w:rPr>
      </w:pPr>
      <w:r w:rsidRPr="00DE2288">
        <w:rPr>
          <w:noProof/>
          <w:color w:val="FF0000"/>
          <w:sz w:val="32"/>
          <w:szCs w:val="32"/>
        </w:rPr>
        <w:drawing>
          <wp:inline distT="0" distB="0" distL="0" distR="0" wp14:anchorId="31A0E7F7" wp14:editId="0F4FA42E">
            <wp:extent cx="5943600" cy="5296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8EBE7" w14:textId="77777777" w:rsidR="00242015" w:rsidRPr="00DE2288" w:rsidRDefault="00242015" w:rsidP="00242015">
      <w:pPr>
        <w:rPr>
          <w:color w:val="FF0000"/>
          <w:sz w:val="32"/>
          <w:szCs w:val="32"/>
        </w:rPr>
      </w:pPr>
    </w:p>
    <w:p w14:paraId="067EE034" w14:textId="77777777" w:rsidR="00242015" w:rsidRPr="00DE2288" w:rsidRDefault="00242015" w:rsidP="00242015">
      <w:pPr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Fig 6 reprezentarea prin permutări a transformatelor automorfismelor dreptei proiective</w:t>
      </w:r>
    </w:p>
    <w:p w14:paraId="4C6BD1DA" w14:textId="77777777" w:rsidR="00242015" w:rsidRPr="00DE2288" w:rsidRDefault="00242015" w:rsidP="00242015">
      <w:pPr>
        <w:rPr>
          <w:color w:val="FF0000"/>
          <w:sz w:val="32"/>
          <w:szCs w:val="32"/>
        </w:rPr>
      </w:pPr>
    </w:p>
    <w:p w14:paraId="5F5E836B" w14:textId="77777777" w:rsidR="00242015" w:rsidRPr="00DE2288" w:rsidRDefault="00242015" w:rsidP="00242015">
      <w:pPr>
        <w:ind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lastRenderedPageBreak/>
        <w:t xml:space="preserve">În figura 6 se pot remarca două seturi a câte două sensuri pe câte două </w:t>
      </w:r>
      <w:proofErr w:type="spellStart"/>
      <w:r w:rsidRPr="00DE2288">
        <w:rPr>
          <w:color w:val="FF0000"/>
          <w:sz w:val="32"/>
          <w:szCs w:val="32"/>
        </w:rPr>
        <w:t>direcţii</w:t>
      </w:r>
      <w:proofErr w:type="spellEnd"/>
      <w:r w:rsidRPr="00DE2288">
        <w:rPr>
          <w:color w:val="FF0000"/>
          <w:sz w:val="32"/>
          <w:szCs w:val="32"/>
        </w:rPr>
        <w:t xml:space="preserve"> fiecare, pe fiecare sens şi </w:t>
      </w:r>
      <w:proofErr w:type="spellStart"/>
      <w:r w:rsidRPr="00DE2288">
        <w:rPr>
          <w:color w:val="FF0000"/>
          <w:sz w:val="32"/>
          <w:szCs w:val="32"/>
        </w:rPr>
        <w:t>direcţie</w:t>
      </w:r>
      <w:proofErr w:type="spellEnd"/>
      <w:r w:rsidRPr="00DE2288">
        <w:rPr>
          <w:color w:val="FF0000"/>
          <w:sz w:val="32"/>
          <w:szCs w:val="32"/>
        </w:rPr>
        <w:t xml:space="preserve"> câte trei tipuri de permutări ale </w:t>
      </w:r>
      <w:proofErr w:type="spellStart"/>
      <w:r w:rsidRPr="00DE2288">
        <w:rPr>
          <w:color w:val="FF0000"/>
          <w:sz w:val="32"/>
          <w:szCs w:val="32"/>
        </w:rPr>
        <w:t>poziţiilor</w:t>
      </w:r>
      <w:proofErr w:type="spellEnd"/>
      <w:r w:rsidRPr="00DE2288">
        <w:rPr>
          <w:color w:val="FF0000"/>
          <w:sz w:val="32"/>
          <w:szCs w:val="32"/>
        </w:rPr>
        <w:t xml:space="preserve"> elementelor de pe </w:t>
      </w:r>
      <w:proofErr w:type="spellStart"/>
      <w:r w:rsidRPr="00DE2288">
        <w:rPr>
          <w:color w:val="FF0000"/>
          <w:sz w:val="32"/>
          <w:szCs w:val="32"/>
        </w:rPr>
        <w:t>diaaaagonală</w:t>
      </w:r>
      <w:proofErr w:type="spellEnd"/>
      <w:r w:rsidRPr="00DE2288">
        <w:rPr>
          <w:color w:val="FF0000"/>
          <w:sz w:val="32"/>
          <w:szCs w:val="32"/>
        </w:rPr>
        <w:t xml:space="preserve"> ce generează </w:t>
      </w:r>
      <w:proofErr w:type="spellStart"/>
      <w:r w:rsidRPr="00DE2288">
        <w:rPr>
          <w:color w:val="FF0000"/>
          <w:sz w:val="32"/>
          <w:szCs w:val="32"/>
        </w:rPr>
        <w:t>direcţiile</w:t>
      </w:r>
      <w:proofErr w:type="spellEnd"/>
      <w:r w:rsidRPr="00DE2288">
        <w:rPr>
          <w:color w:val="FF0000"/>
          <w:sz w:val="32"/>
          <w:szCs w:val="32"/>
        </w:rPr>
        <w:t xml:space="preserve">. Aceste transformări se asociază unor clase de generatori cu o structură relativ regulată dar cu ruperi de simetrie vis-a-vis de </w:t>
      </w:r>
      <w:proofErr w:type="spellStart"/>
      <w:r w:rsidRPr="00DE2288">
        <w:rPr>
          <w:color w:val="FF0000"/>
          <w:sz w:val="32"/>
          <w:szCs w:val="32"/>
        </w:rPr>
        <w:t>relaţia</w:t>
      </w:r>
      <w:proofErr w:type="spellEnd"/>
      <w:r w:rsidRPr="00DE2288">
        <w:rPr>
          <w:color w:val="FF0000"/>
          <w:sz w:val="32"/>
          <w:szCs w:val="32"/>
        </w:rPr>
        <w:t xml:space="preserve"> iniţială de ordine a literelor.</w:t>
      </w:r>
    </w:p>
    <w:p w14:paraId="47E476F0" w14:textId="77777777" w:rsidR="00242015" w:rsidRPr="00DE2288" w:rsidRDefault="00242015" w:rsidP="00242015">
      <w:pPr>
        <w:ind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 xml:space="preserve">Noile transformări date de permutările cu ruperi de simetrie generează atât o nouă teoremă de izomorfism structural, cât şi clase factor de elemente ce pot fi confundate între ele atunci când se ia drept unic criteriu noua distanţă </w:t>
      </w:r>
      <w:proofErr w:type="spellStart"/>
      <w:r w:rsidRPr="00DE2288">
        <w:rPr>
          <w:color w:val="FF0000"/>
          <w:sz w:val="32"/>
          <w:szCs w:val="32"/>
        </w:rPr>
        <w:t>informaţiomală</w:t>
      </w:r>
      <w:proofErr w:type="spellEnd"/>
      <w:r w:rsidRPr="00DE2288">
        <w:rPr>
          <w:color w:val="FF0000"/>
          <w:sz w:val="32"/>
          <w:szCs w:val="32"/>
        </w:rPr>
        <w:t xml:space="preserve"> generată. Ruperile de simetrie pe de altă parte sunt generatoarele formelor spaţiale generate de clasele de generatori.</w:t>
      </w:r>
    </w:p>
    <w:p w14:paraId="22B3B194" w14:textId="77777777" w:rsidR="00242015" w:rsidRPr="00DE2288" w:rsidRDefault="00242015" w:rsidP="00242015">
      <w:pPr>
        <w:ind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 xml:space="preserve">Acest gen de </w:t>
      </w:r>
      <w:proofErr w:type="spellStart"/>
      <w:r w:rsidRPr="00DE2288">
        <w:rPr>
          <w:color w:val="FF0000"/>
          <w:sz w:val="32"/>
          <w:szCs w:val="32"/>
        </w:rPr>
        <w:t>configuraţii</w:t>
      </w:r>
      <w:proofErr w:type="spellEnd"/>
      <w:r w:rsidRPr="00DE2288">
        <w:rPr>
          <w:color w:val="FF0000"/>
          <w:sz w:val="32"/>
          <w:szCs w:val="32"/>
        </w:rPr>
        <w:t xml:space="preserve"> cu </w:t>
      </w:r>
      <w:proofErr w:type="spellStart"/>
      <w:r w:rsidRPr="00DE2288">
        <w:rPr>
          <w:color w:val="FF0000"/>
          <w:sz w:val="32"/>
          <w:szCs w:val="32"/>
        </w:rPr>
        <w:t>proprietăţi</w:t>
      </w:r>
      <w:proofErr w:type="spellEnd"/>
      <w:r w:rsidRPr="00DE2288">
        <w:rPr>
          <w:color w:val="FF0000"/>
          <w:sz w:val="32"/>
          <w:szCs w:val="32"/>
        </w:rPr>
        <w:t xml:space="preserve"> asociate sunt generate de motorul de </w:t>
      </w:r>
      <w:proofErr w:type="spellStart"/>
      <w:r w:rsidRPr="00DE2288">
        <w:rPr>
          <w:color w:val="FF0000"/>
          <w:sz w:val="32"/>
          <w:szCs w:val="32"/>
        </w:rPr>
        <w:t>inferenţe</w:t>
      </w:r>
      <w:proofErr w:type="spellEnd"/>
      <w:r w:rsidRPr="00DE2288">
        <w:rPr>
          <w:color w:val="FF0000"/>
          <w:sz w:val="32"/>
          <w:szCs w:val="32"/>
        </w:rPr>
        <w:t>.</w:t>
      </w:r>
    </w:p>
    <w:p w14:paraId="62B02CD1" w14:textId="77777777" w:rsidR="00242015" w:rsidRPr="00DE2288" w:rsidRDefault="00242015" w:rsidP="00242015">
      <w:pPr>
        <w:ind w:firstLine="708"/>
        <w:rPr>
          <w:color w:val="FF0000"/>
          <w:sz w:val="32"/>
          <w:szCs w:val="32"/>
        </w:rPr>
      </w:pPr>
    </w:p>
    <w:p w14:paraId="1BB434A8" w14:textId="77777777" w:rsidR="00242015" w:rsidRPr="00DE2288" w:rsidRDefault="00242015" w:rsidP="00242015">
      <w:pPr>
        <w:ind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Simetrii in concatenare</w:t>
      </w:r>
    </w:p>
    <w:p w14:paraId="6B54C5A1" w14:textId="5BBA147E" w:rsidR="00242015" w:rsidRPr="00DE2288" w:rsidRDefault="00242015" w:rsidP="00242015">
      <w:pPr>
        <w:ind w:firstLine="708"/>
        <w:rPr>
          <w:color w:val="FF0000"/>
          <w:sz w:val="32"/>
          <w:szCs w:val="32"/>
        </w:rPr>
      </w:pPr>
      <w:r w:rsidRPr="00DE2288">
        <w:rPr>
          <w:noProof/>
          <w:color w:val="FF0000"/>
          <w:sz w:val="32"/>
          <w:szCs w:val="32"/>
        </w:rPr>
        <w:lastRenderedPageBreak/>
        <w:drawing>
          <wp:inline distT="0" distB="0" distL="0" distR="0" wp14:anchorId="04EFCE0B" wp14:editId="7BB14BE9">
            <wp:extent cx="5943600" cy="5299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9EF6" w14:textId="77777777" w:rsidR="00242015" w:rsidRPr="00DE2288" w:rsidRDefault="00242015" w:rsidP="00242015">
      <w:pPr>
        <w:ind w:firstLine="708"/>
        <w:rPr>
          <w:color w:val="FF0000"/>
          <w:sz w:val="32"/>
          <w:szCs w:val="32"/>
        </w:rPr>
      </w:pPr>
    </w:p>
    <w:p w14:paraId="4D950561" w14:textId="77777777" w:rsidR="00242015" w:rsidRPr="00DE2288" w:rsidRDefault="00242015" w:rsidP="00242015">
      <w:pPr>
        <w:ind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 xml:space="preserve">Fig 7 simetria </w:t>
      </w:r>
      <w:proofErr w:type="spellStart"/>
      <w:r w:rsidRPr="00DE2288">
        <w:rPr>
          <w:color w:val="FF0000"/>
          <w:sz w:val="32"/>
          <w:szCs w:val="32"/>
        </w:rPr>
        <w:t>parcţială</w:t>
      </w:r>
      <w:proofErr w:type="spellEnd"/>
      <w:r w:rsidRPr="00DE2288">
        <w:rPr>
          <w:color w:val="FF0000"/>
          <w:sz w:val="32"/>
          <w:szCs w:val="32"/>
        </w:rPr>
        <w:t xml:space="preserve"> a concatenărilor</w:t>
      </w:r>
    </w:p>
    <w:p w14:paraId="68FC350D" w14:textId="77777777" w:rsidR="00242015" w:rsidRPr="00DE2288" w:rsidRDefault="00242015" w:rsidP="00242015">
      <w:pPr>
        <w:ind w:firstLine="708"/>
        <w:rPr>
          <w:color w:val="FF0000"/>
          <w:sz w:val="32"/>
          <w:szCs w:val="32"/>
        </w:rPr>
      </w:pPr>
    </w:p>
    <w:p w14:paraId="2E8C1342" w14:textId="77777777" w:rsidR="00242015" w:rsidRPr="00DE2288" w:rsidRDefault="00242015" w:rsidP="00242015">
      <w:pPr>
        <w:ind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Concatenările se grupează pe pachete după cum urmează:</w:t>
      </w:r>
    </w:p>
    <w:p w14:paraId="4ECB9528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 xml:space="preserve">Utilizăm următoarea </w:t>
      </w:r>
      <w:proofErr w:type="spellStart"/>
      <w:r w:rsidRPr="00DE2288">
        <w:rPr>
          <w:color w:val="FF0000"/>
          <w:sz w:val="32"/>
          <w:szCs w:val="32"/>
        </w:rPr>
        <w:t>convenţie</w:t>
      </w:r>
      <w:proofErr w:type="spellEnd"/>
      <w:r w:rsidRPr="00DE2288">
        <w:rPr>
          <w:color w:val="FF0000"/>
          <w:sz w:val="32"/>
          <w:szCs w:val="32"/>
        </w:rPr>
        <w:t xml:space="preserve"> prima literă concatenată cu a doua generează pe a treia din fiecare pachet. Vom </w:t>
      </w:r>
      <w:proofErr w:type="spellStart"/>
      <w:r w:rsidRPr="00DE2288">
        <w:rPr>
          <w:color w:val="FF0000"/>
          <w:sz w:val="32"/>
          <w:szCs w:val="32"/>
        </w:rPr>
        <w:t>ob’ine</w:t>
      </w:r>
      <w:proofErr w:type="spellEnd"/>
      <w:r w:rsidRPr="00DE2288">
        <w:rPr>
          <w:color w:val="FF0000"/>
          <w:sz w:val="32"/>
          <w:szCs w:val="32"/>
        </w:rPr>
        <w:t xml:space="preserve"> pentru primul quadrant pe procedura </w:t>
      </w:r>
      <w:proofErr w:type="spellStart"/>
      <w:r w:rsidRPr="00DE2288">
        <w:rPr>
          <w:color w:val="FF0000"/>
          <w:sz w:val="32"/>
          <w:szCs w:val="32"/>
        </w:rPr>
        <w:t>menşionată</w:t>
      </w:r>
      <w:proofErr w:type="spellEnd"/>
      <w:r w:rsidRPr="00DE2288">
        <w:rPr>
          <w:color w:val="FF0000"/>
          <w:sz w:val="32"/>
          <w:szCs w:val="32"/>
        </w:rPr>
        <w:t xml:space="preserve"> următorul set de concatenări pe modulele clusterelor de trei module lipite din tabelul de concatenare (vezi </w:t>
      </w:r>
      <w:proofErr w:type="spellStart"/>
      <w:r w:rsidRPr="00DE2288">
        <w:rPr>
          <w:color w:val="FF0000"/>
          <w:sz w:val="32"/>
          <w:szCs w:val="32"/>
        </w:rPr>
        <w:t>fig</w:t>
      </w:r>
      <w:proofErr w:type="spellEnd"/>
      <w:r w:rsidRPr="00DE2288">
        <w:rPr>
          <w:color w:val="FF0000"/>
          <w:sz w:val="32"/>
          <w:szCs w:val="32"/>
        </w:rPr>
        <w:t xml:space="preserve"> 8): </w:t>
      </w:r>
    </w:p>
    <w:p w14:paraId="7325F2A0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</w:p>
    <w:p w14:paraId="11D9CED3" w14:textId="77777777" w:rsidR="00242015" w:rsidRPr="00DE2288" w:rsidRDefault="00242015" w:rsidP="00242015">
      <w:pPr>
        <w:ind w:right="-648" w:firstLine="708"/>
        <w:rPr>
          <w:i/>
          <w:color w:val="FF0000"/>
          <w:sz w:val="32"/>
          <w:szCs w:val="32"/>
        </w:rPr>
      </w:pPr>
      <w:r w:rsidRPr="00DE2288">
        <w:rPr>
          <w:i/>
          <w:color w:val="FF0000"/>
          <w:sz w:val="32"/>
          <w:szCs w:val="32"/>
        </w:rPr>
        <w:t xml:space="preserve">AJN, NAJ, JNA          AKM, MAK, KMA     ALO, OAL, LOA,    </w:t>
      </w:r>
    </w:p>
    <w:p w14:paraId="6BE0414D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 xml:space="preserve">BJM, JMB, MJB         BKO, KOB, OBK,      BLN, NBL, LNB,          </w:t>
      </w:r>
    </w:p>
    <w:p w14:paraId="15362036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CJO, OCJ, JOC           CKN, MLC, LCM      CLM, MCL, LMC</w:t>
      </w:r>
    </w:p>
    <w:p w14:paraId="587E6732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</w:p>
    <w:p w14:paraId="0449D01F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AMF, MFA, FAM      ANE, NEA, EAN        AOD, ODA, DOA</w:t>
      </w:r>
    </w:p>
    <w:p w14:paraId="1EC1D868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BME, EBM, MEB      BND, DBN, NDB       BOF, FBO, OFB</w:t>
      </w:r>
    </w:p>
    <w:p w14:paraId="0D97C887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CMD, DCM, MDC     CNF, FCN, NFC        COE, ECO, OEC</w:t>
      </w:r>
    </w:p>
    <w:p w14:paraId="12F4A61B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</w:p>
    <w:p w14:paraId="4E952317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 xml:space="preserve">APV, VAP, PVA        AQX, XAQ, QXA      ARW, WAR, RWA </w:t>
      </w:r>
    </w:p>
    <w:p w14:paraId="4A6FF58F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BPX, XBP,PXB         BQW, WBQ, QWB    BRV, VBR, RBV</w:t>
      </w:r>
    </w:p>
    <w:p w14:paraId="442C3E60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CPW, WCP, PWC     CQV, VCQ, QVC       CRX, XCR, RXC</w:t>
      </w:r>
    </w:p>
    <w:p w14:paraId="7061B107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</w:p>
    <w:p w14:paraId="6ED156AC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</w:rPr>
        <w:t xml:space="preserve">DDD, EEE, FFF         JJJ,  KKK,  LLL         YYY,  ZZZ, </w:t>
      </w:r>
      <w:r w:rsidRPr="00DE2288">
        <w:rPr>
          <w:color w:val="FF0000"/>
          <w:sz w:val="32"/>
          <w:szCs w:val="32"/>
          <w:lang w:val="en-US"/>
        </w:rPr>
        <w:t>@@@</w:t>
      </w:r>
    </w:p>
    <w:p w14:paraId="6FF6EB82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</w:p>
    <w:p w14:paraId="6EB5D123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 xml:space="preserve">DGW, GWD, WDG   DHV, HVD, </w:t>
      </w:r>
      <w:proofErr w:type="gramStart"/>
      <w:r w:rsidRPr="00DE2288">
        <w:rPr>
          <w:color w:val="FF0000"/>
          <w:sz w:val="32"/>
          <w:szCs w:val="32"/>
          <w:lang w:val="en-US"/>
        </w:rPr>
        <w:t xml:space="preserve">VDH,   </w:t>
      </w:r>
      <w:proofErr w:type="gramEnd"/>
      <w:r w:rsidRPr="00DE2288">
        <w:rPr>
          <w:color w:val="FF0000"/>
          <w:sz w:val="32"/>
          <w:szCs w:val="32"/>
          <w:lang w:val="en-US"/>
        </w:rPr>
        <w:t xml:space="preserve">  DIX, IXD, XDI</w:t>
      </w:r>
    </w:p>
    <w:p w14:paraId="50250FBE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EGV, GVE, VEG       EHX, HXE, XEH       EIW, IWE, WEI</w:t>
      </w:r>
    </w:p>
    <w:p w14:paraId="38D9D8BF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FGX, GXF, XFG       FHW, HWF, WFH     FIV, IVF, VFI</w:t>
      </w:r>
    </w:p>
    <w:p w14:paraId="185CE05F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</w:p>
    <w:p w14:paraId="3E184CD7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GSM, SMG, MGS     GTO, TOG, OGT       GUN, UNG, NGU</w:t>
      </w:r>
    </w:p>
    <w:p w14:paraId="4548B404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HSO, SOH, OHS       HTN, TNH, NHT       HUM, UMH, MHU</w:t>
      </w:r>
    </w:p>
    <w:p w14:paraId="112EC41D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JSN, SNJ, NJS           JTM, TMJ, MJT         JUO, UOJ, OJU</w:t>
      </w:r>
    </w:p>
    <w:p w14:paraId="4A264B06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</w:p>
    <w:p w14:paraId="3A1911C0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GYX, YXG, XGY     GZW, ZWG, WGZ    G@W, @VG, VG@</w:t>
      </w:r>
    </w:p>
    <w:p w14:paraId="6ECAD427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 xml:space="preserve">HYW, YWH, </w:t>
      </w:r>
      <w:proofErr w:type="gramStart"/>
      <w:r w:rsidRPr="00DE2288">
        <w:rPr>
          <w:color w:val="FF0000"/>
          <w:sz w:val="32"/>
          <w:szCs w:val="32"/>
          <w:lang w:val="en-US"/>
        </w:rPr>
        <w:t>WHY  HZV</w:t>
      </w:r>
      <w:proofErr w:type="gramEnd"/>
      <w:r w:rsidRPr="00DE2288">
        <w:rPr>
          <w:color w:val="FF0000"/>
          <w:sz w:val="32"/>
          <w:szCs w:val="32"/>
          <w:lang w:val="en-US"/>
        </w:rPr>
        <w:t xml:space="preserve">, ZVH, VHZ       H@X, @XH, XH@  </w:t>
      </w:r>
    </w:p>
    <w:p w14:paraId="7639E176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IYV, YVI, VIY         IZX, ZXI, XIZ            I@W, @WI, WI@</w:t>
      </w:r>
    </w:p>
    <w:p w14:paraId="258B7177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</w:p>
    <w:p w14:paraId="718CB6F9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JPU, PUJ, UJP          JQT, QTJ, TJQ           JRS, RSJ, SJR</w:t>
      </w:r>
    </w:p>
    <w:p w14:paraId="3E545901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KPT, PTK, TPK        KQS, QSK, SKQ       KRU, RUK, UKR</w:t>
      </w:r>
    </w:p>
    <w:p w14:paraId="44E76097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LPS, PSL, SLP          LQU, QUL, ULQ       LRT, RTL, TLR</w:t>
      </w:r>
    </w:p>
    <w:p w14:paraId="7B7169E7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</w:p>
    <w:p w14:paraId="48F8B615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PYT, YTP, TPY        PTS, TSP, SPT          P@U, @UP, UP@</w:t>
      </w:r>
    </w:p>
    <w:p w14:paraId="086E2484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QYS, YSQ, SQY       QZU, ZUQ, UQZ      Q@T, @QT, TQ@</w:t>
      </w:r>
    </w:p>
    <w:p w14:paraId="047B8A1D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  <w:lang w:val="en-US"/>
        </w:rPr>
      </w:pPr>
      <w:r w:rsidRPr="00DE2288">
        <w:rPr>
          <w:color w:val="FF0000"/>
          <w:sz w:val="32"/>
          <w:szCs w:val="32"/>
          <w:lang w:val="en-US"/>
        </w:rPr>
        <w:t>RYU, YUR, URY     RZT, ZTR, TRZ        E@S, @SR, SR@</w:t>
      </w:r>
    </w:p>
    <w:p w14:paraId="126E29D1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</w:p>
    <w:p w14:paraId="27470201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 xml:space="preserve"> </w:t>
      </w:r>
    </w:p>
    <w:p w14:paraId="6A24BA5A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</w:p>
    <w:p w14:paraId="1E0DEE4E" w14:textId="355D38AB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lastRenderedPageBreak/>
        <w:t xml:space="preserve">Fig 8 </w:t>
      </w:r>
      <w:proofErr w:type="spellStart"/>
      <w:r w:rsidRPr="00DE2288">
        <w:rPr>
          <w:color w:val="FF0000"/>
          <w:sz w:val="32"/>
          <w:szCs w:val="32"/>
        </w:rPr>
        <w:t>concatenarile</w:t>
      </w:r>
      <w:proofErr w:type="spellEnd"/>
      <w:r w:rsidRPr="00DE2288">
        <w:rPr>
          <w:color w:val="FF0000"/>
          <w:sz w:val="32"/>
          <w:szCs w:val="32"/>
        </w:rPr>
        <w:t xml:space="preserve"> dintre </w:t>
      </w:r>
      <w:proofErr w:type="spellStart"/>
      <w:r w:rsidRPr="00DE2288">
        <w:rPr>
          <w:color w:val="FF0000"/>
          <w:sz w:val="32"/>
          <w:szCs w:val="32"/>
        </w:rPr>
        <w:t>modulelele</w:t>
      </w:r>
      <w:proofErr w:type="spellEnd"/>
      <w:r w:rsidRPr="00DE2288">
        <w:rPr>
          <w:color w:val="FF0000"/>
          <w:sz w:val="32"/>
          <w:szCs w:val="32"/>
        </w:rPr>
        <w:t xml:space="preserve"> clusterelor din primul quadrant</w:t>
      </w:r>
      <w:r w:rsidRPr="00DE2288">
        <w:rPr>
          <w:noProof/>
          <w:color w:val="FF0000"/>
          <w:sz w:val="32"/>
          <w:szCs w:val="32"/>
        </w:rPr>
        <w:drawing>
          <wp:inline distT="0" distB="0" distL="0" distR="0" wp14:anchorId="7EC03144" wp14:editId="5D26D243">
            <wp:extent cx="5943600" cy="5296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BF77C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</w:p>
    <w:p w14:paraId="09D21F06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 xml:space="preserve">Se observă că legăturile de concatenare pe regula </w:t>
      </w:r>
      <w:proofErr w:type="spellStart"/>
      <w:r w:rsidRPr="00DE2288">
        <w:rPr>
          <w:color w:val="FF0000"/>
          <w:sz w:val="32"/>
          <w:szCs w:val="32"/>
        </w:rPr>
        <w:t>menţionată</w:t>
      </w:r>
      <w:proofErr w:type="spellEnd"/>
      <w:r w:rsidRPr="00DE2288">
        <w:rPr>
          <w:color w:val="FF0000"/>
          <w:sz w:val="32"/>
          <w:szCs w:val="32"/>
        </w:rPr>
        <w:t xml:space="preserve"> se face între pachete din clustere diferite ceea ce </w:t>
      </w:r>
      <w:proofErr w:type="spellStart"/>
      <w:r w:rsidRPr="00DE2288">
        <w:rPr>
          <w:color w:val="FF0000"/>
          <w:sz w:val="32"/>
          <w:szCs w:val="32"/>
        </w:rPr>
        <w:t>crează</w:t>
      </w:r>
      <w:proofErr w:type="spellEnd"/>
      <w:r w:rsidRPr="00DE2288">
        <w:rPr>
          <w:color w:val="FF0000"/>
          <w:sz w:val="32"/>
          <w:szCs w:val="32"/>
        </w:rPr>
        <w:t xml:space="preserve"> două tipuri de legături </w:t>
      </w:r>
      <w:proofErr w:type="spellStart"/>
      <w:r w:rsidRPr="00DE2288">
        <w:rPr>
          <w:color w:val="FF0000"/>
          <w:sz w:val="32"/>
          <w:szCs w:val="32"/>
        </w:rPr>
        <w:t>informaţionale</w:t>
      </w:r>
      <w:proofErr w:type="spellEnd"/>
      <w:r w:rsidRPr="00DE2288">
        <w:rPr>
          <w:color w:val="FF0000"/>
          <w:sz w:val="32"/>
          <w:szCs w:val="32"/>
        </w:rPr>
        <w:t xml:space="preserve">: create de către concatenare sau create de legăturile dintre modulele clusterelor. Aceasta creează o împletire complexă a </w:t>
      </w:r>
      <w:proofErr w:type="spellStart"/>
      <w:r w:rsidRPr="00DE2288">
        <w:rPr>
          <w:color w:val="FF0000"/>
          <w:sz w:val="32"/>
          <w:szCs w:val="32"/>
        </w:rPr>
        <w:t>informaţiilor</w:t>
      </w:r>
      <w:proofErr w:type="spellEnd"/>
      <w:r w:rsidRPr="00DE2288">
        <w:rPr>
          <w:color w:val="FF0000"/>
          <w:sz w:val="32"/>
          <w:szCs w:val="32"/>
        </w:rPr>
        <w:t xml:space="preserve"> ce poate fi astfel descifrată de motorul de </w:t>
      </w:r>
      <w:proofErr w:type="spellStart"/>
      <w:r w:rsidRPr="00DE2288">
        <w:rPr>
          <w:color w:val="FF0000"/>
          <w:sz w:val="32"/>
          <w:szCs w:val="32"/>
        </w:rPr>
        <w:t>inferenţe</w:t>
      </w:r>
      <w:proofErr w:type="spellEnd"/>
      <w:r w:rsidRPr="00DE2288">
        <w:rPr>
          <w:color w:val="FF0000"/>
          <w:sz w:val="32"/>
          <w:szCs w:val="32"/>
        </w:rPr>
        <w:t>.</w:t>
      </w:r>
    </w:p>
    <w:p w14:paraId="5CFCEDE3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 xml:space="preserve">Împletirea devine şi mai complexă pe celelalte quadrante unde descoperim asocieri doar dintre două câmpuri din quadrande diferite (vezi </w:t>
      </w:r>
      <w:proofErr w:type="spellStart"/>
      <w:r w:rsidRPr="00DE2288">
        <w:rPr>
          <w:color w:val="FF0000"/>
          <w:sz w:val="32"/>
          <w:szCs w:val="32"/>
        </w:rPr>
        <w:t>fig</w:t>
      </w:r>
      <w:proofErr w:type="spellEnd"/>
      <w:r w:rsidRPr="00DE2288">
        <w:rPr>
          <w:color w:val="FF0000"/>
          <w:sz w:val="32"/>
          <w:szCs w:val="32"/>
        </w:rPr>
        <w:t xml:space="preserve"> 9)</w:t>
      </w:r>
    </w:p>
    <w:p w14:paraId="6E3F0CF5" w14:textId="40BF5648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noProof/>
          <w:color w:val="FF0000"/>
          <w:sz w:val="32"/>
          <w:szCs w:val="32"/>
        </w:rPr>
        <w:lastRenderedPageBreak/>
        <w:drawing>
          <wp:inline distT="0" distB="0" distL="0" distR="0" wp14:anchorId="2E2F0387" wp14:editId="27213A1E">
            <wp:extent cx="5943600" cy="5299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F7A3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Fig. 9 asocierile dintre alte două cuadrante</w:t>
      </w:r>
    </w:p>
    <w:p w14:paraId="6888D997" w14:textId="77777777" w:rsidR="00242015" w:rsidRPr="00DE2288" w:rsidRDefault="00242015" w:rsidP="00242015">
      <w:pPr>
        <w:ind w:right="-648" w:firstLine="708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Concatenările specifice celor doua quadrante sunt:</w:t>
      </w:r>
    </w:p>
    <w:p w14:paraId="65106A98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Aaj-ajA</w:t>
      </w:r>
      <w:proofErr w:type="spellEnd"/>
      <w:r w:rsidRPr="00DE2288">
        <w:rPr>
          <w:color w:val="FF0000"/>
          <w:sz w:val="32"/>
          <w:szCs w:val="32"/>
        </w:rPr>
        <w:t xml:space="preserve">,  </w:t>
      </w:r>
      <w:proofErr w:type="spellStart"/>
      <w:r w:rsidRPr="00DE2288">
        <w:rPr>
          <w:color w:val="FF0000"/>
          <w:sz w:val="32"/>
          <w:szCs w:val="32"/>
        </w:rPr>
        <w:t>Abk-bkA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Acl-clA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Bak-akB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Bbl-blB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Bcj-cjB</w:t>
      </w:r>
      <w:proofErr w:type="spellEnd"/>
      <w:r w:rsidRPr="00DE2288">
        <w:rPr>
          <w:color w:val="FF0000"/>
          <w:sz w:val="32"/>
          <w:szCs w:val="32"/>
        </w:rPr>
        <w:t>, Cal-</w:t>
      </w:r>
      <w:proofErr w:type="spellStart"/>
      <w:r w:rsidRPr="00DE2288">
        <w:rPr>
          <w:color w:val="FF0000"/>
          <w:sz w:val="32"/>
          <w:szCs w:val="32"/>
        </w:rPr>
        <w:t>alC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Cbj-bjC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Cck-ckC</w:t>
      </w:r>
      <w:proofErr w:type="spellEnd"/>
    </w:p>
    <w:p w14:paraId="41D622E8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Adc-dcA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Aea-eaA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Afb-fbA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Bda-Dab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Beb-ebB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Bcf-cfB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Cdb-dbC</w:t>
      </w:r>
      <w:proofErr w:type="spellEnd"/>
      <w:r w:rsidRPr="00DE2288">
        <w:rPr>
          <w:color w:val="FF0000"/>
          <w:sz w:val="32"/>
          <w:szCs w:val="32"/>
        </w:rPr>
        <w:t>, Cec-</w:t>
      </w:r>
      <w:proofErr w:type="spellStart"/>
      <w:r w:rsidRPr="00DE2288">
        <w:rPr>
          <w:color w:val="FF0000"/>
          <w:sz w:val="32"/>
          <w:szCs w:val="32"/>
        </w:rPr>
        <w:t>ecC</w:t>
      </w:r>
      <w:proofErr w:type="spellEnd"/>
      <w:r w:rsidRPr="00DE2288">
        <w:rPr>
          <w:color w:val="FF0000"/>
          <w:sz w:val="32"/>
          <w:szCs w:val="32"/>
        </w:rPr>
        <w:t xml:space="preserve">,  </w:t>
      </w:r>
      <w:proofErr w:type="spellStart"/>
      <w:r w:rsidRPr="00DE2288">
        <w:rPr>
          <w:color w:val="FF0000"/>
          <w:sz w:val="32"/>
          <w:szCs w:val="32"/>
        </w:rPr>
        <w:t>Cfa-faC</w:t>
      </w:r>
      <w:proofErr w:type="spellEnd"/>
    </w:p>
    <w:p w14:paraId="4F060861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Agt-gtA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Ahu-huA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Ais-isA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Bgu-guB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Bhs-hsB</w:t>
      </w:r>
      <w:proofErr w:type="spellEnd"/>
      <w:r w:rsidRPr="00DE2288">
        <w:rPr>
          <w:color w:val="FF0000"/>
          <w:sz w:val="32"/>
          <w:szCs w:val="32"/>
        </w:rPr>
        <w:t>, Bit-</w:t>
      </w:r>
      <w:proofErr w:type="spellStart"/>
      <w:r w:rsidRPr="00DE2288">
        <w:rPr>
          <w:color w:val="FF0000"/>
          <w:sz w:val="32"/>
          <w:szCs w:val="32"/>
        </w:rPr>
        <w:t>itB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Cgs-gsC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Cht-htC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Ciu-iuC</w:t>
      </w:r>
      <w:proofErr w:type="spellEnd"/>
    </w:p>
    <w:p w14:paraId="357C52DF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Djl-jlD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Dkj-Kjd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Dlk-lkD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Ejj-jjE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Ekk-kkE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Ell-llE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Fjr-jrF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Fkl-klF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Flj-ljF</w:t>
      </w:r>
      <w:proofErr w:type="spellEnd"/>
    </w:p>
    <w:p w14:paraId="7D84027C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Dmb-mbD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Dnc-ncD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Doa-oaD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Emc-mcE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Ena-naE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Eob-obE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Fma-maF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Fnb-nbF</w:t>
      </w:r>
      <w:proofErr w:type="spellEnd"/>
      <w:r w:rsidRPr="00DE2288">
        <w:rPr>
          <w:color w:val="FF0000"/>
          <w:sz w:val="32"/>
          <w:szCs w:val="32"/>
        </w:rPr>
        <w:t>, Foc-</w:t>
      </w:r>
      <w:proofErr w:type="spellStart"/>
      <w:r w:rsidRPr="00DE2288">
        <w:rPr>
          <w:color w:val="FF0000"/>
          <w:sz w:val="32"/>
          <w:szCs w:val="32"/>
        </w:rPr>
        <w:t>ocF</w:t>
      </w:r>
      <w:proofErr w:type="spellEnd"/>
    </w:p>
    <w:p w14:paraId="4C604835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lastRenderedPageBreak/>
        <w:t>Dps-psD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Pqt-qtD</w:t>
      </w:r>
      <w:proofErr w:type="spellEnd"/>
      <w:r w:rsidRPr="00DE2288">
        <w:rPr>
          <w:color w:val="FF0000"/>
          <w:sz w:val="32"/>
          <w:szCs w:val="32"/>
        </w:rPr>
        <w:t>, Dra-</w:t>
      </w:r>
      <w:proofErr w:type="spellStart"/>
      <w:r w:rsidRPr="00DE2288">
        <w:rPr>
          <w:color w:val="FF0000"/>
          <w:sz w:val="32"/>
          <w:szCs w:val="32"/>
        </w:rPr>
        <w:t>raD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Ept-ptE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Equ-quE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Ers-rsE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Fpu-puF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Eqs-qsF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Frt-rtF</w:t>
      </w:r>
      <w:proofErr w:type="spellEnd"/>
    </w:p>
    <w:p w14:paraId="24BEE828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Gsk-skG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Gtl-tlG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Guj-ujG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Hsl-slH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Htj-tjH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Huk-ukH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Isj-sjI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Itk-tkI</w:t>
      </w:r>
      <w:proofErr w:type="spellEnd"/>
      <w:r w:rsidRPr="00DE2288">
        <w:rPr>
          <w:color w:val="FF0000"/>
          <w:sz w:val="32"/>
          <w:szCs w:val="32"/>
        </w:rPr>
        <w:t>, Iul-</w:t>
      </w:r>
      <w:proofErr w:type="spellStart"/>
      <w:r w:rsidRPr="00DE2288">
        <w:rPr>
          <w:color w:val="FF0000"/>
          <w:sz w:val="32"/>
          <w:szCs w:val="32"/>
        </w:rPr>
        <w:t>ulI</w:t>
      </w:r>
      <w:proofErr w:type="spellEnd"/>
    </w:p>
    <w:p w14:paraId="4ADD0446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Gva-vaG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Gwb-wbG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Gxc-xcG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Hvb-vbH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Hwc-wcH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Hxa-xaH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Ivc-vcI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Iwa-waI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Ixb-xbI</w:t>
      </w:r>
      <w:proofErr w:type="spellEnd"/>
    </w:p>
    <w:p w14:paraId="1BF9BEAF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Gyu-yuG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Gzs-zsG</w:t>
      </w:r>
      <w:proofErr w:type="spellEnd"/>
      <w:r w:rsidRPr="00DE2288">
        <w:rPr>
          <w:color w:val="FF0000"/>
          <w:sz w:val="32"/>
          <w:szCs w:val="32"/>
        </w:rPr>
        <w:t xml:space="preserve">,   </w:t>
      </w:r>
      <w:proofErr w:type="spellStart"/>
      <w:r w:rsidRPr="00DE2288">
        <w:rPr>
          <w:color w:val="FF0000"/>
          <w:sz w:val="32"/>
          <w:szCs w:val="32"/>
        </w:rPr>
        <w:t>G@t</w:t>
      </w:r>
      <w:proofErr w:type="spellEnd"/>
      <w:r w:rsidRPr="00DE2288">
        <w:rPr>
          <w:color w:val="FF0000"/>
          <w:sz w:val="32"/>
          <w:szCs w:val="32"/>
        </w:rPr>
        <w:t>-@</w:t>
      </w:r>
      <w:proofErr w:type="spellStart"/>
      <w:r w:rsidRPr="00DE2288">
        <w:rPr>
          <w:color w:val="FF0000"/>
          <w:sz w:val="32"/>
          <w:szCs w:val="32"/>
        </w:rPr>
        <w:t>tG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Hys-ysH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Hzt-ztH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H@u</w:t>
      </w:r>
      <w:proofErr w:type="spellEnd"/>
      <w:r w:rsidRPr="00DE2288">
        <w:rPr>
          <w:color w:val="FF0000"/>
          <w:sz w:val="32"/>
          <w:szCs w:val="32"/>
        </w:rPr>
        <w:t>-@</w:t>
      </w:r>
      <w:proofErr w:type="spellStart"/>
      <w:r w:rsidRPr="00DE2288">
        <w:rPr>
          <w:color w:val="FF0000"/>
          <w:sz w:val="32"/>
          <w:szCs w:val="32"/>
        </w:rPr>
        <w:t>uH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Iyt-ytI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Izu-zuI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I@s</w:t>
      </w:r>
      <w:proofErr w:type="spellEnd"/>
      <w:r w:rsidRPr="00DE2288">
        <w:rPr>
          <w:color w:val="FF0000"/>
          <w:sz w:val="32"/>
          <w:szCs w:val="32"/>
        </w:rPr>
        <w:t>-@</w:t>
      </w:r>
      <w:proofErr w:type="spellStart"/>
      <w:r w:rsidRPr="00DE2288">
        <w:rPr>
          <w:color w:val="FF0000"/>
          <w:sz w:val="32"/>
          <w:szCs w:val="32"/>
        </w:rPr>
        <w:t>sI</w:t>
      </w:r>
      <w:proofErr w:type="spellEnd"/>
    </w:p>
    <w:p w14:paraId="5714FD77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</w:p>
    <w:p w14:paraId="5B4C996B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Jan-</w:t>
      </w:r>
      <w:proofErr w:type="spellStart"/>
      <w:r w:rsidRPr="00DE2288">
        <w:rPr>
          <w:color w:val="FF0000"/>
          <w:sz w:val="32"/>
          <w:szCs w:val="32"/>
        </w:rPr>
        <w:t>anJ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Jbo-boj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Jcm-cmJ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Kao-aoK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Kbm-mbK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Kcn-cnK</w:t>
      </w:r>
      <w:proofErr w:type="spellEnd"/>
      <w:r w:rsidRPr="00DE2288">
        <w:rPr>
          <w:color w:val="FF0000"/>
          <w:sz w:val="32"/>
          <w:szCs w:val="32"/>
        </w:rPr>
        <w:t>, Lam-</w:t>
      </w:r>
      <w:proofErr w:type="spellStart"/>
      <w:r w:rsidRPr="00DE2288">
        <w:rPr>
          <w:color w:val="FF0000"/>
          <w:sz w:val="32"/>
          <w:szCs w:val="32"/>
        </w:rPr>
        <w:t>aml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Lbn-bnL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Lco-coL</w:t>
      </w:r>
      <w:proofErr w:type="spellEnd"/>
    </w:p>
    <w:p w14:paraId="24A679E3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Jdd-ddJ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Jll-llJ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Jff-ffJ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Kdl-dlK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Klf-lfK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Kfd-fdK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Ldf-dfL</w:t>
      </w:r>
      <w:proofErr w:type="spellEnd"/>
      <w:r w:rsidRPr="00DE2288">
        <w:rPr>
          <w:color w:val="FF0000"/>
          <w:sz w:val="32"/>
          <w:szCs w:val="32"/>
        </w:rPr>
        <w:t xml:space="preserve">, Led, </w:t>
      </w:r>
      <w:proofErr w:type="spellStart"/>
      <w:r w:rsidRPr="00DE2288">
        <w:rPr>
          <w:color w:val="FF0000"/>
          <w:sz w:val="32"/>
          <w:szCs w:val="32"/>
        </w:rPr>
        <w:t>edL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Lfe-feL</w:t>
      </w:r>
      <w:proofErr w:type="spellEnd"/>
    </w:p>
    <w:p w14:paraId="219EAF0A" w14:textId="77777777" w:rsidR="00242015" w:rsidRPr="00DE2288" w:rsidRDefault="00242015" w:rsidP="00242015">
      <w:pPr>
        <w:ind w:right="-64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Jgx-gxJ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Jhu-huJ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Jiw-iwJ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Kgv-gvK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Khw-hwK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Kix-ixK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Lgw-gwL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Lhx-hlX</w:t>
      </w:r>
      <w:proofErr w:type="spellEnd"/>
      <w:r w:rsidRPr="00DE2288">
        <w:rPr>
          <w:color w:val="FF0000"/>
          <w:sz w:val="32"/>
          <w:szCs w:val="32"/>
        </w:rPr>
        <w:t>, Liv-</w:t>
      </w:r>
      <w:proofErr w:type="spellStart"/>
      <w:r w:rsidRPr="00DE2288">
        <w:rPr>
          <w:color w:val="FF0000"/>
          <w:sz w:val="32"/>
          <w:szCs w:val="32"/>
        </w:rPr>
        <w:t>ivL</w:t>
      </w:r>
      <w:proofErr w:type="spellEnd"/>
    </w:p>
    <w:p w14:paraId="5FADE79A" w14:textId="77777777" w:rsidR="00242015" w:rsidRPr="00DE2288" w:rsidRDefault="00242015" w:rsidP="00242015">
      <w:pPr>
        <w:ind w:right="-82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Mjm-jmM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Mkn-knM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Mlo-loM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Njn-jnN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Nko-koN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Nlm-lmN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Ojo-joO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Okm-kmO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Oln-lnO</w:t>
      </w:r>
      <w:proofErr w:type="spellEnd"/>
    </w:p>
    <w:p w14:paraId="2D9AD809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Mmf-mfM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Mnd-ndM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Moe-oeM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Nmd-mdN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Nne-neN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Nof-ofN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Ome-meO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Onf-nfO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Ood-odO</w:t>
      </w:r>
      <w:proofErr w:type="spellEnd"/>
    </w:p>
    <w:p w14:paraId="285EA9FD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Mpw-pwM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Mqx-qxM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Mrv-rvM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Npx-pxN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Nqv-qvN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Nrw-rwN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Opv-pvO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Pqw-qwO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Orx-rxO</w:t>
      </w:r>
      <w:proofErr w:type="spellEnd"/>
    </w:p>
    <w:p w14:paraId="52AC04C8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Pso-soP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Ptm-tmP</w:t>
      </w:r>
      <w:proofErr w:type="spellEnd"/>
      <w:r w:rsidRPr="00DE2288">
        <w:rPr>
          <w:color w:val="FF0000"/>
          <w:sz w:val="32"/>
          <w:szCs w:val="32"/>
        </w:rPr>
        <w:t>, Pun-</w:t>
      </w:r>
      <w:proofErr w:type="spellStart"/>
      <w:r w:rsidRPr="00DE2288">
        <w:rPr>
          <w:color w:val="FF0000"/>
          <w:sz w:val="32"/>
          <w:szCs w:val="32"/>
        </w:rPr>
        <w:t>unP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Qsm-smQ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Qtn-tnQ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Qno-noQ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Rsn-snR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Rto-toR</w:t>
      </w:r>
      <w:proofErr w:type="spellEnd"/>
      <w:r w:rsidRPr="00DE2288">
        <w:rPr>
          <w:color w:val="FF0000"/>
          <w:sz w:val="32"/>
          <w:szCs w:val="32"/>
        </w:rPr>
        <w:t>, Rum-</w:t>
      </w:r>
      <w:proofErr w:type="spellStart"/>
      <w:r w:rsidRPr="00DE2288">
        <w:rPr>
          <w:color w:val="FF0000"/>
          <w:sz w:val="32"/>
          <w:szCs w:val="32"/>
        </w:rPr>
        <w:t>umR</w:t>
      </w:r>
      <w:proofErr w:type="spellEnd"/>
    </w:p>
    <w:p w14:paraId="2C405D80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Pve-veP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Pwt-wtP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Pxd-xdP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Qvf-vfQ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Qwd-wdQ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Qxe-xeQ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Rvd-vdR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Rwr-weR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Rxf-xf</w:t>
      </w:r>
      <w:proofErr w:type="spellEnd"/>
    </w:p>
    <w:p w14:paraId="3C4FC01B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Pyv-yvP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Pzw-zwP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P&amp;x</w:t>
      </w:r>
      <w:proofErr w:type="spellEnd"/>
      <w:r w:rsidRPr="00DE2288">
        <w:rPr>
          <w:color w:val="FF0000"/>
          <w:sz w:val="32"/>
          <w:szCs w:val="32"/>
        </w:rPr>
        <w:t>-&amp;</w:t>
      </w:r>
      <w:proofErr w:type="spellStart"/>
      <w:r w:rsidRPr="00DE2288">
        <w:rPr>
          <w:color w:val="FF0000"/>
          <w:sz w:val="32"/>
          <w:szCs w:val="32"/>
        </w:rPr>
        <w:t>xP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Qyw-ywQ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Qzx-zxQ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Q&amp;v</w:t>
      </w:r>
      <w:proofErr w:type="spellEnd"/>
      <w:r w:rsidRPr="00DE2288">
        <w:rPr>
          <w:color w:val="FF0000"/>
          <w:sz w:val="32"/>
          <w:szCs w:val="32"/>
        </w:rPr>
        <w:t>-&amp;</w:t>
      </w:r>
      <w:proofErr w:type="spellStart"/>
      <w:r w:rsidRPr="00DE2288">
        <w:rPr>
          <w:color w:val="FF0000"/>
          <w:sz w:val="32"/>
          <w:szCs w:val="32"/>
        </w:rPr>
        <w:t>vQ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Ryx-yxR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Rzv-zvR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R&amp;w</w:t>
      </w:r>
      <w:proofErr w:type="spellEnd"/>
      <w:r w:rsidRPr="00DE2288">
        <w:rPr>
          <w:color w:val="FF0000"/>
          <w:sz w:val="32"/>
          <w:szCs w:val="32"/>
        </w:rPr>
        <w:t>-&amp;</w:t>
      </w:r>
      <w:proofErr w:type="spellStart"/>
      <w:r w:rsidRPr="00DE2288">
        <w:rPr>
          <w:color w:val="FF0000"/>
          <w:sz w:val="32"/>
          <w:szCs w:val="32"/>
        </w:rPr>
        <w:t>wR</w:t>
      </w:r>
      <w:proofErr w:type="spellEnd"/>
    </w:p>
    <w:p w14:paraId="5A89A605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</w:p>
    <w:p w14:paraId="6DB30254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r w:rsidRPr="00DE2288">
        <w:rPr>
          <w:color w:val="FF0000"/>
          <w:sz w:val="32"/>
          <w:szCs w:val="32"/>
        </w:rPr>
        <w:t>Sar-</w:t>
      </w:r>
      <w:proofErr w:type="spellStart"/>
      <w:r w:rsidRPr="00DE2288">
        <w:rPr>
          <w:color w:val="FF0000"/>
          <w:sz w:val="32"/>
          <w:szCs w:val="32"/>
        </w:rPr>
        <w:t>arS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Sbp-bpS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Seq-eqS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Tap-apT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Tbq-bqT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Tcr-crT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Uaq-aqU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Ubr-brU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Ucp-cpU</w:t>
      </w:r>
      <w:proofErr w:type="spellEnd"/>
    </w:p>
    <w:p w14:paraId="076D3BAB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Sdh-dhS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Sei-eiS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Sfg-fgS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Tdi-diT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Teg-egT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Tfh-fhT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Udg-dgU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Ueh-ehU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Ufi-fiU</w:t>
      </w:r>
      <w:proofErr w:type="spellEnd"/>
    </w:p>
    <w:p w14:paraId="0496B903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Sgy-gyS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Shz-hzS</w:t>
      </w:r>
      <w:proofErr w:type="spellEnd"/>
      <w:r w:rsidRPr="00DE2288">
        <w:rPr>
          <w:color w:val="FF0000"/>
          <w:sz w:val="32"/>
          <w:szCs w:val="32"/>
        </w:rPr>
        <w:t>, Si&amp;-</w:t>
      </w:r>
      <w:proofErr w:type="spellStart"/>
      <w:r w:rsidRPr="00DE2288">
        <w:rPr>
          <w:color w:val="FF0000"/>
          <w:sz w:val="32"/>
          <w:szCs w:val="32"/>
        </w:rPr>
        <w:t>i&amp;S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Tgz-gzT</w:t>
      </w:r>
      <w:proofErr w:type="spellEnd"/>
      <w:r w:rsidRPr="00DE2288">
        <w:rPr>
          <w:color w:val="FF0000"/>
          <w:sz w:val="32"/>
          <w:szCs w:val="32"/>
        </w:rPr>
        <w:t>, Th&amp;-</w:t>
      </w:r>
      <w:proofErr w:type="spellStart"/>
      <w:r w:rsidRPr="00DE2288">
        <w:rPr>
          <w:color w:val="FF0000"/>
          <w:sz w:val="32"/>
          <w:szCs w:val="32"/>
        </w:rPr>
        <w:t>h&amp;T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Tiy-iyT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Ug</w:t>
      </w:r>
      <w:proofErr w:type="spellEnd"/>
      <w:r w:rsidRPr="00DE2288">
        <w:rPr>
          <w:color w:val="FF0000"/>
          <w:sz w:val="32"/>
          <w:szCs w:val="32"/>
        </w:rPr>
        <w:t>&amp;-</w:t>
      </w:r>
      <w:proofErr w:type="spellStart"/>
      <w:r w:rsidRPr="00DE2288">
        <w:rPr>
          <w:color w:val="FF0000"/>
          <w:sz w:val="32"/>
          <w:szCs w:val="32"/>
        </w:rPr>
        <w:t>g&amp;U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Uhy-hyU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Uiz-izU</w:t>
      </w:r>
      <w:proofErr w:type="spellEnd"/>
    </w:p>
    <w:p w14:paraId="254449CF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lastRenderedPageBreak/>
        <w:t>Vjq-jqV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Vkr-krV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Vlp-lpV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Wjr-jrW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Wkp-kpW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Wlq-lqW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Xjp-jpX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Xkq-kqX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Xlr-lrX</w:t>
      </w:r>
      <w:proofErr w:type="spellEnd"/>
    </w:p>
    <w:p w14:paraId="47D059FF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Vmg-mgV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Vnh-nhV</w:t>
      </w:r>
      <w:proofErr w:type="spellEnd"/>
      <w:r w:rsidRPr="00DE2288">
        <w:rPr>
          <w:color w:val="FF0000"/>
          <w:sz w:val="32"/>
          <w:szCs w:val="32"/>
        </w:rPr>
        <w:t>, Voi-</w:t>
      </w:r>
      <w:proofErr w:type="spellStart"/>
      <w:r w:rsidRPr="00DE2288">
        <w:rPr>
          <w:color w:val="FF0000"/>
          <w:sz w:val="32"/>
          <w:szCs w:val="32"/>
        </w:rPr>
        <w:t>oiV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Wmh-mhW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Wni-niW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Wog-ogW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Xmi-miX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Xng-ngX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Xoh-ohX</w:t>
      </w:r>
      <w:proofErr w:type="spellEnd"/>
    </w:p>
    <w:p w14:paraId="1F1976A3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Vp</w:t>
      </w:r>
      <w:proofErr w:type="spellEnd"/>
      <w:r w:rsidRPr="00DE2288">
        <w:rPr>
          <w:color w:val="FF0000"/>
          <w:sz w:val="32"/>
          <w:szCs w:val="32"/>
        </w:rPr>
        <w:t>&amp;-</w:t>
      </w:r>
      <w:proofErr w:type="spellStart"/>
      <w:r w:rsidRPr="00DE2288">
        <w:rPr>
          <w:color w:val="FF0000"/>
          <w:sz w:val="32"/>
          <w:szCs w:val="32"/>
        </w:rPr>
        <w:t>p&amp;V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Vqy-qyV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Vrz-rzV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Wpy-pyW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Wqz-qzW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Wr</w:t>
      </w:r>
      <w:proofErr w:type="spellEnd"/>
      <w:r w:rsidRPr="00DE2288">
        <w:rPr>
          <w:color w:val="FF0000"/>
          <w:sz w:val="32"/>
          <w:szCs w:val="32"/>
        </w:rPr>
        <w:t>&amp;-</w:t>
      </w:r>
      <w:proofErr w:type="spellStart"/>
      <w:r w:rsidRPr="00DE2288">
        <w:rPr>
          <w:color w:val="FF0000"/>
          <w:sz w:val="32"/>
          <w:szCs w:val="32"/>
        </w:rPr>
        <w:t>r&amp;W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Xpz-pzX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Xq</w:t>
      </w:r>
      <w:proofErr w:type="spellEnd"/>
      <w:r w:rsidRPr="00DE2288">
        <w:rPr>
          <w:color w:val="FF0000"/>
          <w:sz w:val="32"/>
          <w:szCs w:val="32"/>
        </w:rPr>
        <w:t>&amp;-</w:t>
      </w:r>
      <w:proofErr w:type="spellStart"/>
      <w:r w:rsidRPr="00DE2288">
        <w:rPr>
          <w:color w:val="FF0000"/>
          <w:sz w:val="32"/>
          <w:szCs w:val="32"/>
        </w:rPr>
        <w:t>q&amp;X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Xry-ryX</w:t>
      </w:r>
      <w:proofErr w:type="spellEnd"/>
    </w:p>
    <w:p w14:paraId="2EE90D61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Ysp-spY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Ytq-tqY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Yur-urY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Zsq-sqZ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Ztr-trZ</w:t>
      </w:r>
      <w:proofErr w:type="spellEnd"/>
      <w:r w:rsidRPr="00DE2288">
        <w:rPr>
          <w:color w:val="FF0000"/>
          <w:sz w:val="32"/>
          <w:szCs w:val="32"/>
        </w:rPr>
        <w:t>, Zup-</w:t>
      </w:r>
      <w:proofErr w:type="spellStart"/>
      <w:r w:rsidRPr="00DE2288">
        <w:rPr>
          <w:color w:val="FF0000"/>
          <w:sz w:val="32"/>
          <w:szCs w:val="32"/>
        </w:rPr>
        <w:t>upZ</w:t>
      </w:r>
      <w:proofErr w:type="spellEnd"/>
      <w:r w:rsidRPr="00DE2288">
        <w:rPr>
          <w:color w:val="FF0000"/>
          <w:sz w:val="32"/>
          <w:szCs w:val="32"/>
        </w:rPr>
        <w:t>, @</w:t>
      </w:r>
      <w:proofErr w:type="spellStart"/>
      <w:r w:rsidRPr="00DE2288">
        <w:rPr>
          <w:color w:val="FF0000"/>
          <w:sz w:val="32"/>
          <w:szCs w:val="32"/>
        </w:rPr>
        <w:t>sr-sr</w:t>
      </w:r>
      <w:proofErr w:type="spellEnd"/>
      <w:r w:rsidRPr="00DE2288">
        <w:rPr>
          <w:color w:val="FF0000"/>
          <w:sz w:val="32"/>
          <w:szCs w:val="32"/>
        </w:rPr>
        <w:t>@, @</w:t>
      </w:r>
      <w:proofErr w:type="spellStart"/>
      <w:r w:rsidRPr="00DE2288">
        <w:rPr>
          <w:color w:val="FF0000"/>
          <w:sz w:val="32"/>
          <w:szCs w:val="32"/>
        </w:rPr>
        <w:t>tp-tp</w:t>
      </w:r>
      <w:proofErr w:type="spellEnd"/>
      <w:r w:rsidRPr="00DE2288">
        <w:rPr>
          <w:color w:val="FF0000"/>
          <w:sz w:val="32"/>
          <w:szCs w:val="32"/>
        </w:rPr>
        <w:t>@, @</w:t>
      </w:r>
      <w:proofErr w:type="spellStart"/>
      <w:r w:rsidRPr="00DE2288">
        <w:rPr>
          <w:color w:val="FF0000"/>
          <w:sz w:val="32"/>
          <w:szCs w:val="32"/>
        </w:rPr>
        <w:t>uq-uq</w:t>
      </w:r>
      <w:proofErr w:type="spellEnd"/>
      <w:r w:rsidRPr="00DE2288">
        <w:rPr>
          <w:color w:val="FF0000"/>
          <w:sz w:val="32"/>
          <w:szCs w:val="32"/>
        </w:rPr>
        <w:t>@</w:t>
      </w:r>
    </w:p>
    <w:p w14:paraId="3DB304A0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Yvi-viY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Ywg-wgY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Yxh-xhY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Zvi-viZ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Zwg-wgX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Zxh-xhZ</w:t>
      </w:r>
      <w:proofErr w:type="spellEnd"/>
      <w:r w:rsidRPr="00DE2288">
        <w:rPr>
          <w:color w:val="FF0000"/>
          <w:sz w:val="32"/>
          <w:szCs w:val="32"/>
        </w:rPr>
        <w:t>, @vi-vi@, @</w:t>
      </w:r>
      <w:proofErr w:type="spellStart"/>
      <w:r w:rsidRPr="00DE2288">
        <w:rPr>
          <w:color w:val="FF0000"/>
          <w:sz w:val="32"/>
          <w:szCs w:val="32"/>
        </w:rPr>
        <w:t>wg-wg</w:t>
      </w:r>
      <w:proofErr w:type="spellEnd"/>
      <w:r w:rsidRPr="00DE2288">
        <w:rPr>
          <w:color w:val="FF0000"/>
          <w:sz w:val="32"/>
          <w:szCs w:val="32"/>
        </w:rPr>
        <w:t>@, @</w:t>
      </w:r>
      <w:proofErr w:type="spellStart"/>
      <w:r w:rsidRPr="00DE2288">
        <w:rPr>
          <w:color w:val="FF0000"/>
          <w:sz w:val="32"/>
          <w:szCs w:val="32"/>
        </w:rPr>
        <w:t>xh</w:t>
      </w:r>
      <w:proofErr w:type="spellEnd"/>
      <w:r w:rsidRPr="00DE2288">
        <w:rPr>
          <w:color w:val="FF0000"/>
          <w:sz w:val="32"/>
          <w:szCs w:val="32"/>
        </w:rPr>
        <w:t>=</w:t>
      </w:r>
      <w:proofErr w:type="spellStart"/>
      <w:r w:rsidRPr="00DE2288">
        <w:rPr>
          <w:color w:val="FF0000"/>
          <w:sz w:val="32"/>
          <w:szCs w:val="32"/>
        </w:rPr>
        <w:t>xh</w:t>
      </w:r>
      <w:proofErr w:type="spellEnd"/>
      <w:r w:rsidRPr="00DE2288">
        <w:rPr>
          <w:color w:val="FF0000"/>
          <w:sz w:val="32"/>
          <w:szCs w:val="32"/>
        </w:rPr>
        <w:t>@</w:t>
      </w:r>
    </w:p>
    <w:p w14:paraId="17C5456B" w14:textId="77777777" w:rsidR="00242015" w:rsidRPr="00DE2288" w:rsidRDefault="00242015" w:rsidP="00242015">
      <w:pPr>
        <w:ind w:right="-1188" w:firstLine="360"/>
        <w:rPr>
          <w:color w:val="FF0000"/>
          <w:sz w:val="32"/>
          <w:szCs w:val="32"/>
        </w:rPr>
      </w:pPr>
      <w:proofErr w:type="spellStart"/>
      <w:r w:rsidRPr="00DE2288">
        <w:rPr>
          <w:color w:val="FF0000"/>
          <w:sz w:val="32"/>
          <w:szCs w:val="32"/>
        </w:rPr>
        <w:t>Yyz-yzY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Yz</w:t>
      </w:r>
      <w:proofErr w:type="spellEnd"/>
      <w:r w:rsidRPr="00DE2288">
        <w:rPr>
          <w:color w:val="FF0000"/>
          <w:sz w:val="32"/>
          <w:szCs w:val="32"/>
        </w:rPr>
        <w:t>@-</w:t>
      </w:r>
      <w:proofErr w:type="spellStart"/>
      <w:r w:rsidRPr="00DE2288">
        <w:rPr>
          <w:color w:val="FF0000"/>
          <w:sz w:val="32"/>
          <w:szCs w:val="32"/>
        </w:rPr>
        <w:t>z@Y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Y&amp;y</w:t>
      </w:r>
      <w:proofErr w:type="spellEnd"/>
      <w:r w:rsidRPr="00DE2288">
        <w:rPr>
          <w:color w:val="FF0000"/>
          <w:sz w:val="32"/>
          <w:szCs w:val="32"/>
        </w:rPr>
        <w:t>-&amp;</w:t>
      </w:r>
      <w:proofErr w:type="spellStart"/>
      <w:r w:rsidRPr="00DE2288">
        <w:rPr>
          <w:color w:val="FF0000"/>
          <w:sz w:val="32"/>
          <w:szCs w:val="32"/>
        </w:rPr>
        <w:t>yY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Zy</w:t>
      </w:r>
      <w:proofErr w:type="spellEnd"/>
      <w:r w:rsidRPr="00DE2288">
        <w:rPr>
          <w:color w:val="FF0000"/>
          <w:sz w:val="32"/>
          <w:szCs w:val="32"/>
        </w:rPr>
        <w:t>&amp;-</w:t>
      </w:r>
      <w:proofErr w:type="spellStart"/>
      <w:r w:rsidRPr="00DE2288">
        <w:rPr>
          <w:color w:val="FF0000"/>
          <w:sz w:val="32"/>
          <w:szCs w:val="32"/>
        </w:rPr>
        <w:t>y&amp;z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Zzy-zyZ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Z&amp;z</w:t>
      </w:r>
      <w:proofErr w:type="spellEnd"/>
      <w:r w:rsidRPr="00DE2288">
        <w:rPr>
          <w:color w:val="FF0000"/>
          <w:sz w:val="32"/>
          <w:szCs w:val="32"/>
        </w:rPr>
        <w:t>-&amp;</w:t>
      </w:r>
      <w:proofErr w:type="spellStart"/>
      <w:r w:rsidRPr="00DE2288">
        <w:rPr>
          <w:color w:val="FF0000"/>
          <w:sz w:val="32"/>
          <w:szCs w:val="32"/>
        </w:rPr>
        <w:t>zZ</w:t>
      </w:r>
      <w:proofErr w:type="spellEnd"/>
      <w:r w:rsidRPr="00DE2288">
        <w:rPr>
          <w:color w:val="FF0000"/>
          <w:sz w:val="32"/>
          <w:szCs w:val="32"/>
        </w:rPr>
        <w:t>, @</w:t>
      </w:r>
      <w:proofErr w:type="spellStart"/>
      <w:r w:rsidRPr="00DE2288">
        <w:rPr>
          <w:color w:val="FF0000"/>
          <w:sz w:val="32"/>
          <w:szCs w:val="32"/>
        </w:rPr>
        <w:t>yy</w:t>
      </w:r>
      <w:proofErr w:type="spellEnd"/>
      <w:r w:rsidRPr="00DE2288">
        <w:rPr>
          <w:color w:val="FF0000"/>
          <w:sz w:val="32"/>
          <w:szCs w:val="32"/>
        </w:rPr>
        <w:t xml:space="preserve">, </w:t>
      </w:r>
      <w:proofErr w:type="spellStart"/>
      <w:r w:rsidRPr="00DE2288">
        <w:rPr>
          <w:color w:val="FF0000"/>
          <w:sz w:val="32"/>
          <w:szCs w:val="32"/>
        </w:rPr>
        <w:t>yy</w:t>
      </w:r>
      <w:proofErr w:type="spellEnd"/>
      <w:r w:rsidRPr="00DE2288">
        <w:rPr>
          <w:color w:val="FF0000"/>
          <w:sz w:val="32"/>
          <w:szCs w:val="32"/>
        </w:rPr>
        <w:t>@, @</w:t>
      </w:r>
      <w:proofErr w:type="spellStart"/>
      <w:r w:rsidRPr="00DE2288">
        <w:rPr>
          <w:color w:val="FF0000"/>
          <w:sz w:val="32"/>
          <w:szCs w:val="32"/>
        </w:rPr>
        <w:t>zz,zz</w:t>
      </w:r>
      <w:proofErr w:type="spellEnd"/>
      <w:r w:rsidRPr="00DE2288">
        <w:rPr>
          <w:color w:val="FF0000"/>
          <w:sz w:val="32"/>
          <w:szCs w:val="32"/>
        </w:rPr>
        <w:t>@, @&amp;&amp;-&amp;@</w:t>
      </w:r>
    </w:p>
    <w:p w14:paraId="596BDCD7" w14:textId="77777777" w:rsidR="00ED3285" w:rsidRDefault="00ED3285" w:rsidP="00E70A79"/>
    <w:p w14:paraId="18FC48A5" w14:textId="4446565C" w:rsidR="00C32C95" w:rsidRDefault="00ED3285" w:rsidP="00E70A79">
      <w:bookmarkStart w:id="0" w:name="_GoBack"/>
      <w:bookmarkEnd w:id="0"/>
      <w:r>
        <w:t>Inferențele nu sunt apanajul doar a inteligenței artificiale, ele pot fi la fel de bine si apanajul oamenilor antrenați sa gândească si să facă conexiuni logice intre fenomene sau întâmplări</w:t>
      </w:r>
    </w:p>
    <w:p w14:paraId="0749E018" w14:textId="02990AF7" w:rsidR="00ED3285" w:rsidRPr="00E70A79" w:rsidRDefault="00ED3285" w:rsidP="00E70A79">
      <w:r>
        <w:t xml:space="preserve">Aceasta presupune însă un anumit tip de antrenament mental făcut la vârsta şcolară, sau in familie. O alta cale este educația online pe rețele educationale organizate in centuri colorate, in care elevii învață unii de la alții si de la maeștrii care-i învață să gândească. </w:t>
      </w:r>
    </w:p>
    <w:sectPr w:rsidR="00ED3285" w:rsidRPr="00E70A79" w:rsidSect="007D7ED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CF6A34" w14:textId="77777777" w:rsidR="00836F0A" w:rsidRDefault="00836F0A">
      <w:r>
        <w:separator/>
      </w:r>
    </w:p>
  </w:endnote>
  <w:endnote w:type="continuationSeparator" w:id="0">
    <w:p w14:paraId="1DE0CADB" w14:textId="77777777" w:rsidR="00836F0A" w:rsidRDefault="00836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9EE07" w14:textId="77777777" w:rsidR="007D7ED6" w:rsidRDefault="00836F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8849538"/>
      <w:docPartObj>
        <w:docPartGallery w:val="Page Numbers (Bottom of Page)"/>
        <w:docPartUnique/>
      </w:docPartObj>
    </w:sdtPr>
    <w:sdtEndPr/>
    <w:sdtContent>
      <w:p w14:paraId="617AC2AF" w14:textId="77777777" w:rsidR="00656E9E" w:rsidRDefault="006D3A96" w:rsidP="00656E9E">
        <w:pPr>
          <w:pStyle w:val="Footer"/>
          <w:ind w:firstLine="4320"/>
          <w:jc w:val="center"/>
        </w:pPr>
        <w:r>
          <w:t xml:space="preserve">    </w:t>
        </w:r>
        <w:r>
          <w:tab/>
        </w:r>
        <w:r>
          <w:tab/>
          <w:t xml:space="preserve">   </w:t>
        </w:r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p>
    </w:sdtContent>
  </w:sdt>
  <w:p w14:paraId="3D8B9AFA" w14:textId="77777777" w:rsidR="00656E9E" w:rsidRDefault="006D3A96">
    <w:pPr>
      <w:pStyle w:val="Footer"/>
    </w:pPr>
    <w:r>
      <w:t xml:space="preserve">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20AE07" w14:textId="77777777" w:rsidR="007D7ED6" w:rsidRDefault="00836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12E9DC" w14:textId="77777777" w:rsidR="00836F0A" w:rsidRDefault="00836F0A">
      <w:r>
        <w:separator/>
      </w:r>
    </w:p>
  </w:footnote>
  <w:footnote w:type="continuationSeparator" w:id="0">
    <w:p w14:paraId="646B8E46" w14:textId="77777777" w:rsidR="00836F0A" w:rsidRDefault="00836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8598EC" w14:textId="77777777" w:rsidR="007D7ED6" w:rsidRDefault="00836F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BC4E46" w14:textId="77777777" w:rsidR="007D7ED6" w:rsidRDefault="00836F0A">
    <w:pPr>
      <w:pStyle w:val="Header"/>
    </w:pPr>
    <w:sdt>
      <w:sdtPr>
        <w:id w:val="1874038349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511779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252580" o:spid="_x0000_s2049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sdt>
      <w:sdtPr>
        <w:id w:val="-1405835034"/>
        <w:docPartObj>
          <w:docPartGallery w:val="Page Numbers (Margins)"/>
          <w:docPartUnique/>
        </w:docPartObj>
      </w:sdtPr>
      <w:sdtEndPr/>
      <w:sdtContent>
        <w:r w:rsidR="006D3A96">
          <w:rPr>
            <w:noProof/>
          </w:rPr>
          <mc:AlternateContent>
            <mc:Choice Requires="wpg">
              <w:drawing>
                <wp:anchor distT="0" distB="0" distL="114300" distR="114300" simplePos="0" relativeHeight="251657216" behindDoc="0" locked="0" layoutInCell="0" allowOverlap="1" wp14:anchorId="0717D38F" wp14:editId="381BC02F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2011680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2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6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AC0369" w14:textId="77777777" w:rsidR="007D7ED6" w:rsidRDefault="006D3A96">
                                <w:pPr>
                                  <w:pStyle w:val="Header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PageNumber"/>
                                    <w:b/>
                                    <w:bCs/>
                                    <w:color w:val="3F3151" w:themeColor="accent4" w:themeShade="7F"/>
                                    <w:sz w:val="16"/>
                                    <w:szCs w:val="16"/>
                                    <w:lang w:val="ro-RO"/>
                                  </w:rPr>
                                  <w:t>2</w:t>
                                </w:r>
                                <w:r>
                                  <w:rPr>
                                    <w:rStyle w:val="PageNumber"/>
                                    <w:b/>
                                    <w:bCs/>
                                    <w:color w:val="3F3151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9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0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717D38F" id="Group 2" o:spid="_x0000_s1026" style="position:absolute;margin-left:0;margin-top:0;width:38.45pt;height:18.7pt;z-index:251657216;mso-top-percent:200;mso-position-horizontal:center;mso-position-horizontal-relative:lef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hs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" filled="f" stroked="f">
                    <v:textbox inset="0,0,0,0">
                      <w:txbxContent>
                        <w:p w14:paraId="0CAC0369" w14:textId="77777777" w:rsidR="007D7ED6" w:rsidRDefault="006D3A96">
                          <w:pPr>
                            <w:pStyle w:val="Header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PageNumber"/>
                              <w:b/>
                              <w:bCs/>
                              <w:color w:val="3F3151" w:themeColor="accent4" w:themeShade="7F"/>
                              <w:sz w:val="16"/>
                              <w:szCs w:val="16"/>
                              <w:lang w:val="ro-RO"/>
                            </w:rPr>
                            <w:t>2</w:t>
                          </w:r>
                          <w:r>
                            <w:rPr>
                              <w:rStyle w:val="PageNumber"/>
                              <w:b/>
                              <w:bCs/>
                              <w:color w:val="3F3151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6D3A96">
      <w:t>ARCA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CB550" w14:textId="77777777" w:rsidR="007D7ED6" w:rsidRDefault="00836F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F7C4C"/>
    <w:multiLevelType w:val="multilevel"/>
    <w:tmpl w:val="D1FC444C"/>
    <w:lvl w:ilvl="0">
      <w:start w:val="1"/>
      <w:numFmt w:val="decimal"/>
      <w:pStyle w:val="MMTopic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MMTopic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MMTopic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6B4"/>
    <w:rsid w:val="0000189C"/>
    <w:rsid w:val="000846DC"/>
    <w:rsid w:val="00203F2A"/>
    <w:rsid w:val="00207E4A"/>
    <w:rsid w:val="00213622"/>
    <w:rsid w:val="002216B4"/>
    <w:rsid w:val="00242015"/>
    <w:rsid w:val="002B30E4"/>
    <w:rsid w:val="002C6E3F"/>
    <w:rsid w:val="00342F92"/>
    <w:rsid w:val="0039295F"/>
    <w:rsid w:val="003C3737"/>
    <w:rsid w:val="003D56AA"/>
    <w:rsid w:val="00412F5C"/>
    <w:rsid w:val="00516366"/>
    <w:rsid w:val="0061354B"/>
    <w:rsid w:val="00650458"/>
    <w:rsid w:val="006D3A96"/>
    <w:rsid w:val="00802DF2"/>
    <w:rsid w:val="00832BB2"/>
    <w:rsid w:val="00836F0A"/>
    <w:rsid w:val="008605E0"/>
    <w:rsid w:val="00876990"/>
    <w:rsid w:val="00956E8C"/>
    <w:rsid w:val="009F1F1A"/>
    <w:rsid w:val="00A27E04"/>
    <w:rsid w:val="00A4164D"/>
    <w:rsid w:val="00AC1805"/>
    <w:rsid w:val="00B432E0"/>
    <w:rsid w:val="00C32C95"/>
    <w:rsid w:val="00C43FB6"/>
    <w:rsid w:val="00E06F76"/>
    <w:rsid w:val="00E11E33"/>
    <w:rsid w:val="00E70A79"/>
    <w:rsid w:val="00EB7032"/>
    <w:rsid w:val="00ED3285"/>
    <w:rsid w:val="00EE402A"/>
    <w:rsid w:val="00F020C0"/>
    <w:rsid w:val="00F3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B95FF1"/>
  <w15:docId w15:val="{8AC605EA-B2C7-4458-949F-8861AA0F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link w:val="Heading1Char"/>
    <w:qFormat/>
    <w:rsid w:val="00516366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F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636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636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00189C"/>
    <w:pPr>
      <w:spacing w:before="100" w:beforeAutospacing="1" w:after="100" w:afterAutospacing="1"/>
    </w:pPr>
    <w:rPr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516366"/>
    <w:rPr>
      <w:rFonts w:ascii="Cambria" w:eastAsia="SimSun" w:hAnsi="Cambria" w:cs="Times New Roman"/>
      <w:b/>
      <w:bCs/>
      <w:kern w:val="32"/>
      <w:sz w:val="32"/>
      <w:szCs w:val="32"/>
      <w:lang w:val="ro-RO" w:eastAsia="ro-RO"/>
    </w:rPr>
  </w:style>
  <w:style w:type="character" w:customStyle="1" w:styleId="Heading3Char">
    <w:name w:val="Heading 3 Char"/>
    <w:basedOn w:val="DefaultParagraphFont"/>
    <w:link w:val="Heading3"/>
    <w:semiHidden/>
    <w:rsid w:val="00516366"/>
    <w:rPr>
      <w:rFonts w:ascii="Cambria" w:eastAsia="Times New Roman" w:hAnsi="Cambria" w:cs="Times New Roman"/>
      <w:b/>
      <w:bCs/>
      <w:sz w:val="26"/>
      <w:szCs w:val="26"/>
      <w:lang w:val="ro-RO" w:eastAsia="ro-RO"/>
    </w:rPr>
  </w:style>
  <w:style w:type="character" w:customStyle="1" w:styleId="Heading4Char">
    <w:name w:val="Heading 4 Char"/>
    <w:basedOn w:val="DefaultParagraphFont"/>
    <w:link w:val="Heading4"/>
    <w:semiHidden/>
    <w:rsid w:val="00516366"/>
    <w:rPr>
      <w:rFonts w:ascii="Calibri" w:eastAsia="Times New Roman" w:hAnsi="Calibri" w:cs="Times New Roman"/>
      <w:b/>
      <w:bCs/>
      <w:sz w:val="28"/>
      <w:szCs w:val="28"/>
      <w:lang w:val="ro-RO" w:eastAsia="ro-RO"/>
    </w:rPr>
  </w:style>
  <w:style w:type="character" w:styleId="Hyperlink">
    <w:name w:val="Hyperlink"/>
    <w:rsid w:val="0051636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516366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516366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longtext1">
    <w:name w:val="long_text1"/>
    <w:rsid w:val="00516366"/>
    <w:rPr>
      <w:sz w:val="20"/>
      <w:szCs w:val="20"/>
    </w:rPr>
  </w:style>
  <w:style w:type="character" w:styleId="Strong">
    <w:name w:val="Strong"/>
    <w:qFormat/>
    <w:rsid w:val="00516366"/>
    <w:rPr>
      <w:b/>
      <w:bCs/>
    </w:rPr>
  </w:style>
  <w:style w:type="paragraph" w:styleId="BodyText3">
    <w:name w:val="Body Text 3"/>
    <w:basedOn w:val="Normal"/>
    <w:link w:val="BodyText3Char"/>
    <w:rsid w:val="0051636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16366"/>
    <w:rPr>
      <w:rFonts w:ascii="Times New Roman" w:eastAsia="Times New Roman" w:hAnsi="Times New Roman" w:cs="Times New Roman"/>
      <w:sz w:val="16"/>
      <w:szCs w:val="16"/>
      <w:lang w:val="ro-RO" w:eastAsia="ro-RO"/>
    </w:rPr>
  </w:style>
  <w:style w:type="character" w:styleId="Emphasis">
    <w:name w:val="Emphasis"/>
    <w:qFormat/>
    <w:rsid w:val="00516366"/>
    <w:rPr>
      <w:i/>
      <w:iCs/>
    </w:rPr>
  </w:style>
  <w:style w:type="character" w:customStyle="1" w:styleId="apple-converted-space">
    <w:name w:val="apple-converted-space"/>
    <w:basedOn w:val="DefaultParagraphFont"/>
    <w:rsid w:val="00516366"/>
  </w:style>
  <w:style w:type="paragraph" w:customStyle="1" w:styleId="Style9">
    <w:name w:val="Style9"/>
    <w:basedOn w:val="Normal"/>
    <w:rsid w:val="00516366"/>
    <w:pPr>
      <w:widowControl w:val="0"/>
      <w:autoSpaceDE w:val="0"/>
      <w:autoSpaceDN w:val="0"/>
      <w:adjustRightInd w:val="0"/>
      <w:spacing w:line="220" w:lineRule="exact"/>
      <w:ind w:hanging="710"/>
      <w:jc w:val="both"/>
    </w:pPr>
    <w:rPr>
      <w:rFonts w:ascii="MS Reference Sans Serif" w:hAnsi="MS Reference Sans Serif"/>
    </w:rPr>
  </w:style>
  <w:style w:type="character" w:customStyle="1" w:styleId="FontStyle16">
    <w:name w:val="Font Style16"/>
    <w:rsid w:val="00516366"/>
    <w:rPr>
      <w:rFonts w:ascii="MS Reference Sans Serif" w:hAnsi="MS Reference Sans Serif" w:cs="MS Reference Sans Serif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5163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basedOn w:val="Normal"/>
    <w:rsid w:val="00516366"/>
    <w:pPr>
      <w:spacing w:before="100" w:beforeAutospacing="1" w:after="100" w:afterAutospacing="1"/>
    </w:pPr>
  </w:style>
  <w:style w:type="character" w:styleId="EndnoteReference">
    <w:name w:val="endnote reference"/>
    <w:uiPriority w:val="99"/>
    <w:unhideWhenUsed/>
    <w:rsid w:val="00516366"/>
    <w:rPr>
      <w:vertAlign w:val="superscript"/>
    </w:rPr>
  </w:style>
  <w:style w:type="character" w:styleId="CommentReference">
    <w:name w:val="annotation reference"/>
    <w:rsid w:val="005163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51636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516366"/>
    <w:rPr>
      <w:rFonts w:ascii="Calibri" w:eastAsia="Calibri" w:hAnsi="Calibri" w:cs="Times New Roman"/>
      <w:sz w:val="20"/>
      <w:szCs w:val="20"/>
      <w:lang w:val="ro-RO"/>
    </w:rPr>
  </w:style>
  <w:style w:type="character" w:customStyle="1" w:styleId="uficommentbody">
    <w:name w:val="uficommentbody"/>
    <w:rsid w:val="00516366"/>
  </w:style>
  <w:style w:type="character" w:customStyle="1" w:styleId="def">
    <w:name w:val="def"/>
    <w:rsid w:val="00516366"/>
  </w:style>
  <w:style w:type="character" w:customStyle="1" w:styleId="ata11y">
    <w:name w:val="at_a11y"/>
    <w:rsid w:val="00516366"/>
  </w:style>
  <w:style w:type="table" w:customStyle="1" w:styleId="TableGrid1">
    <w:name w:val="Table Grid1"/>
    <w:basedOn w:val="TableNormal"/>
    <w:next w:val="TableGrid"/>
    <w:uiPriority w:val="5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516366"/>
    <w:rPr>
      <w:rFonts w:ascii="Calibri" w:eastAsia="Calibri" w:hAnsi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16366"/>
    <w:rPr>
      <w:rFonts w:ascii="Calibri" w:eastAsia="Calibri" w:hAnsi="Calibri" w:cs="Times New Roman"/>
      <w:sz w:val="20"/>
      <w:szCs w:val="20"/>
    </w:rPr>
  </w:style>
  <w:style w:type="table" w:customStyle="1" w:styleId="TableGrid11">
    <w:name w:val="Table Grid11"/>
    <w:basedOn w:val="TableNormal"/>
    <w:next w:val="TableGrid"/>
    <w:rsid w:val="005163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unhideWhenUsed/>
    <w:rsid w:val="00516366"/>
    <w:rPr>
      <w:i/>
      <w:iCs/>
    </w:rPr>
  </w:style>
  <w:style w:type="character" w:customStyle="1" w:styleId="articleauthor">
    <w:name w:val="article__author"/>
    <w:rsid w:val="00516366"/>
  </w:style>
  <w:style w:type="character" w:customStyle="1" w:styleId="further-readingmore-link">
    <w:name w:val="further-reading__more-link"/>
    <w:rsid w:val="00516366"/>
  </w:style>
  <w:style w:type="paragraph" w:customStyle="1" w:styleId="yiv4582905259msobodytext">
    <w:name w:val="yiv4582905259msobodytext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oz-smiley-s1">
    <w:name w:val="yiv4582905259moz-smiley-s1"/>
    <w:rsid w:val="00516366"/>
  </w:style>
  <w:style w:type="paragraph" w:customStyle="1" w:styleId="yiv4582905259quote">
    <w:name w:val="yiv4582905259quote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soendnotereference">
    <w:name w:val="yiv4582905259msoendnotereference"/>
    <w:rsid w:val="00516366"/>
  </w:style>
  <w:style w:type="paragraph" w:customStyle="1" w:styleId="yiv4582905259msoendnotetext">
    <w:name w:val="yiv4582905259msoendnotetext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noquote">
    <w:name w:val="yiv4582905259noquote"/>
    <w:rsid w:val="00516366"/>
  </w:style>
  <w:style w:type="paragraph" w:styleId="ListParagraph">
    <w:name w:val="List Paragraph"/>
    <w:basedOn w:val="Normal"/>
    <w:uiPriority w:val="34"/>
    <w:qFormat/>
    <w:rsid w:val="00516366"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msonormal0">
    <w:name w:val="msonormal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styleId="FollowedHyperlink">
    <w:name w:val="FollowedHyperlink"/>
    <w:uiPriority w:val="99"/>
    <w:unhideWhenUsed/>
    <w:rsid w:val="00516366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51636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51636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51636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516366"/>
    <w:rPr>
      <w:rFonts w:ascii="Arial" w:eastAsia="Times New Roman" w:hAnsi="Arial" w:cs="Arial"/>
      <w:vanish/>
      <w:sz w:val="16"/>
      <w:szCs w:val="16"/>
    </w:rPr>
  </w:style>
  <w:style w:type="character" w:customStyle="1" w:styleId="autor">
    <w:name w:val="autor"/>
    <w:rsid w:val="00516366"/>
  </w:style>
  <w:style w:type="character" w:customStyle="1" w:styleId="capitol">
    <w:name w:val="capitol"/>
    <w:rsid w:val="00516366"/>
  </w:style>
  <w:style w:type="paragraph" w:customStyle="1" w:styleId="western">
    <w:name w:val="western"/>
    <w:basedOn w:val="Normal"/>
    <w:rsid w:val="00516366"/>
    <w:pPr>
      <w:spacing w:before="100" w:beforeAutospacing="1" w:after="100" w:afterAutospacing="1"/>
    </w:pPr>
  </w:style>
  <w:style w:type="table" w:customStyle="1" w:styleId="TableGrid3">
    <w:name w:val="Table Grid3"/>
    <w:basedOn w:val="TableNormal"/>
    <w:next w:val="TableGrid"/>
    <w:uiPriority w:val="3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16366"/>
    <w:pPr>
      <w:pBdr>
        <w:bottom w:val="single" w:sz="8" w:space="4" w:color="4F81BD"/>
      </w:pBdr>
      <w:spacing w:after="300"/>
      <w:contextualSpacing/>
    </w:pPr>
    <w:rPr>
      <w:rFonts w:ascii="Calibri" w:eastAsia="MS Gothic" w:hAnsi="Calibri"/>
      <w:color w:val="17365D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6366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rsid w:val="00342F9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42F92"/>
    <w:rPr>
      <w:rFonts w:ascii="Segoe UI" w:eastAsia="Times New Roman" w:hAnsi="Segoe UI" w:cs="Segoe UI"/>
      <w:sz w:val="18"/>
      <w:szCs w:val="18"/>
      <w:lang w:val="ro-RO" w:eastAsia="ro-RO"/>
    </w:rPr>
  </w:style>
  <w:style w:type="paragraph" w:styleId="Footer">
    <w:name w:val="footer"/>
    <w:basedOn w:val="Normal"/>
    <w:link w:val="FooterChar"/>
    <w:uiPriority w:val="99"/>
    <w:rsid w:val="00342F92"/>
    <w:pPr>
      <w:tabs>
        <w:tab w:val="center" w:pos="4703"/>
        <w:tab w:val="right" w:pos="9406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42F9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342F92"/>
  </w:style>
  <w:style w:type="character" w:customStyle="1" w:styleId="articleseperator">
    <w:name w:val="article_seperator"/>
    <w:rsid w:val="00342F92"/>
    <w:rPr>
      <w:vanish w:val="0"/>
      <w:webHidden w:val="0"/>
      <w:specVanish w:val="0"/>
    </w:rPr>
  </w:style>
  <w:style w:type="paragraph" w:customStyle="1" w:styleId="MMTitle">
    <w:name w:val="MM Title"/>
    <w:basedOn w:val="Title"/>
    <w:link w:val="MMTitleChar"/>
    <w:rsid w:val="00C43FB6"/>
    <w:pPr>
      <w:pBdr>
        <w:bottom w:val="none" w:sz="0" w:space="0" w:color="auto"/>
      </w:pBdr>
      <w:spacing w:after="0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MMTitleChar">
    <w:name w:val="MM Title Char"/>
    <w:basedOn w:val="TitleChar"/>
    <w:link w:val="MMTitle"/>
    <w:rsid w:val="00C43FB6"/>
    <w:rPr>
      <w:rFonts w:asciiTheme="majorHAnsi" w:eastAsiaTheme="majorEastAsia" w:hAnsiTheme="majorHAnsi" w:cstheme="majorBidi"/>
      <w:color w:val="17365D"/>
      <w:spacing w:val="-10"/>
      <w:kern w:val="28"/>
      <w:sz w:val="56"/>
      <w:szCs w:val="56"/>
    </w:rPr>
  </w:style>
  <w:style w:type="paragraph" w:customStyle="1" w:styleId="MMTopic1">
    <w:name w:val="MM Topic 1"/>
    <w:basedOn w:val="Heading1"/>
    <w:link w:val="MMTopic1Char"/>
    <w:rsid w:val="00C43FB6"/>
    <w:pPr>
      <w:keepLines/>
      <w:numPr>
        <w:numId w:val="1"/>
      </w:numPr>
      <w:spacing w:after="0" w:line="276" w:lineRule="auto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MMTopic1Char">
    <w:name w:val="MM Topic 1 Char"/>
    <w:basedOn w:val="Heading1Char"/>
    <w:link w:val="MMTopic1"/>
    <w:rsid w:val="00C43FB6"/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32"/>
      <w:sz w:val="32"/>
      <w:szCs w:val="32"/>
      <w:lang w:val="ro-RO" w:eastAsia="ro-RO"/>
    </w:rPr>
  </w:style>
  <w:style w:type="paragraph" w:customStyle="1" w:styleId="MMTopic2">
    <w:name w:val="MM Topic 2"/>
    <w:basedOn w:val="Heading2"/>
    <w:link w:val="MMTopic2Char"/>
    <w:rsid w:val="00C43FB6"/>
    <w:pPr>
      <w:numPr>
        <w:ilvl w:val="1"/>
        <w:numId w:val="1"/>
      </w:numPr>
      <w:spacing w:line="276" w:lineRule="auto"/>
    </w:pPr>
  </w:style>
  <w:style w:type="character" w:customStyle="1" w:styleId="MMTopic2Char">
    <w:name w:val="MM Topic 2 Char"/>
    <w:basedOn w:val="Heading2Char"/>
    <w:link w:val="MMTopic2"/>
    <w:rsid w:val="00C43FB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o-RO" w:eastAsia="ro-RO"/>
    </w:rPr>
  </w:style>
  <w:style w:type="paragraph" w:customStyle="1" w:styleId="MMTopic3">
    <w:name w:val="MM Topic 3"/>
    <w:basedOn w:val="Heading3"/>
    <w:link w:val="MMTopic3Char"/>
    <w:rsid w:val="00C43FB6"/>
    <w:pPr>
      <w:keepLines/>
      <w:numPr>
        <w:ilvl w:val="2"/>
        <w:numId w:val="1"/>
      </w:numPr>
      <w:spacing w:before="40" w:after="0" w:line="276" w:lineRule="auto"/>
    </w:pPr>
    <w:rPr>
      <w:rFonts w:asciiTheme="majorHAnsi" w:eastAsiaTheme="majorEastAsia" w:hAnsiTheme="majorHAnsi" w:cstheme="majorBidi"/>
      <w:b w:val="0"/>
      <w:bCs w:val="0"/>
      <w:color w:val="243F60" w:themeColor="accent1" w:themeShade="7F"/>
      <w:sz w:val="24"/>
      <w:szCs w:val="24"/>
    </w:rPr>
  </w:style>
  <w:style w:type="character" w:customStyle="1" w:styleId="MMTopic3Char">
    <w:name w:val="MM Topic 3 Char"/>
    <w:basedOn w:val="Heading3Char"/>
    <w:link w:val="MMTopic3"/>
    <w:rsid w:val="00C43FB6"/>
    <w:rPr>
      <w:rFonts w:asciiTheme="majorHAnsi" w:eastAsiaTheme="majorEastAsia" w:hAnsiTheme="majorHAnsi" w:cstheme="majorBidi"/>
      <w:b w:val="0"/>
      <w:bCs w:val="0"/>
      <w:color w:val="243F60" w:themeColor="accent1" w:themeShade="7F"/>
      <w:sz w:val="24"/>
      <w:szCs w:val="24"/>
      <w:lang w:val="ro-RO" w:eastAsia="ro-RO"/>
    </w:rPr>
  </w:style>
  <w:style w:type="paragraph" w:customStyle="1" w:styleId="MMTopic4">
    <w:name w:val="MM Topic 4"/>
    <w:basedOn w:val="Heading4"/>
    <w:link w:val="MMTopic4Char"/>
    <w:rsid w:val="00C43FB6"/>
    <w:pPr>
      <w:keepLines/>
      <w:spacing w:before="40" w:after="0" w:line="276" w:lineRule="auto"/>
    </w:pPr>
    <w:rPr>
      <w:rFonts w:asciiTheme="majorHAnsi" w:eastAsiaTheme="majorEastAsia" w:hAnsiTheme="majorHAnsi" w:cstheme="majorBidi"/>
      <w:b w:val="0"/>
      <w:bCs w:val="0"/>
      <w:i/>
      <w:iCs/>
      <w:color w:val="365F91" w:themeColor="accent1" w:themeShade="BF"/>
    </w:rPr>
  </w:style>
  <w:style w:type="character" w:customStyle="1" w:styleId="MMTopic4Char">
    <w:name w:val="MM Topic 4 Char"/>
    <w:basedOn w:val="Heading4Char"/>
    <w:link w:val="MMTopic4"/>
    <w:rsid w:val="00C43FB6"/>
    <w:rPr>
      <w:rFonts w:asciiTheme="majorHAnsi" w:eastAsiaTheme="majorEastAsia" w:hAnsiTheme="majorHAnsi" w:cstheme="majorBidi"/>
      <w:b w:val="0"/>
      <w:bCs w:val="0"/>
      <w:i/>
      <w:iCs/>
      <w:color w:val="365F91" w:themeColor="accent1" w:themeShade="BF"/>
      <w:sz w:val="28"/>
      <w:szCs w:val="28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C43FB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43FB6"/>
  </w:style>
  <w:style w:type="character" w:customStyle="1" w:styleId="Heading2Char">
    <w:name w:val="Heading 2 Char"/>
    <w:basedOn w:val="DefaultParagraphFont"/>
    <w:link w:val="Heading2"/>
    <w:uiPriority w:val="9"/>
    <w:semiHidden/>
    <w:rsid w:val="00C43FB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1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3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58877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6799">
          <w:marLeft w:val="0"/>
          <w:marRight w:val="0"/>
          <w:marTop w:val="225"/>
          <w:marBottom w:val="0"/>
          <w:divBdr>
            <w:top w:val="single" w:sz="6" w:space="11" w:color="E6E6E6"/>
            <w:left w:val="none" w:sz="0" w:space="0" w:color="auto"/>
            <w:bottom w:val="single" w:sz="6" w:space="11" w:color="E6E6E6"/>
            <w:right w:val="none" w:sz="0" w:space="0" w:color="auto"/>
          </w:divBdr>
          <w:divsChild>
            <w:div w:id="148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7801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49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128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31015">
          <w:marLeft w:val="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678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0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CCCCC"/>
                    <w:right w:val="none" w:sz="0" w:space="0" w:color="auto"/>
                  </w:divBdr>
                </w:div>
              </w:divsChild>
            </w:div>
            <w:div w:id="179826021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5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2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8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3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15734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5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1285">
                              <w:marLeft w:val="0"/>
                              <w:marRight w:val="0"/>
                              <w:marTop w:val="0"/>
                              <w:marBottom w:val="11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04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3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6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4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1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25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3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1414D-5464-4095-B5E8-922988A02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1272</Words>
  <Characters>7254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florian colceag</dc:creator>
  <cp:lastModifiedBy>Florian Colceag</cp:lastModifiedBy>
  <cp:revision>2</cp:revision>
  <dcterms:created xsi:type="dcterms:W3CDTF">2019-07-23T06:54:00Z</dcterms:created>
  <dcterms:modified xsi:type="dcterms:W3CDTF">2019-07-23T06:54:00Z</dcterms:modified>
</cp:coreProperties>
</file>