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42B5" w14:textId="6DF766E3" w:rsidR="002D7A4D" w:rsidRDefault="002D7A4D">
      <w:r>
        <w:t xml:space="preserve">Link2Care tables of descriptive statistics at baseline among randomized participants (n = </w:t>
      </w:r>
      <w:bookmarkStart w:id="0" w:name="n_randomized"/>
      <w:r>
        <w:t> 176</w:t>
      </w:r>
      <w:bookmarkEnd w:id="0"/>
      <w:r>
        <w:t>).</w:t>
      </w:r>
    </w:p>
    <w:p w14:paraId="2E71321D" w14:textId="77777777" w:rsidR="00297E67" w:rsidRDefault="002D7A4D" w:rsidP="00297E67">
      <w:r>
        <w:t xml:space="preserve">Updated: </w:t>
      </w:r>
      <w:bookmarkStart w:id="1" w:name="date"/>
      <w:r>
        <w:t>December 30, 2020</w:t>
      </w:r>
      <w:bookmarkEnd w:id="1"/>
    </w:p>
    <w:p w14:paraId="479C49CB" w14:textId="77777777" w:rsidR="00297E67" w:rsidRDefault="00297E67" w:rsidP="00297E67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89"/>
        <w:tblLook w:firstRow="1" w:lastRow="0" w:firstColumn="0" w:lastColumn="0" w:noHBand="0" w:noVBand="1"/>
      </w:tblPr>
      <w:tblGrid>
        <w:gridCol w:w="2347"/>
        <w:gridCol w:w="2347"/>
        <w:gridCol w:w="2347"/>
        <w:gridCol w:w="2347"/>
      </w:tblGrid>
      <w:tr>
        <w:trPr>
          <w:cantSplit/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Table 1.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Descriptive statistics for continuous variables at baseline.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Mean (95% CI)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Median (95% CI)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41.5 (39.9 - 43.2)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40.5 (39.0 - 44.0)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MMSE Total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27.5 (27.2 - 27.8)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28.0 (27.0 - 28.0)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Lifetime total time homeless (months)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45.3 (36.2 - 54.4)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28.9 (24.0 - 36.0)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Current total time homeless (months)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32.2 (22.8 - 41.6)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15.0 (12.0 - 20.3)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Age when first became homeless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31.1 (29.1 - 33.1)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30.0 (27.0 - 33.0)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Lifetime total time in jail or prison (years)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6.0 (5.0 - 6.9)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3.6 (3.0 - 5.0)</w:t>
            </w:r>
          </w:p>
        </w:tc>
      </w:tr>
    </w:tbl>
    <w:p w14:paraId="77355F5C" w14:textId="77777777" w:rsidR="00297E67" w:rsidRDefault="00297E67" w:rsidP="00297E67"/>
    <w:p w14:paraId="55985730" w14:textId="77777777" w:rsidR="00297E67" w:rsidRDefault="00297E67" w:rsidP="00297E67"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374"/>
        <w:tblLook w:firstRow="1" w:lastRow="0" w:firstColumn="0" w:lastColumn="0" w:noHBand="0" w:noVBand="1"/>
      </w:tblPr>
      <w:tblGrid>
        <w:gridCol w:w="7027"/>
        <w:gridCol w:w="2347"/>
      </w:tblGrid>
      <w:tr>
        <w:trPr>
          <w:cantSplit/>
          <w:trHeight w:val="360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Table 2.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Descriptive statistics for categorical variables at baseline.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150 (85.2)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23 (13.1)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Hispanic 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155 (88.1)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More than one race/multi-racial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 (22.7)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108 (61.4)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Asian (Cambodia, China, India, Japan, Korea, Malaysia, Pakistan, Vietnam)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Native Hawaiian or Other Pacific Islander (Guam, Samoa)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American Indian /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Have cell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125 (71.0)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51 (29.0)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Who pays for cell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(11.8)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Family or friend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14 (27.5)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Someone else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 pay for my cell phone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27 (52.9)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Talk minutes on cell plan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0-200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201-400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(3.9)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401-600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(2.0)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Unlimited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45 (88.2)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 use 'pay as you go' or prepaid phone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(3.9)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Marital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138 (78.4)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Widowed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Separated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13 (7.4)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Number of 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67 (38.1)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39 (22.2)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25 (14.2)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13 (7.4)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Completed formal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 formal 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year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years (Elementary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years (Middle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years (Middle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years (Middle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years (High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 (8.5)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 years (High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 (8.5)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years (High School)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 (12.5)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years (GED or High School Diploma)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56 (31.8)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 college/technical school (13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47 (26.7)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Associates Degree (14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Bachelor Degree (16 years/Four-Year College)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Some Post-graduate School (17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Master Degree (18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Post-graduate Degree; M.D., Ph.D., DDS, Dr.P.H., etc.(20 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Employment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Regular full-time work (40 or more hours per 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(3.4)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Regular part-time work (less than 40 hours per 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Unemployed-currently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91 (51.7)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Unemployed-currently not looking for work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 (15.9)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Homemaker- 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Student- 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Retired- Not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Unable to work or disabled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36 (20.5)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 (7.8)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Medicaid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(13.7)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Military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(5.2)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Multiple types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(2.6)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108 (70.6)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Veteran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160 (90.9)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16 (9.1)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Straight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157 (89.2)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Lesbian or gay or queer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Bisexual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9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Don't know/Not 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Lifetime separate periods of homelessness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(16.5)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28 (15.9)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42 (23.9)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37 (21.0)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(4.5)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8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11 (6.2)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Reason for current homelessness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Lost my job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 (3.4)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Evicted from house/apartment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Substance use (alcohol or drugs)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 (0.6)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Mental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Inability to pay medical bills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Family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 (2.3)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Legal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Recently released from jail or prison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 (11.9)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Natural disaster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Domestic 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7 (4.0)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Multiple reasons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125 (71.0)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Not homeless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 (0.0)</w:t>
            </w:r>
          </w:p>
        </w:tc>
      </w:tr>
    </w:tbl>
    <w:p w14:paraId="134EC33B" w14:textId="03232916" w:rsidR="002D7A4D" w:rsidRDefault="002D7A4D"/>
    <w:sectPr w:rsidR="002D7A4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F773T139P421M114"/>
    <w:docVar w:name="paperpile-doc-name" w:val="table_big_descriptive_template.docx"/>
  </w:docVars>
  <w:rsids>
    <w:rsidRoot w:val="002D7A4D"/>
    <w:rsid w:val="00230982"/>
    <w:rsid w:val="00297E67"/>
    <w:rsid w:val="002D7A4D"/>
    <w:rsid w:val="00507E23"/>
    <w:rsid w:val="00E0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152F3"/>
  <w15:chartTrackingRefBased/>
  <w15:docId w15:val="{F7C5A256-C20B-6249-A30B-17A2B801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2</cp:revision>
  <dcterms:created xsi:type="dcterms:W3CDTF">2020-12-29T19:50:00Z</dcterms:created>
  <dcterms:modified xsi:type="dcterms:W3CDTF">2020-12-30T14:05:03Z</dcterms:modified>
</cp:coreProperties>
</file>