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351F62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351F62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December 05, 2021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6" w:name="table_demographics"/>
      <w:proofErr w:type="spellStart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6"/>
      <w:proofErr w:type="spellEnd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7" w:name="table_screen_out"/>
      <w:proofErr w:type="spellStar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7"/>
      <w:proofErr w:type="spellEnd"/>
    </w:p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8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8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5540F36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4A369FCE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</w:t>
            </w:r>
            <w:r w:rsidR="00BC3AD0">
              <w:rPr>
                <w:rFonts w:ascii="Times New Roman" w:hAnsi="Times New Roman" w:cs="Times New Roman"/>
                <w:color w:val="auto"/>
                <w:sz w:val="22"/>
              </w:rPr>
              <w:t>2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04D471A2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202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40072EEC" w:rsidR="00F15BDF" w:rsidRPr="00F15BDF" w:rsidRDefault="00BC3AD0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# </w:t>
            </w:r>
            <w:proofErr w:type="gramStart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of</w:t>
            </w:r>
            <w:proofErr w:type="gramEnd"/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9" w:name="_Toc42615788"/>
      <w:r>
        <w:lastRenderedPageBreak/>
        <w:t>Phone Terminations</w:t>
      </w:r>
      <w:bookmarkEnd w:id="9"/>
    </w:p>
    <w:p w14:paraId="7E069B0E" w14:textId="71536FD2" w:rsidR="0015480B" w:rsidRDefault="0015480B" w:rsidP="00713E4E"/>
    <w:p w14:paraId="28F5C13A" w14:textId="01159D4A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10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10"/>
      <w:proofErr w:type="spellEnd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1" w:name="fig_phone_terminations"/>
      <w:proofErr w:type="spellStart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11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2" w:name="_Toc42615789"/>
      <w:r>
        <w:lastRenderedPageBreak/>
        <w:t>Visit Compliance</w:t>
      </w:r>
      <w:bookmarkEnd w:id="12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commentRangeStart w:id="13"/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Table </w:t>
            </w:r>
            <w:commentRangeEnd w:id="13"/>
            <w:r w:rsidR="00EF4F44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3"/>
            </w: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14" w:name="n_randomized"/>
            <w:proofErr w:type="spellStart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n_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randomized</w:t>
            </w:r>
            <w:bookmarkEnd w:id="14"/>
            <w:proofErr w:type="spellEnd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EF4F44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EF4F44" w:rsidRPr="00A21D6B" w:rsidRDefault="00EF4F44" w:rsidP="00EF4F44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5E98072" w:rsidR="00EF4F44" w:rsidRPr="00A21D6B" w:rsidRDefault="00EF4F44" w:rsidP="00EF4F44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E11B4E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(33.6)</w:t>
            </w:r>
          </w:p>
        </w:tc>
      </w:tr>
      <w:tr w:rsidR="00EF4F44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EF4F44" w:rsidRPr="00AC5E05" w:rsidRDefault="00EF4F44" w:rsidP="00EF4F44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377B1AD2" w:rsidR="00EF4F44" w:rsidRPr="00AC5E05" w:rsidRDefault="00EF4F44" w:rsidP="00EF4F44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100 (32.9)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08EE6DAD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15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329</w:t>
            </w:r>
            <w:commentRangeEnd w:id="15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5"/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BAF9C76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commentRangeStart w:id="16"/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303</w:t>
            </w:r>
            <w:commentRangeEnd w:id="16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16"/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78F7DBA1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7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7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14A84A65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AF7600"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047CB71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93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0E29B734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0715BB57" w:rsidR="007208FF" w:rsidRPr="00BD362C" w:rsidRDefault="00AF7600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31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11A1D10D" w:rsidR="007208FF" w:rsidRPr="00BD362C" w:rsidRDefault="002715BB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35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8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8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6275DE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3033647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BFBE8F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12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( 9.4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18D869E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(5.5)</w:t>
            </w:r>
          </w:p>
        </w:tc>
      </w:tr>
      <w:tr w:rsidR="006275DE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8EC018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67C0FD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28 (22.0)</w:t>
            </w:r>
          </w:p>
        </w:tc>
        <w:tc>
          <w:tcPr>
            <w:tcW w:w="1887" w:type="dxa"/>
            <w:vAlign w:val="center"/>
          </w:tcPr>
          <w:p w14:paraId="5347D9E9" w14:textId="03705A8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37B23EA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64C7160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17FC829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41 (32.3)</w:t>
            </w:r>
          </w:p>
        </w:tc>
        <w:tc>
          <w:tcPr>
            <w:tcW w:w="1887" w:type="dxa"/>
            <w:vAlign w:val="center"/>
          </w:tcPr>
          <w:p w14:paraId="593FC3B3" w14:textId="58AB571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1A6863E0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231B588D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07A2C9B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52 (40.9)</w:t>
            </w:r>
          </w:p>
        </w:tc>
        <w:tc>
          <w:tcPr>
            <w:tcW w:w="1887" w:type="dxa"/>
            <w:vAlign w:val="center"/>
          </w:tcPr>
          <w:p w14:paraId="6B1BE6BA" w14:textId="3F3DA4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02ADF10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(4.7)</w:t>
            </w:r>
          </w:p>
        </w:tc>
      </w:tr>
      <w:tr w:rsidR="006275DE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688150D9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2FA582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56 (44.1)</w:t>
            </w:r>
          </w:p>
        </w:tc>
        <w:tc>
          <w:tcPr>
            <w:tcW w:w="1887" w:type="dxa"/>
            <w:vAlign w:val="center"/>
          </w:tcPr>
          <w:p w14:paraId="18B9F791" w14:textId="201F458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6AE2E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6D91FE1E" w:rsidR="006275DE" w:rsidRPr="000F0991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64F05B6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62 (48.8)</w:t>
            </w:r>
          </w:p>
        </w:tc>
        <w:tc>
          <w:tcPr>
            <w:tcW w:w="1887" w:type="dxa"/>
            <w:vAlign w:val="center"/>
          </w:tcPr>
          <w:p w14:paraId="70BCF086" w14:textId="0335646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2F0779D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6275DE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59839E2D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337ABF0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69 (54.3)</w:t>
            </w:r>
          </w:p>
        </w:tc>
        <w:tc>
          <w:tcPr>
            <w:tcW w:w="1887" w:type="dxa"/>
            <w:vAlign w:val="center"/>
          </w:tcPr>
          <w:p w14:paraId="44D3B10D" w14:textId="0A6F9A7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73A859E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323A8C8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722920B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67 (52.8)</w:t>
            </w:r>
          </w:p>
        </w:tc>
        <w:tc>
          <w:tcPr>
            <w:tcW w:w="1887" w:type="dxa"/>
            <w:vAlign w:val="center"/>
          </w:tcPr>
          <w:p w14:paraId="14C34E59" w14:textId="0240ECF3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A894761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7DEBEF58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5B37FF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72 (56.7)</w:t>
            </w:r>
          </w:p>
        </w:tc>
        <w:tc>
          <w:tcPr>
            <w:tcW w:w="1887" w:type="dxa"/>
            <w:vAlign w:val="center"/>
          </w:tcPr>
          <w:p w14:paraId="701AD4EE" w14:textId="2637BD8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117792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6275DE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376549C4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5A0E7AF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75 (59.1)</w:t>
            </w:r>
          </w:p>
        </w:tc>
        <w:tc>
          <w:tcPr>
            <w:tcW w:w="1887" w:type="dxa"/>
            <w:vAlign w:val="center"/>
          </w:tcPr>
          <w:p w14:paraId="0D30A9CB" w14:textId="703C93F7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2B8E3E1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6275DE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7A211F59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406C07C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77 (60.6)</w:t>
            </w:r>
          </w:p>
        </w:tc>
        <w:tc>
          <w:tcPr>
            <w:tcW w:w="1887" w:type="dxa"/>
            <w:vAlign w:val="center"/>
          </w:tcPr>
          <w:p w14:paraId="1663AE05" w14:textId="00B1A765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3E44911B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6275DE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6275DE" w:rsidRPr="00490118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1D1772E" w:rsidR="006275DE" w:rsidRPr="006275DE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6275DE">
              <w:rPr>
                <w:rFonts w:ascii="Times New Roman" w:eastAsia="Times New Roman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3EFC8B4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82 (64.6)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265762E4" w:rsidR="006275DE" w:rsidRPr="000B021D" w:rsidRDefault="006275DE" w:rsidP="006275DE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220BE627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93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(45.</w:t>
            </w:r>
            <w:r w:rsidR="006275DE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5D4EE16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6275DE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126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9" w:name="_Toc42615792"/>
      <w:r>
        <w:lastRenderedPageBreak/>
        <w:t>Arrests</w:t>
      </w:r>
      <w:bookmarkEnd w:id="19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015E86C4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274965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42F4944A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commentRangeStart w:id="20"/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NS V2 (n=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15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commentRangeEnd w:id="20"/>
            <w:r w:rsidR="00274965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0"/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FC1F853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</w:t>
            </w:r>
            <w:r w:rsidR="006275DE">
              <w:rPr>
                <w:rFonts w:ascii="Times New Roman" w:eastAsia="Times New Roman" w:hAnsi="Times New Roman" w:cs="Times New Roman"/>
                <w:color w:val="auto"/>
                <w:sz w:val="22"/>
              </w:rPr>
              <w:t>0.0</w:t>
            </w: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21" w:name="_Toc42615793"/>
      <w:r w:rsidRPr="00BC4B3B">
        <w:lastRenderedPageBreak/>
        <w:t>Bridge Case Session Minutes</w:t>
      </w:r>
      <w:bookmarkEnd w:id="21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2C4717C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commentRangeStart w:id="22"/>
            <w:commentRangeStart w:id="23"/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commentRangeEnd w:id="22"/>
            <w:r w:rsidR="00CF367C">
              <w:rPr>
                <w:rStyle w:val="CommentReference"/>
                <w:color w:val="auto"/>
              </w:rPr>
              <w:commentReference w:id="22"/>
            </w:r>
            <w:commentRangeEnd w:id="23"/>
            <w:r w:rsidR="00CF367C">
              <w:rPr>
                <w:rStyle w:val="CommentReference"/>
                <w:color w:val="auto"/>
              </w:rPr>
              <w:commentReference w:id="23"/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="00017D1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 = 304)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40695343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3CA18477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7C6295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F367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100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017D11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6FE36F7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 (72.0)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637472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42AC7886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(67.6)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29925D43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 (74.0)</w:t>
            </w:r>
          </w:p>
        </w:tc>
      </w:tr>
      <w:tr w:rsidR="00017D11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28D68D8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525BD0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0E0BEC49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(10.8)</w:t>
            </w:r>
          </w:p>
        </w:tc>
        <w:tc>
          <w:tcPr>
            <w:tcW w:w="1538" w:type="dxa"/>
            <w:vAlign w:val="center"/>
          </w:tcPr>
          <w:p w14:paraId="09D274D0" w14:textId="688F4BE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(8.0)</w:t>
            </w:r>
          </w:p>
        </w:tc>
      </w:tr>
      <w:tr w:rsidR="00017D11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5FB43834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 (47.4)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19623BA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5E068622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(44.1)</w:t>
            </w:r>
          </w:p>
        </w:tc>
        <w:tc>
          <w:tcPr>
            <w:tcW w:w="1538" w:type="dxa"/>
            <w:vAlign w:val="center"/>
          </w:tcPr>
          <w:p w14:paraId="19794082" w14:textId="6639AE58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 (52.0)</w:t>
            </w:r>
          </w:p>
        </w:tc>
      </w:tr>
      <w:tr w:rsidR="00017D11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017D11" w:rsidRPr="00C91561" w:rsidRDefault="00017D11" w:rsidP="00017D11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CC9D8B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(22.7)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3E8EDED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3C919B6F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 (27.5)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7DE460C7" w:rsidR="00017D11" w:rsidRPr="00C91561" w:rsidRDefault="00017D11" w:rsidP="00017D11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(21.0)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32D0E89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commentRangeStart w:id="24"/>
            <w:r w:rsidR="00017D11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304</w:t>
            </w:r>
            <w:commentRangeEnd w:id="24"/>
            <w:r w:rsidR="00017D11"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4"/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7108BBB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1EDC54EF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102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7AA50029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EA3A3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100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25" w:name="_Toc42615794"/>
      <w:r w:rsidR="00FB22D4">
        <w:lastRenderedPageBreak/>
        <w:t>Recruitment</w:t>
      </w:r>
      <w:bookmarkEnd w:id="25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26" w:name="fig_recruitment_by_month"/>
      <w:proofErr w:type="spellStart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26"/>
      <w:proofErr w:type="spellEnd"/>
    </w:p>
    <w:p w14:paraId="31F3654D" w14:textId="01B147B5" w:rsidR="002865B9" w:rsidRPr="002865B9" w:rsidRDefault="003D3190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3D3190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27" w:name="fig_recruitment_by_year"/>
      <w:proofErr w:type="spellStart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27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  <w:comment w:id="13" w:author="Author" w:initials="A">
    <w:p w14:paraId="69AAE464" w14:textId="729ACF61" w:rsidR="00EF4F44" w:rsidRDefault="00EF4F44">
      <w:pPr>
        <w:pStyle w:val="CommentText"/>
      </w:pPr>
      <w:r>
        <w:rPr>
          <w:rStyle w:val="CommentReference"/>
        </w:rPr>
        <w:annotationRef/>
      </w:r>
      <w:r>
        <w:t>We may want to add a new table showing how many people were dropped.</w:t>
      </w:r>
    </w:p>
  </w:comment>
  <w:comment w:id="15" w:author="Author" w:initials="A">
    <w:p w14:paraId="6B1205F3" w14:textId="4EA53928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16" w:author="Author" w:initials="A">
    <w:p w14:paraId="6D53A8BA" w14:textId="1F531D72" w:rsidR="0038646A" w:rsidRDefault="0038646A">
      <w:pPr>
        <w:pStyle w:val="CommentText"/>
      </w:pPr>
      <w:r>
        <w:rPr>
          <w:rStyle w:val="CommentReference"/>
        </w:rPr>
        <w:annotationRef/>
      </w:r>
      <w:r>
        <w:t>Add this programmatically</w:t>
      </w:r>
    </w:p>
  </w:comment>
  <w:comment w:id="20" w:author="Author" w:initials="A">
    <w:p w14:paraId="76853355" w14:textId="51D6562F" w:rsidR="00274965" w:rsidRDefault="00274965">
      <w:pPr>
        <w:pStyle w:val="CommentText"/>
      </w:pPr>
      <w:r>
        <w:rPr>
          <w:rStyle w:val="CommentReference"/>
        </w:rPr>
        <w:annotationRef/>
      </w:r>
      <w:r>
        <w:t xml:space="preserve">Technically, this is missing. See if there is something other than NS V2 included in missing. </w:t>
      </w:r>
    </w:p>
  </w:comment>
  <w:comment w:id="22" w:author="Author" w:initials="A">
    <w:p w14:paraId="6468E8BC" w14:textId="185C9896" w:rsidR="00CF367C" w:rsidRDefault="00CF367C">
      <w:pPr>
        <w:pStyle w:val="CommentText"/>
      </w:pPr>
      <w:r>
        <w:rPr>
          <w:rStyle w:val="CommentReference"/>
        </w:rPr>
        <w:annotationRef/>
      </w:r>
      <w:r>
        <w:t>Renumber tables from here down</w:t>
      </w:r>
    </w:p>
  </w:comment>
  <w:comment w:id="23" w:author="Author" w:initials="A">
    <w:p w14:paraId="23ABF6F3" w14:textId="2AC93573" w:rsidR="00CF367C" w:rsidRDefault="00CF367C">
      <w:pPr>
        <w:pStyle w:val="CommentText"/>
      </w:pPr>
      <w:r>
        <w:rPr>
          <w:rStyle w:val="CommentReference"/>
        </w:rPr>
        <w:annotationRef/>
      </w:r>
      <w:r>
        <w:t xml:space="preserve">Also, this is </w:t>
      </w:r>
      <w:proofErr w:type="gramStart"/>
      <w:r>
        <w:t>definitely to</w:t>
      </w:r>
      <w:proofErr w:type="gramEnd"/>
      <w:r>
        <w:t xml:space="preserve"> most complex table to fill in. Figure out a better layout. </w:t>
      </w:r>
    </w:p>
  </w:comment>
  <w:comment w:id="24" w:author="Author" w:initials="A">
    <w:p w14:paraId="13783CAE" w14:textId="5EE7D944" w:rsidR="00017D11" w:rsidRDefault="00017D11">
      <w:pPr>
        <w:pStyle w:val="CommentText"/>
      </w:pPr>
      <w:r>
        <w:rPr>
          <w:rStyle w:val="CommentReference"/>
        </w:rPr>
        <w:annotationRef/>
      </w:r>
      <w:r>
        <w:t>These are easy to forget to change. Automate.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  <w15:commentEx w15:paraId="69AAE464" w15:done="0"/>
  <w15:commentEx w15:paraId="6B1205F3" w15:done="0"/>
  <w15:commentEx w15:paraId="6D53A8BA" w15:done="0"/>
  <w15:commentEx w15:paraId="76853355" w15:done="0"/>
  <w15:commentEx w15:paraId="6468E8BC" w15:done="0"/>
  <w15:commentEx w15:paraId="23ABF6F3" w15:paraIdParent="6468E8BC" w15:done="0"/>
  <w15:commentEx w15:paraId="13783C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  <w16cid:commentId w16cid:paraId="69AAE464" w16cid:durableId="255620E6"/>
  <w16cid:commentId w16cid:paraId="6B1205F3" w16cid:durableId="2556213A"/>
  <w16cid:commentId w16cid:paraId="6D53A8BA" w16cid:durableId="25562148"/>
  <w16cid:commentId w16cid:paraId="76853355" w16cid:durableId="2556231E"/>
  <w16cid:commentId w16cid:paraId="6468E8BC" w16cid:durableId="25562360"/>
  <w16cid:commentId w16cid:paraId="23ABF6F3" w16cid:durableId="2556238D"/>
  <w16cid:commentId w16cid:paraId="13783CAE" w16cid:durableId="255624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CB01" w14:textId="77777777" w:rsidR="00351F62" w:rsidRDefault="00351F62" w:rsidP="005A20E2">
      <w:r>
        <w:separator/>
      </w:r>
    </w:p>
    <w:p w14:paraId="3C14AB59" w14:textId="77777777" w:rsidR="00351F62" w:rsidRDefault="00351F62"/>
    <w:p w14:paraId="7FFE41D5" w14:textId="77777777" w:rsidR="00351F62" w:rsidRDefault="00351F62" w:rsidP="009B4773"/>
    <w:p w14:paraId="583073AD" w14:textId="77777777" w:rsidR="00351F62" w:rsidRDefault="00351F62" w:rsidP="00513832"/>
    <w:p w14:paraId="55D291E2" w14:textId="77777777" w:rsidR="00351F62" w:rsidRDefault="00351F62"/>
  </w:endnote>
  <w:endnote w:type="continuationSeparator" w:id="0">
    <w:p w14:paraId="7077E5F0" w14:textId="77777777" w:rsidR="00351F62" w:rsidRDefault="00351F62" w:rsidP="005A20E2">
      <w:r>
        <w:continuationSeparator/>
      </w:r>
    </w:p>
    <w:p w14:paraId="42BD0B65" w14:textId="77777777" w:rsidR="00351F62" w:rsidRDefault="00351F62"/>
    <w:p w14:paraId="696AE80C" w14:textId="77777777" w:rsidR="00351F62" w:rsidRDefault="00351F62" w:rsidP="009B4773"/>
    <w:p w14:paraId="455503B4" w14:textId="77777777" w:rsidR="00351F62" w:rsidRDefault="00351F62" w:rsidP="00513832"/>
    <w:p w14:paraId="697BE715" w14:textId="77777777" w:rsidR="00351F62" w:rsidRDefault="00351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8470" w14:textId="77777777" w:rsidR="00351F62" w:rsidRDefault="00351F62" w:rsidP="005A20E2">
      <w:r>
        <w:separator/>
      </w:r>
    </w:p>
    <w:p w14:paraId="53BD897D" w14:textId="77777777" w:rsidR="00351F62" w:rsidRDefault="00351F62"/>
    <w:p w14:paraId="29506138" w14:textId="77777777" w:rsidR="00351F62" w:rsidRDefault="00351F62" w:rsidP="009B4773"/>
    <w:p w14:paraId="0BAE6EE6" w14:textId="77777777" w:rsidR="00351F62" w:rsidRDefault="00351F62" w:rsidP="00513832"/>
    <w:p w14:paraId="3DE120F5" w14:textId="77777777" w:rsidR="00351F62" w:rsidRDefault="00351F62"/>
  </w:footnote>
  <w:footnote w:type="continuationSeparator" w:id="0">
    <w:p w14:paraId="7FABFA43" w14:textId="77777777" w:rsidR="00351F62" w:rsidRDefault="00351F62" w:rsidP="005A20E2">
      <w:r>
        <w:continuationSeparator/>
      </w:r>
    </w:p>
    <w:p w14:paraId="03ACD08F" w14:textId="77777777" w:rsidR="00351F62" w:rsidRDefault="00351F62"/>
    <w:p w14:paraId="17C9B27A" w14:textId="77777777" w:rsidR="00351F62" w:rsidRDefault="00351F62" w:rsidP="009B4773"/>
    <w:p w14:paraId="2FD0B276" w14:textId="77777777" w:rsidR="00351F62" w:rsidRDefault="00351F62" w:rsidP="00513832"/>
    <w:p w14:paraId="745B1EEC" w14:textId="77777777" w:rsidR="00351F62" w:rsidRDefault="00351F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7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498A"/>
    <w:rsid w:val="00017C3C"/>
    <w:rsid w:val="00017D11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715BB"/>
    <w:rsid w:val="00274965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1F62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8646A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2DF6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E759C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D2E60"/>
    <w:rsid w:val="00AE0241"/>
    <w:rsid w:val="00AE1DC1"/>
    <w:rsid w:val="00AE5008"/>
    <w:rsid w:val="00AE7B33"/>
    <w:rsid w:val="00AF3287"/>
    <w:rsid w:val="00AF7600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3AD0"/>
    <w:rsid w:val="00BC4B3B"/>
    <w:rsid w:val="00BC7F41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67C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3A34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webSettings" Target="webSettings.xml"/>
<Relationship Id="rId13" Type="http://schemas.openxmlformats.org/officeDocument/2006/relationships/image" Target="media/image3.png"/>
<Relationship Id="rId18" Type="http://schemas.openxmlformats.org/officeDocument/2006/relationships/footer" Target="footer1.xml"/>
<Relationship Id="rId3" Type="http://schemas.openxmlformats.org/officeDocument/2006/relationships/customXml" Target="../customXml/item3.xml"/>
<Relationship Id="rId21" Type="http://schemas.openxmlformats.org/officeDocument/2006/relationships/fontTable" Target="fontTable.xml"/>
<Relationship Id="rId7" Type="http://schemas.openxmlformats.org/officeDocument/2006/relationships/settings" Target="settings.xml"/>
<Relationship Id="rId12" Type="http://schemas.openxmlformats.org/officeDocument/2006/relationships/image" Target="media/image2.png"/>
<Relationship Id="rId17" Type="http://schemas.openxmlformats.org/officeDocument/2006/relationships/header" Target="header1.xml"/>
<Relationship Id="rId2" Type="http://schemas.openxmlformats.org/officeDocument/2006/relationships/customXml" Target="../customXml/item2.xml"/>
<Relationship Id="rId16" Type="http://schemas.microsoft.com/office/2016/09/relationships/commentsIds" Target="commentsIds.xml"/>
<Relationship Id="rId20" Type="http://schemas.openxmlformats.org/officeDocument/2006/relationships/footer" Target="footer2.xml"/>
<Relationship Id="rId1" Type="http://schemas.openxmlformats.org/officeDocument/2006/relationships/customXml" Target="../customXml/item1.xml"/>
<Relationship Id="rId6" Type="http://schemas.openxmlformats.org/officeDocument/2006/relationships/styles" Target="styles.xml"/>
<Relationship Id="rId11" Type="http://schemas.openxmlformats.org/officeDocument/2006/relationships/image" Target="media/image1.png"/>
<Relationship Id="rId5" Type="http://schemas.openxmlformats.org/officeDocument/2006/relationships/numbering" Target="numbering.xml"/>
<Relationship Id="rId15" Type="http://schemas.microsoft.com/office/2011/relationships/commentsExtended" Target="commentsExtended.xml"/>
<Relationship Id="rId23" Type="http://schemas.openxmlformats.org/officeDocument/2006/relationships/theme" Target="theme/theme1.xml"/>
<Relationship Id="rId10" Type="http://schemas.openxmlformats.org/officeDocument/2006/relationships/endnotes" Target="endnotes.xml"/>
<Relationship Id="rId19" Type="http://schemas.openxmlformats.org/officeDocument/2006/relationships/header" Target="header2.xml"/>
<Relationship Id="rId4" Type="http://schemas.openxmlformats.org/officeDocument/2006/relationships/customXml" Target="../customXml/item4.xml"/>
<Relationship Id="rId9" Type="http://schemas.openxmlformats.org/officeDocument/2006/relationships/footnotes" Target="footnotes.xml"/>
<Relationship Id="rId14" Type="http://schemas.openxmlformats.org/officeDocument/2006/relationships/comments" Target="comments.xml"/>
<Relationship Id="rId22" Type="http://schemas.openxmlformats.org/officeDocument/2006/relationships/glossaryDocument" Target="glossary/document.xm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B4780"/>
    <w:rsid w:val="00431518"/>
    <w:rsid w:val="004A10C6"/>
    <w:rsid w:val="004C4C59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2021-08-07T12:39:00Z</dcterms:created>
  <dcterms:modified xsi:type="dcterms:W3CDTF">2021-12-05T12:41:44Z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