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05D0" w14:textId="696BBA3E" w:rsidR="00875D57" w:rsidRDefault="00875D57">
      <w:hyperlink r:id="rId4" w:history="1">
        <w:r w:rsidRPr="00932F5C">
          <w:rPr>
            <w:rStyle w:val="Hyperlink"/>
          </w:rPr>
          <w:t>https://www.youtube.com/watch?si=ouo03BVFxYAvhFWi&amp;v=gk5haQe83FE&amp;feature=youtu.be</w:t>
        </w:r>
      </w:hyperlink>
    </w:p>
    <w:p w14:paraId="0AD39379" w14:textId="77777777" w:rsidR="00875D57" w:rsidRDefault="00875D57"/>
    <w:sectPr w:rsidR="0087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57"/>
    <w:rsid w:val="008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3A4"/>
  <w15:chartTrackingRefBased/>
  <w15:docId w15:val="{D2752A92-F760-4116-9E2E-5297DF42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si=ouo03BVFxYAvhFWi&amp;v=gk5haQe83FE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2</cp:revision>
  <dcterms:created xsi:type="dcterms:W3CDTF">2023-12-21T11:50:00Z</dcterms:created>
  <dcterms:modified xsi:type="dcterms:W3CDTF">2023-12-21T11:52:00Z</dcterms:modified>
</cp:coreProperties>
</file>