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AC5A3" w14:textId="77777777" w:rsidR="00C00196" w:rsidRDefault="00920346">
      <w:pPr>
        <w:pStyle w:val="Heading1"/>
      </w:pPr>
      <w:bookmarkStart w:id="0" w:name="custom-programming-language-creation"/>
      <w:r>
        <w:rPr>
          <w:rFonts w:ascii="Arial" w:hAnsi="Arial"/>
          <w:sz w:val="48"/>
        </w:rPr>
        <w:t>Custom Programming Language Creation</w:t>
      </w:r>
    </w:p>
    <w:p w14:paraId="228D03E4" w14:textId="77777777" w:rsidR="00C00196" w:rsidRDefault="00920346">
      <w:pPr>
        <w:pStyle w:val="Heading2"/>
      </w:pPr>
      <w:bookmarkStart w:id="1" w:name="introduction"/>
      <w:r>
        <w:rPr>
          <w:rFonts w:ascii="Arial" w:hAnsi="Arial"/>
          <w:sz w:val="40"/>
        </w:rPr>
        <w:t>Introduction</w:t>
      </w:r>
    </w:p>
    <w:p w14:paraId="16DAF71B" w14:textId="77777777" w:rsidR="00C00196" w:rsidRDefault="00920346">
      <w:pPr>
        <w:pStyle w:val="FirstParagraph"/>
      </w:pPr>
      <w:r>
        <w:rPr>
          <w:rFonts w:ascii="Arial" w:hAnsi="Arial"/>
        </w:rPr>
        <w:t>In the ever-evolving landscape of technology, the development of programming languages plays a crucial role in shaping how developers interact with machines and solve complex problems. This project aims to create a custom programming language tailored to meet the specific needs and preferences of its intended user base. The primary objective is to design a language that not only enhances productivity but also simplifies the programming process, making it more accessible to both novice and experienced progra</w:t>
      </w:r>
      <w:r>
        <w:rPr>
          <w:rFonts w:ascii="Arial" w:hAnsi="Arial"/>
        </w:rPr>
        <w:t>mmers.</w:t>
      </w:r>
    </w:p>
    <w:p w14:paraId="69467FE7" w14:textId="77777777" w:rsidR="00C00196" w:rsidRDefault="00920346">
      <w:pPr>
        <w:pStyle w:val="BodyText"/>
      </w:pPr>
      <w:r>
        <w:rPr>
          <w:rFonts w:ascii="Arial" w:hAnsi="Arial"/>
        </w:rPr>
        <w:t>At the heart of this initiative is the desire to introduce unique characteristics that distinguish this language from existing ones. One of the key features will be its syntax, which will prioritize readability and ease of use, enabling users to write clean and maintainable code. Additionally, the language will incorporate powerful abstractions that allow developers to express concepts more succinctly, reducing the overall amount of code required for complex tasks.</w:t>
      </w:r>
    </w:p>
    <w:p w14:paraId="50A5AA7E" w14:textId="77777777" w:rsidR="00C00196" w:rsidRDefault="00920346">
      <w:pPr>
        <w:pStyle w:val="BodyText"/>
      </w:pPr>
      <w:r>
        <w:rPr>
          <w:rFonts w:ascii="Arial" w:hAnsi="Arial"/>
        </w:rPr>
        <w:t>Another significant aspect of this project is the focus on performance optimization. The custom programming language will be designed with efficiency in mind, ensuring that code execution is swift and resource-friendly. This will be achieved through a combination of innovative compiling techniques and runtime optimizations tailored to the language's unique features.</w:t>
      </w:r>
    </w:p>
    <w:p w14:paraId="7E8A7AFD" w14:textId="77777777" w:rsidR="00C00196" w:rsidRDefault="00920346">
      <w:pPr>
        <w:pStyle w:val="BodyText"/>
      </w:pPr>
      <w:r>
        <w:rPr>
          <w:rFonts w:ascii="Arial" w:hAnsi="Arial"/>
        </w:rPr>
        <w:t>Moreover, the language will support modern programming paradigms, including object-oriented, functional, and concurrent programming, allowing developers to choose the approach that best fits their problem domain. By embracing flexibility, the custom language aims to foster creativity and innovation in software development.</w:t>
      </w:r>
    </w:p>
    <w:p w14:paraId="219D263C" w14:textId="77777777" w:rsidR="00C00196" w:rsidRDefault="00920346">
      <w:pPr>
        <w:pStyle w:val="BodyText"/>
      </w:pPr>
      <w:r>
        <w:rPr>
          <w:rFonts w:ascii="Arial" w:hAnsi="Arial"/>
        </w:rPr>
        <w:t>Through this project, we aspire to create a programming language that not only meets functional requirements but also inspires developers to explore new possibilities and push the boundaries of what can be achieved with code.</w:t>
      </w:r>
    </w:p>
    <w:p w14:paraId="24D09C0C" w14:textId="77777777" w:rsidR="00C00196" w:rsidRDefault="00920346">
      <w:pPr>
        <w:pStyle w:val="Heading2"/>
      </w:pPr>
      <w:bookmarkStart w:id="2" w:name="custom-data-types"/>
      <w:bookmarkEnd w:id="1"/>
      <w:r>
        <w:rPr>
          <w:rFonts w:ascii="Arial" w:hAnsi="Arial"/>
          <w:sz w:val="40"/>
        </w:rPr>
        <w:t>Custom Data Types</w:t>
      </w:r>
    </w:p>
    <w:p w14:paraId="71FF4070" w14:textId="77777777" w:rsidR="00C00196" w:rsidRDefault="00920346">
      <w:pPr>
        <w:pStyle w:val="FirstParagraph"/>
      </w:pPr>
      <w:r>
        <w:rPr>
          <w:rFonts w:ascii="Arial" w:hAnsi="Arial"/>
        </w:rPr>
        <w:t xml:space="preserve">In the development of our custom programming language, we have implemented several custom data types designed to enhance type safety, improve readability, and provide greater control over data manipulation. These data types include </w:t>
      </w:r>
      <w:r>
        <w:rPr>
          <w:rStyle w:val="VerbatimChar"/>
          <w:rFonts w:ascii="Arial" w:hAnsi="Arial"/>
          <w:sz w:val="24"/>
        </w:rPr>
        <w:t>myint</w:t>
      </w:r>
      <w:r>
        <w:rPr>
          <w:rFonts w:ascii="Arial" w:hAnsi="Arial"/>
        </w:rPr>
        <w:t xml:space="preserve">, </w:t>
      </w:r>
      <w:r>
        <w:rPr>
          <w:rStyle w:val="VerbatimChar"/>
          <w:rFonts w:ascii="Arial" w:hAnsi="Arial"/>
          <w:sz w:val="24"/>
        </w:rPr>
        <w:t>myfloat</w:t>
      </w:r>
      <w:r>
        <w:rPr>
          <w:rFonts w:ascii="Arial" w:hAnsi="Arial"/>
        </w:rPr>
        <w:t xml:space="preserve">, </w:t>
      </w:r>
      <w:r>
        <w:rPr>
          <w:rStyle w:val="VerbatimChar"/>
          <w:rFonts w:ascii="Arial" w:hAnsi="Arial"/>
          <w:sz w:val="24"/>
        </w:rPr>
        <w:t>mychar</w:t>
      </w:r>
      <w:r>
        <w:rPr>
          <w:rFonts w:ascii="Arial" w:hAnsi="Arial"/>
        </w:rPr>
        <w:t xml:space="preserve">, </w:t>
      </w:r>
      <w:r>
        <w:rPr>
          <w:rStyle w:val="VerbatimChar"/>
          <w:rFonts w:ascii="Arial" w:hAnsi="Arial"/>
          <w:sz w:val="24"/>
        </w:rPr>
        <w:t>mybool</w:t>
      </w:r>
      <w:r>
        <w:rPr>
          <w:rFonts w:ascii="Arial" w:hAnsi="Arial"/>
        </w:rPr>
        <w:t xml:space="preserve">, and </w:t>
      </w:r>
      <w:r>
        <w:rPr>
          <w:rStyle w:val="VerbatimChar"/>
          <w:rFonts w:ascii="Arial" w:hAnsi="Arial"/>
          <w:sz w:val="24"/>
        </w:rPr>
        <w:t>mydouble</w:t>
      </w:r>
      <w:r>
        <w:rPr>
          <w:rFonts w:ascii="Arial" w:hAnsi="Arial"/>
        </w:rPr>
        <w:t>, each serving unique purposes while also offering special features that set them apart from traditional data types.</w:t>
      </w:r>
    </w:p>
    <w:p w14:paraId="6857FED9" w14:textId="77777777" w:rsidR="00C00196" w:rsidRDefault="00920346">
      <w:pPr>
        <w:pStyle w:val="Heading3"/>
      </w:pPr>
      <w:bookmarkStart w:id="3" w:name="myint"/>
      <w:r>
        <w:rPr>
          <w:rFonts w:ascii="Arial" w:hAnsi="Arial"/>
          <w:sz w:val="36"/>
        </w:rPr>
        <w:lastRenderedPageBreak/>
        <w:t>myint</w:t>
      </w:r>
    </w:p>
    <w:p w14:paraId="12D8B5E8" w14:textId="77777777" w:rsidR="00C00196" w:rsidRDefault="00920346">
      <w:pPr>
        <w:pStyle w:val="FirstParagraph"/>
      </w:pPr>
      <w:r>
        <w:rPr>
          <w:rFonts w:ascii="Arial" w:hAnsi="Arial"/>
        </w:rPr>
        <w:t xml:space="preserve">The </w:t>
      </w:r>
      <w:r>
        <w:rPr>
          <w:rStyle w:val="VerbatimChar"/>
          <w:rFonts w:ascii="Arial" w:hAnsi="Arial"/>
          <w:sz w:val="24"/>
        </w:rPr>
        <w:t>myint</w:t>
      </w:r>
      <w:r>
        <w:rPr>
          <w:rFonts w:ascii="Arial" w:hAnsi="Arial"/>
        </w:rPr>
        <w:t xml:space="preserve"> data type is an integer representation that supports a broader range of values compared to standard integer types. Designed to handle both positive and negative integers, </w:t>
      </w:r>
      <w:r>
        <w:rPr>
          <w:rStyle w:val="VerbatimChar"/>
          <w:rFonts w:ascii="Arial" w:hAnsi="Arial"/>
          <w:sz w:val="24"/>
        </w:rPr>
        <w:t>myint</w:t>
      </w:r>
      <w:r>
        <w:rPr>
          <w:rFonts w:ascii="Arial" w:hAnsi="Arial"/>
        </w:rPr>
        <w:t xml:space="preserve"> also includes built-in methods for safe arithmetic operations, ensuring that overflow conditions are managed gracefully. This feature is particularly beneficial in applications where numeric integrity is paramount.</w:t>
      </w:r>
    </w:p>
    <w:p w14:paraId="1EC74E6A" w14:textId="77777777" w:rsidR="00C00196" w:rsidRDefault="00920346">
      <w:pPr>
        <w:pStyle w:val="Heading3"/>
      </w:pPr>
      <w:bookmarkStart w:id="4" w:name="myfloat"/>
      <w:bookmarkEnd w:id="3"/>
      <w:r>
        <w:rPr>
          <w:rFonts w:ascii="Arial" w:hAnsi="Arial"/>
          <w:sz w:val="36"/>
        </w:rPr>
        <w:t>myfloat</w:t>
      </w:r>
    </w:p>
    <w:p w14:paraId="5F17F6C6" w14:textId="77777777" w:rsidR="00C00196" w:rsidRDefault="00920346">
      <w:pPr>
        <w:pStyle w:val="FirstParagraph"/>
      </w:pPr>
      <w:r>
        <w:rPr>
          <w:rStyle w:val="VerbatimChar"/>
          <w:rFonts w:ascii="Arial" w:hAnsi="Arial"/>
          <w:sz w:val="24"/>
        </w:rPr>
        <w:t>myfloat</w:t>
      </w:r>
      <w:r>
        <w:rPr>
          <w:rFonts w:ascii="Arial" w:hAnsi="Arial"/>
        </w:rPr>
        <w:t xml:space="preserve"> is our custom floating-point type that provides enhanced precision for decimal calculations. Unlike traditional float types, </w:t>
      </w:r>
      <w:r>
        <w:rPr>
          <w:rStyle w:val="VerbatimChar"/>
          <w:rFonts w:ascii="Arial" w:hAnsi="Arial"/>
          <w:sz w:val="24"/>
        </w:rPr>
        <w:t>myfloat</w:t>
      </w:r>
      <w:r>
        <w:rPr>
          <w:rFonts w:ascii="Arial" w:hAnsi="Arial"/>
        </w:rPr>
        <w:t xml:space="preserve"> incorporates a dynamic precision feature, allowing developers to specify the level of precision required for calculations at runtime. This flexibility helps minimize rounding errors in complex mathematical operations, making it ideal for scientific computations and financial applications.</w:t>
      </w:r>
    </w:p>
    <w:p w14:paraId="3562E199" w14:textId="77777777" w:rsidR="00C00196" w:rsidRDefault="00920346">
      <w:pPr>
        <w:pStyle w:val="Heading3"/>
      </w:pPr>
      <w:bookmarkStart w:id="5" w:name="mychar"/>
      <w:bookmarkEnd w:id="4"/>
      <w:r>
        <w:rPr>
          <w:rFonts w:ascii="Arial" w:hAnsi="Arial"/>
          <w:sz w:val="36"/>
        </w:rPr>
        <w:t>mychar</w:t>
      </w:r>
    </w:p>
    <w:p w14:paraId="2D7571FD" w14:textId="77777777" w:rsidR="00C00196" w:rsidRDefault="00920346">
      <w:pPr>
        <w:pStyle w:val="FirstParagraph"/>
      </w:pPr>
      <w:r>
        <w:rPr>
          <w:rFonts w:ascii="Arial" w:hAnsi="Arial"/>
        </w:rPr>
        <w:t xml:space="preserve">The </w:t>
      </w:r>
      <w:r>
        <w:rPr>
          <w:rStyle w:val="VerbatimChar"/>
          <w:rFonts w:ascii="Arial" w:hAnsi="Arial"/>
          <w:sz w:val="24"/>
        </w:rPr>
        <w:t>mychar</w:t>
      </w:r>
      <w:r>
        <w:rPr>
          <w:rFonts w:ascii="Arial" w:hAnsi="Arial"/>
        </w:rPr>
        <w:t xml:space="preserve"> data type represents single characters and includes functionalities for character manipulation. It supports Unicode encoding, allowing for internationalization and the representation of characters from various languages. Additionally, </w:t>
      </w:r>
      <w:r>
        <w:rPr>
          <w:rStyle w:val="VerbatimChar"/>
          <w:rFonts w:ascii="Arial" w:hAnsi="Arial"/>
          <w:sz w:val="24"/>
        </w:rPr>
        <w:t>mychar</w:t>
      </w:r>
      <w:r>
        <w:rPr>
          <w:rFonts w:ascii="Arial" w:hAnsi="Arial"/>
        </w:rPr>
        <w:t xml:space="preserve"> offers a set of utility functions for string operations, such as concatenation and comparison, which simplify common tasks associated with character handling.</w:t>
      </w:r>
    </w:p>
    <w:p w14:paraId="0DA2D4B9" w14:textId="77777777" w:rsidR="00C00196" w:rsidRDefault="00920346">
      <w:pPr>
        <w:pStyle w:val="Heading3"/>
      </w:pPr>
      <w:bookmarkStart w:id="6" w:name="mybool"/>
      <w:bookmarkEnd w:id="5"/>
      <w:r>
        <w:rPr>
          <w:rFonts w:ascii="Arial" w:hAnsi="Arial"/>
          <w:sz w:val="36"/>
        </w:rPr>
        <w:t>mybool</w:t>
      </w:r>
    </w:p>
    <w:p w14:paraId="3AC78091" w14:textId="77777777" w:rsidR="00C00196" w:rsidRDefault="00920346">
      <w:pPr>
        <w:pStyle w:val="FirstParagraph"/>
      </w:pPr>
      <w:r>
        <w:rPr>
          <w:rStyle w:val="VerbatimChar"/>
          <w:rFonts w:ascii="Arial" w:hAnsi="Arial"/>
          <w:sz w:val="24"/>
        </w:rPr>
        <w:t>mybool</w:t>
      </w:r>
      <w:r>
        <w:rPr>
          <w:rFonts w:ascii="Arial" w:hAnsi="Arial"/>
        </w:rPr>
        <w:t xml:space="preserve"> is designed to represent boolean values (true and false) while introducing additional logical operators that enhance clarity in conditional expressions. This type emphasizes readability, enabling developers to express complex logical conditions in a more intuitive manner. Furthermore, </w:t>
      </w:r>
      <w:r>
        <w:rPr>
          <w:rStyle w:val="VerbatimChar"/>
          <w:rFonts w:ascii="Arial" w:hAnsi="Arial"/>
          <w:sz w:val="24"/>
        </w:rPr>
        <w:t>mybool</w:t>
      </w:r>
      <w:r>
        <w:rPr>
          <w:rFonts w:ascii="Arial" w:hAnsi="Arial"/>
        </w:rPr>
        <w:t xml:space="preserve"> includes support for short-circuit evaluation, optimizing performance in logical operations.</w:t>
      </w:r>
    </w:p>
    <w:p w14:paraId="129C1FD5" w14:textId="77777777" w:rsidR="00C00196" w:rsidRDefault="00920346">
      <w:pPr>
        <w:pStyle w:val="Heading3"/>
      </w:pPr>
      <w:bookmarkStart w:id="7" w:name="mydouble"/>
      <w:bookmarkEnd w:id="6"/>
      <w:r>
        <w:rPr>
          <w:rFonts w:ascii="Arial" w:hAnsi="Arial"/>
          <w:sz w:val="36"/>
        </w:rPr>
        <w:t>mydouble</w:t>
      </w:r>
    </w:p>
    <w:p w14:paraId="0A7DEA1A" w14:textId="77777777" w:rsidR="00C00196" w:rsidRDefault="00920346">
      <w:pPr>
        <w:pStyle w:val="FirstParagraph"/>
      </w:pPr>
      <w:r>
        <w:rPr>
          <w:rFonts w:ascii="Arial" w:hAnsi="Arial"/>
        </w:rPr>
        <w:t xml:space="preserve">Lastly, </w:t>
      </w:r>
      <w:r>
        <w:rPr>
          <w:rStyle w:val="VerbatimChar"/>
          <w:rFonts w:ascii="Arial" w:hAnsi="Arial"/>
          <w:sz w:val="24"/>
        </w:rPr>
        <w:t>mydouble</w:t>
      </w:r>
      <w:r>
        <w:rPr>
          <w:rFonts w:ascii="Arial" w:hAnsi="Arial"/>
        </w:rPr>
        <w:t xml:space="preserve"> is our custom type for double-precision floating-point numbers. This type is particularly suited for applications requiring high precision and accuracy, offering a wider range of values than </w:t>
      </w:r>
      <w:r>
        <w:rPr>
          <w:rStyle w:val="VerbatimChar"/>
          <w:rFonts w:ascii="Arial" w:hAnsi="Arial"/>
          <w:sz w:val="24"/>
        </w:rPr>
        <w:t>myfloat</w:t>
      </w:r>
      <w:r>
        <w:rPr>
          <w:rFonts w:ascii="Arial" w:hAnsi="Arial"/>
        </w:rPr>
        <w:t xml:space="preserve">. Similar to </w:t>
      </w:r>
      <w:r>
        <w:rPr>
          <w:rStyle w:val="VerbatimChar"/>
          <w:rFonts w:ascii="Arial" w:hAnsi="Arial"/>
          <w:sz w:val="24"/>
        </w:rPr>
        <w:t>myfloat</w:t>
      </w:r>
      <w:r>
        <w:rPr>
          <w:rFonts w:ascii="Arial" w:hAnsi="Arial"/>
        </w:rPr>
        <w:t>, it allows for custom precision settings, which can be adjusted based on the specific needs of the application.</w:t>
      </w:r>
    </w:p>
    <w:p w14:paraId="1B8A9202" w14:textId="77777777" w:rsidR="00C00196" w:rsidRDefault="00920346">
      <w:pPr>
        <w:pStyle w:val="BodyText"/>
      </w:pPr>
      <w:r>
        <w:rPr>
          <w:rFonts w:ascii="Arial" w:hAnsi="Arial"/>
        </w:rPr>
        <w:t>These custom data types are crafted to improve the programming experience, providing developers with robust tools for managing data effectively and efficiently.</w:t>
      </w:r>
    </w:p>
    <w:p w14:paraId="2E1010CC" w14:textId="77777777" w:rsidR="00C00196" w:rsidRDefault="00920346">
      <w:pPr>
        <w:pStyle w:val="Heading2"/>
      </w:pPr>
      <w:bookmarkStart w:id="8" w:name="custom-reserved-words"/>
      <w:bookmarkEnd w:id="7"/>
      <w:bookmarkEnd w:id="2"/>
      <w:r>
        <w:rPr>
          <w:rFonts w:ascii="Arial" w:hAnsi="Arial"/>
          <w:sz w:val="40"/>
        </w:rPr>
        <w:t>Custom Reserved Words</w:t>
      </w:r>
    </w:p>
    <w:p w14:paraId="3961332F" w14:textId="77777777" w:rsidR="00C00196" w:rsidRDefault="00920346">
      <w:pPr>
        <w:pStyle w:val="FirstParagraph"/>
      </w:pPr>
      <w:r>
        <w:rPr>
          <w:rFonts w:ascii="Arial" w:hAnsi="Arial"/>
        </w:rPr>
        <w:t xml:space="preserve">In our custom programming language, reserved words play a pivotal role in defining the structure and flow of the code. These words are integral to the language syntax and cannot be used as identifiers, ensuring that they have specific functions within the </w:t>
      </w:r>
      <w:r>
        <w:rPr>
          <w:rFonts w:ascii="Arial" w:hAnsi="Arial"/>
        </w:rPr>
        <w:lastRenderedPageBreak/>
        <w:t xml:space="preserve">program. Below is a detailed explanation of key reserved words: </w:t>
      </w:r>
      <w:r>
        <w:rPr>
          <w:rStyle w:val="VerbatimChar"/>
          <w:rFonts w:ascii="Arial" w:hAnsi="Arial"/>
          <w:sz w:val="24"/>
        </w:rPr>
        <w:t>start</w:t>
      </w:r>
      <w:r>
        <w:rPr>
          <w:rFonts w:ascii="Arial" w:hAnsi="Arial"/>
        </w:rPr>
        <w:t xml:space="preserve">, </w:t>
      </w:r>
      <w:r>
        <w:rPr>
          <w:rStyle w:val="VerbatimChar"/>
          <w:rFonts w:ascii="Arial" w:hAnsi="Arial"/>
          <w:sz w:val="24"/>
        </w:rPr>
        <w:t>stop</w:t>
      </w:r>
      <w:r>
        <w:rPr>
          <w:rFonts w:ascii="Arial" w:hAnsi="Arial"/>
        </w:rPr>
        <w:t xml:space="preserve">, </w:t>
      </w:r>
      <w:r>
        <w:rPr>
          <w:rStyle w:val="VerbatimChar"/>
          <w:rFonts w:ascii="Arial" w:hAnsi="Arial"/>
          <w:sz w:val="24"/>
        </w:rPr>
        <w:t>check</w:t>
      </w:r>
      <w:r>
        <w:rPr>
          <w:rFonts w:ascii="Arial" w:hAnsi="Arial"/>
        </w:rPr>
        <w:t xml:space="preserve">, </w:t>
      </w:r>
      <w:r>
        <w:rPr>
          <w:rStyle w:val="VerbatimChar"/>
          <w:rFonts w:ascii="Arial" w:hAnsi="Arial"/>
          <w:sz w:val="24"/>
        </w:rPr>
        <w:t>show</w:t>
      </w:r>
      <w:r>
        <w:rPr>
          <w:rFonts w:ascii="Arial" w:hAnsi="Arial"/>
        </w:rPr>
        <w:t xml:space="preserve">, and </w:t>
      </w:r>
      <w:r>
        <w:rPr>
          <w:rStyle w:val="VerbatimChar"/>
          <w:rFonts w:ascii="Arial" w:hAnsi="Arial"/>
          <w:sz w:val="24"/>
        </w:rPr>
        <w:t>end</w:t>
      </w:r>
      <w:r>
        <w:rPr>
          <w:rFonts w:ascii="Arial" w:hAnsi="Arial"/>
        </w:rPr>
        <w:t>.</w:t>
      </w:r>
    </w:p>
    <w:p w14:paraId="60F55A14" w14:textId="77777777" w:rsidR="00C00196" w:rsidRDefault="00920346">
      <w:pPr>
        <w:pStyle w:val="Heading3"/>
      </w:pPr>
      <w:bookmarkStart w:id="9" w:name="start"/>
      <w:r>
        <w:rPr>
          <w:rFonts w:ascii="Arial" w:hAnsi="Arial"/>
          <w:sz w:val="36"/>
        </w:rPr>
        <w:t>start</w:t>
      </w:r>
    </w:p>
    <w:p w14:paraId="3F8DA076" w14:textId="77777777" w:rsidR="00C00196" w:rsidRDefault="00920346">
      <w:pPr>
        <w:pStyle w:val="FirstParagraph"/>
      </w:pPr>
      <w:r>
        <w:rPr>
          <w:rFonts w:ascii="Arial" w:hAnsi="Arial"/>
        </w:rPr>
        <w:t xml:space="preserve">The </w:t>
      </w:r>
      <w:r>
        <w:rPr>
          <w:rStyle w:val="VerbatimChar"/>
          <w:rFonts w:ascii="Arial" w:hAnsi="Arial"/>
          <w:sz w:val="24"/>
        </w:rPr>
        <w:t>start</w:t>
      </w:r>
      <w:r>
        <w:rPr>
          <w:rFonts w:ascii="Arial" w:hAnsi="Arial"/>
        </w:rPr>
        <w:t xml:space="preserve"> </w:t>
      </w:r>
      <w:r>
        <w:rPr>
          <w:rFonts w:ascii="Arial" w:hAnsi="Arial"/>
        </w:rPr>
        <w:t xml:space="preserve">keyword serves as the entry point for any program written in our language. It signals the beginning of the execution block. When the interpreter encounters </w:t>
      </w:r>
      <w:r>
        <w:rPr>
          <w:rStyle w:val="VerbatimChar"/>
          <w:rFonts w:ascii="Arial" w:hAnsi="Arial"/>
          <w:sz w:val="24"/>
        </w:rPr>
        <w:t>start</w:t>
      </w:r>
      <w:r>
        <w:rPr>
          <w:rFonts w:ascii="Arial" w:hAnsi="Arial"/>
        </w:rPr>
        <w:t>, it initializes the program’s runtime environment and begins processing instructions sequentially. This keyword is essential for establishing the program’s lifecycle.</w:t>
      </w:r>
    </w:p>
    <w:p w14:paraId="375197A0" w14:textId="77777777" w:rsidR="00C00196" w:rsidRDefault="00920346">
      <w:pPr>
        <w:pStyle w:val="Heading3"/>
      </w:pPr>
      <w:bookmarkStart w:id="10" w:name="stop"/>
      <w:bookmarkEnd w:id="9"/>
      <w:r>
        <w:rPr>
          <w:rFonts w:ascii="Arial" w:hAnsi="Arial"/>
          <w:sz w:val="36"/>
        </w:rPr>
        <w:t>stop</w:t>
      </w:r>
    </w:p>
    <w:p w14:paraId="503296E9" w14:textId="77777777" w:rsidR="00C00196" w:rsidRDefault="00920346">
      <w:pPr>
        <w:pStyle w:val="FirstParagraph"/>
      </w:pPr>
      <w:r>
        <w:rPr>
          <w:rFonts w:ascii="Arial" w:hAnsi="Arial"/>
        </w:rPr>
        <w:t xml:space="preserve">Conversely, the </w:t>
      </w:r>
      <w:r>
        <w:rPr>
          <w:rStyle w:val="VerbatimChar"/>
          <w:rFonts w:ascii="Arial" w:hAnsi="Arial"/>
          <w:sz w:val="24"/>
        </w:rPr>
        <w:t>stop</w:t>
      </w:r>
      <w:r>
        <w:rPr>
          <w:rFonts w:ascii="Arial" w:hAnsi="Arial"/>
        </w:rPr>
        <w:t xml:space="preserve"> keyword is used to terminate the execution of the program. When the interpreter encounters </w:t>
      </w:r>
      <w:r>
        <w:rPr>
          <w:rStyle w:val="VerbatimChar"/>
          <w:rFonts w:ascii="Arial" w:hAnsi="Arial"/>
          <w:sz w:val="24"/>
        </w:rPr>
        <w:t>stop</w:t>
      </w:r>
      <w:r>
        <w:rPr>
          <w:rFonts w:ascii="Arial" w:hAnsi="Arial"/>
        </w:rPr>
        <w:t>, it securely halts all processes, cleans up resources, and exits the runtime environment. This ensures that any active operations are concluded gracefully, preventing resource leaks and maintaining system stability.</w:t>
      </w:r>
    </w:p>
    <w:p w14:paraId="3FD454EB" w14:textId="77777777" w:rsidR="00C00196" w:rsidRDefault="00920346">
      <w:pPr>
        <w:pStyle w:val="Heading3"/>
      </w:pPr>
      <w:bookmarkStart w:id="11" w:name="check"/>
      <w:bookmarkEnd w:id="10"/>
      <w:r>
        <w:rPr>
          <w:rFonts w:ascii="Arial" w:hAnsi="Arial"/>
          <w:sz w:val="36"/>
        </w:rPr>
        <w:t>check</w:t>
      </w:r>
    </w:p>
    <w:p w14:paraId="4FCA80E7" w14:textId="77777777" w:rsidR="00C00196" w:rsidRDefault="00920346">
      <w:pPr>
        <w:pStyle w:val="FirstParagraph"/>
      </w:pPr>
      <w:r>
        <w:rPr>
          <w:rFonts w:ascii="Arial" w:hAnsi="Arial"/>
        </w:rPr>
        <w:t xml:space="preserve">The </w:t>
      </w:r>
      <w:r>
        <w:rPr>
          <w:rStyle w:val="VerbatimChar"/>
          <w:rFonts w:ascii="Arial" w:hAnsi="Arial"/>
          <w:sz w:val="24"/>
        </w:rPr>
        <w:t>check</w:t>
      </w:r>
      <w:r>
        <w:rPr>
          <w:rFonts w:ascii="Arial" w:hAnsi="Arial"/>
        </w:rPr>
        <w:t xml:space="preserve"> keyword is employed to evaluate conditions or states within the program. It allows developers to verify certain criteria before executing subsequent code blocks. For instance, a programmer might use </w:t>
      </w:r>
      <w:r>
        <w:rPr>
          <w:rStyle w:val="VerbatimChar"/>
          <w:rFonts w:ascii="Arial" w:hAnsi="Arial"/>
          <w:sz w:val="24"/>
        </w:rPr>
        <w:t>check</w:t>
      </w:r>
      <w:r>
        <w:rPr>
          <w:rFonts w:ascii="Arial" w:hAnsi="Arial"/>
        </w:rPr>
        <w:t xml:space="preserve"> to determine if a variable meets specific conditions, thus enabling conditional execution. This feature enhances error handling and improves the program's overall reliability.</w:t>
      </w:r>
    </w:p>
    <w:p w14:paraId="26C00D57" w14:textId="77777777" w:rsidR="00C00196" w:rsidRDefault="00920346">
      <w:pPr>
        <w:pStyle w:val="Heading3"/>
      </w:pPr>
      <w:bookmarkStart w:id="12" w:name="show"/>
      <w:bookmarkEnd w:id="11"/>
      <w:r>
        <w:rPr>
          <w:rFonts w:ascii="Arial" w:hAnsi="Arial"/>
          <w:sz w:val="36"/>
        </w:rPr>
        <w:t>show</w:t>
      </w:r>
    </w:p>
    <w:p w14:paraId="30CC79E7" w14:textId="77777777" w:rsidR="00C00196" w:rsidRDefault="00920346">
      <w:pPr>
        <w:pStyle w:val="FirstParagraph"/>
      </w:pPr>
      <w:r>
        <w:rPr>
          <w:rFonts w:ascii="Arial" w:hAnsi="Arial"/>
        </w:rPr>
        <w:t xml:space="preserve">The </w:t>
      </w:r>
      <w:r>
        <w:rPr>
          <w:rStyle w:val="VerbatimChar"/>
          <w:rFonts w:ascii="Arial" w:hAnsi="Arial"/>
          <w:sz w:val="24"/>
        </w:rPr>
        <w:t>show</w:t>
      </w:r>
      <w:r>
        <w:rPr>
          <w:rFonts w:ascii="Arial" w:hAnsi="Arial"/>
        </w:rPr>
        <w:t xml:space="preserve"> keyword is utilized for outputting information to the user or debugging purposes. By using </w:t>
      </w:r>
      <w:r>
        <w:rPr>
          <w:rStyle w:val="VerbatimChar"/>
          <w:rFonts w:ascii="Arial" w:hAnsi="Arial"/>
          <w:sz w:val="24"/>
        </w:rPr>
        <w:t>show</w:t>
      </w:r>
      <w:r>
        <w:rPr>
          <w:rFonts w:ascii="Arial" w:hAnsi="Arial"/>
        </w:rPr>
        <w:t>, developers can display the values of variables, results of computations, or any relevant messages to the console or user interface. This functionality is crucial for tracking program behavior and identifying issues during development.</w:t>
      </w:r>
    </w:p>
    <w:p w14:paraId="2F6D6EB5" w14:textId="77777777" w:rsidR="00C00196" w:rsidRDefault="00920346">
      <w:pPr>
        <w:pStyle w:val="Heading3"/>
      </w:pPr>
      <w:bookmarkStart w:id="13" w:name="end"/>
      <w:bookmarkEnd w:id="12"/>
      <w:r>
        <w:rPr>
          <w:rFonts w:ascii="Arial" w:hAnsi="Arial"/>
          <w:sz w:val="36"/>
        </w:rPr>
        <w:t>end</w:t>
      </w:r>
    </w:p>
    <w:p w14:paraId="143CDCCA" w14:textId="77777777" w:rsidR="00C00196" w:rsidRDefault="00920346">
      <w:pPr>
        <w:pStyle w:val="FirstParagraph"/>
      </w:pPr>
      <w:r>
        <w:rPr>
          <w:rFonts w:ascii="Arial" w:hAnsi="Arial"/>
        </w:rPr>
        <w:t xml:space="preserve">Finally, the </w:t>
      </w:r>
      <w:r>
        <w:rPr>
          <w:rStyle w:val="VerbatimChar"/>
          <w:rFonts w:ascii="Arial" w:hAnsi="Arial"/>
          <w:sz w:val="24"/>
        </w:rPr>
        <w:t>end</w:t>
      </w:r>
      <w:r>
        <w:rPr>
          <w:rFonts w:ascii="Arial" w:hAnsi="Arial"/>
        </w:rPr>
        <w:t xml:space="preserve"> keyword marks the conclusion of a code block or the entire program. It signifies that the preceding instructions have been completed and that there are no more statements to execute within that scope. The use of </w:t>
      </w:r>
      <w:r>
        <w:rPr>
          <w:rStyle w:val="VerbatimChar"/>
          <w:rFonts w:ascii="Arial" w:hAnsi="Arial"/>
          <w:sz w:val="24"/>
        </w:rPr>
        <w:t>end</w:t>
      </w:r>
      <w:r>
        <w:rPr>
          <w:rFonts w:ascii="Arial" w:hAnsi="Arial"/>
        </w:rPr>
        <w:t xml:space="preserve"> aids in maintaining clear and organized code structure, allowing for easier navigation and understanding of program logic.</w:t>
      </w:r>
    </w:p>
    <w:p w14:paraId="7DEEEC59" w14:textId="77777777" w:rsidR="00C00196" w:rsidRDefault="00920346">
      <w:pPr>
        <w:pStyle w:val="BodyText"/>
      </w:pPr>
      <w:r>
        <w:rPr>
          <w:rFonts w:ascii="Arial" w:hAnsi="Arial"/>
        </w:rPr>
        <w:t>These reserved words are designed to provide clarity and control in the programming process, fostering a more intuitive coding experience.</w:t>
      </w:r>
    </w:p>
    <w:p w14:paraId="51EE10A9" w14:textId="77777777" w:rsidR="00C00196" w:rsidRDefault="00920346">
      <w:pPr>
        <w:pStyle w:val="Heading2"/>
      </w:pPr>
      <w:bookmarkStart w:id="14" w:name="variable-naming-rules"/>
      <w:bookmarkEnd w:id="13"/>
      <w:bookmarkEnd w:id="8"/>
      <w:r>
        <w:rPr>
          <w:rFonts w:ascii="Arial" w:hAnsi="Arial"/>
          <w:sz w:val="40"/>
        </w:rPr>
        <w:lastRenderedPageBreak/>
        <w:t>Variable Naming Rules</w:t>
      </w:r>
    </w:p>
    <w:p w14:paraId="350206AD" w14:textId="77777777" w:rsidR="00C00196" w:rsidRDefault="00920346">
      <w:pPr>
        <w:pStyle w:val="FirstParagraph"/>
      </w:pPr>
      <w:r>
        <w:rPr>
          <w:rFonts w:ascii="Arial" w:hAnsi="Arial"/>
        </w:rPr>
        <w:t>In our custom programming language, adhering to specific variable naming rules is essential for maintaining clarity and consistency in code. These rules help prevent errors and improve readability, allowing programmers to understand the purpose of each variable at a glance. Below are the fundamental rules for naming variables:</w:t>
      </w:r>
    </w:p>
    <w:p w14:paraId="29C6E82D" w14:textId="77777777" w:rsidR="00C00196" w:rsidRDefault="00920346">
      <w:pPr>
        <w:numPr>
          <w:ilvl w:val="0"/>
          <w:numId w:val="2"/>
        </w:numPr>
      </w:pPr>
      <w:r>
        <w:rPr>
          <w:rFonts w:ascii="Arial" w:hAnsi="Arial"/>
          <w:b/>
          <w:bCs/>
        </w:rPr>
        <w:t>Starting Character</w:t>
      </w:r>
      <w:r>
        <w:rPr>
          <w:rFonts w:ascii="Arial" w:hAnsi="Arial"/>
        </w:rPr>
        <w:t>: A variable name must begin with either an alphabet character (A-Z, a-z) or an underscore (_). This ensures that the naming convention is clear and prevents confusion with numeric literals.</w:t>
      </w:r>
    </w:p>
    <w:p w14:paraId="4EC5CB35" w14:textId="77777777" w:rsidR="00C00196" w:rsidRDefault="00920346">
      <w:pPr>
        <w:numPr>
          <w:ilvl w:val="0"/>
          <w:numId w:val="2"/>
        </w:numPr>
      </w:pPr>
      <w:r>
        <w:rPr>
          <w:rFonts w:ascii="Arial" w:hAnsi="Arial"/>
          <w:b/>
          <w:bCs/>
        </w:rPr>
        <w:t>Allowed Characters</w:t>
      </w:r>
      <w:r>
        <w:rPr>
          <w:rFonts w:ascii="Arial" w:hAnsi="Arial"/>
        </w:rPr>
        <w:t>: After the initial character, variable names can only contain alphanumeric characters (both uppercase and lowercase letters and digits) and underscores. This restriction helps avoid the inclusion of special characters that could complicate parsing and interpretation.</w:t>
      </w:r>
    </w:p>
    <w:p w14:paraId="15118753" w14:textId="77777777" w:rsidR="00C00196" w:rsidRDefault="00920346">
      <w:pPr>
        <w:numPr>
          <w:ilvl w:val="0"/>
          <w:numId w:val="2"/>
        </w:numPr>
      </w:pPr>
      <w:r>
        <w:rPr>
          <w:rFonts w:ascii="Arial" w:hAnsi="Arial"/>
          <w:b/>
          <w:bCs/>
        </w:rPr>
        <w:t>Ending Requirement</w:t>
      </w:r>
      <w:r>
        <w:rPr>
          <w:rFonts w:ascii="Arial" w:hAnsi="Arial"/>
        </w:rPr>
        <w:t xml:space="preserve">: Every variable name must end with the suffix </w:t>
      </w:r>
      <w:r>
        <w:rPr>
          <w:rStyle w:val="VerbatimChar"/>
          <w:rFonts w:ascii="Arial" w:hAnsi="Arial"/>
          <w:sz w:val="24"/>
        </w:rPr>
        <w:t>_v</w:t>
      </w:r>
      <w:r>
        <w:rPr>
          <w:rFonts w:ascii="Arial" w:hAnsi="Arial"/>
        </w:rPr>
        <w:t>. This unique identifier aids in differentiating variable names from other identifiers within the language, such as functions or reserved words.</w:t>
      </w:r>
    </w:p>
    <w:p w14:paraId="5C81312D" w14:textId="77777777" w:rsidR="00C00196" w:rsidRDefault="00920346">
      <w:pPr>
        <w:pStyle w:val="Heading3"/>
      </w:pPr>
      <w:bookmarkStart w:id="15" w:name="examples-of-valid-variable-names"/>
      <w:r>
        <w:rPr>
          <w:rFonts w:ascii="Arial" w:hAnsi="Arial"/>
          <w:sz w:val="36"/>
        </w:rPr>
        <w:t>Examples of Valid Variable Names</w:t>
      </w:r>
    </w:p>
    <w:p w14:paraId="634863C3" w14:textId="77777777" w:rsidR="00C00196" w:rsidRDefault="00920346">
      <w:pPr>
        <w:pStyle w:val="Compact"/>
        <w:numPr>
          <w:ilvl w:val="0"/>
          <w:numId w:val="3"/>
        </w:numPr>
      </w:pPr>
      <w:r>
        <w:rPr>
          <w:rStyle w:val="VerbatimChar"/>
          <w:rFonts w:ascii="Arial" w:hAnsi="Arial"/>
          <w:sz w:val="24"/>
        </w:rPr>
        <w:t>myVariable_v</w:t>
      </w:r>
      <w:r>
        <w:rPr>
          <w:rFonts w:ascii="Arial" w:hAnsi="Arial"/>
        </w:rPr>
        <w:t xml:space="preserve">: This name starts with a letter, contains only allowed characters, and ends with </w:t>
      </w:r>
      <w:r>
        <w:rPr>
          <w:rStyle w:val="VerbatimChar"/>
          <w:rFonts w:ascii="Arial" w:hAnsi="Arial"/>
          <w:sz w:val="24"/>
        </w:rPr>
        <w:t>_v</w:t>
      </w:r>
      <w:r>
        <w:rPr>
          <w:rFonts w:ascii="Arial" w:hAnsi="Arial"/>
        </w:rPr>
        <w:t>.</w:t>
      </w:r>
    </w:p>
    <w:p w14:paraId="6B281690" w14:textId="77777777" w:rsidR="00C00196" w:rsidRDefault="00920346">
      <w:pPr>
        <w:pStyle w:val="Compact"/>
        <w:numPr>
          <w:ilvl w:val="0"/>
          <w:numId w:val="3"/>
        </w:numPr>
      </w:pPr>
      <w:r>
        <w:rPr>
          <w:rStyle w:val="VerbatimChar"/>
          <w:rFonts w:ascii="Arial" w:hAnsi="Arial"/>
          <w:sz w:val="24"/>
        </w:rPr>
        <w:t>_tempValue_v</w:t>
      </w:r>
      <w:r>
        <w:rPr>
          <w:rFonts w:ascii="Arial" w:hAnsi="Arial"/>
        </w:rPr>
        <w:t>: This name begins with an underscore and meets all the naming conventions.</w:t>
      </w:r>
    </w:p>
    <w:p w14:paraId="7BF693A3" w14:textId="77777777" w:rsidR="00C00196" w:rsidRDefault="00920346">
      <w:pPr>
        <w:pStyle w:val="Compact"/>
        <w:numPr>
          <w:ilvl w:val="0"/>
          <w:numId w:val="3"/>
        </w:numPr>
      </w:pPr>
      <w:r>
        <w:rPr>
          <w:rStyle w:val="VerbatimChar"/>
          <w:rFonts w:ascii="Arial" w:hAnsi="Arial"/>
          <w:sz w:val="24"/>
        </w:rPr>
        <w:t>dataCount_v</w:t>
      </w:r>
      <w:r>
        <w:rPr>
          <w:rFonts w:ascii="Arial" w:hAnsi="Arial"/>
        </w:rPr>
        <w:t>: This variable is well-structured, beginning with a letter and ending with the appropriate suffix.</w:t>
      </w:r>
    </w:p>
    <w:p w14:paraId="3D8AC1B0" w14:textId="77777777" w:rsidR="00C00196" w:rsidRDefault="00920346">
      <w:pPr>
        <w:pStyle w:val="Heading3"/>
      </w:pPr>
      <w:bookmarkStart w:id="16" w:name="examples-of-invalid-variable-names"/>
      <w:bookmarkEnd w:id="15"/>
      <w:r>
        <w:rPr>
          <w:rFonts w:ascii="Arial" w:hAnsi="Arial"/>
          <w:sz w:val="36"/>
        </w:rPr>
        <w:t>Examples of Invalid Variable Names</w:t>
      </w:r>
    </w:p>
    <w:p w14:paraId="0F353EF4" w14:textId="77777777" w:rsidR="00C00196" w:rsidRDefault="00920346">
      <w:pPr>
        <w:pStyle w:val="Compact"/>
        <w:numPr>
          <w:ilvl w:val="0"/>
          <w:numId w:val="4"/>
        </w:numPr>
      </w:pPr>
      <w:r>
        <w:rPr>
          <w:rStyle w:val="VerbatimChar"/>
          <w:rFonts w:ascii="Arial" w:hAnsi="Arial"/>
          <w:sz w:val="24"/>
        </w:rPr>
        <w:t>2ndValue_v</w:t>
      </w:r>
      <w:r>
        <w:rPr>
          <w:rFonts w:ascii="Arial" w:hAnsi="Arial"/>
        </w:rPr>
        <w:t>: This name is invalid because it starts with a digit.</w:t>
      </w:r>
    </w:p>
    <w:p w14:paraId="08BCCB18" w14:textId="77777777" w:rsidR="00C00196" w:rsidRDefault="00920346">
      <w:pPr>
        <w:pStyle w:val="Compact"/>
        <w:numPr>
          <w:ilvl w:val="0"/>
          <w:numId w:val="4"/>
        </w:numPr>
      </w:pPr>
      <w:r>
        <w:rPr>
          <w:rStyle w:val="VerbatimChar"/>
          <w:rFonts w:ascii="Arial" w:hAnsi="Arial"/>
          <w:sz w:val="24"/>
        </w:rPr>
        <w:t>total#Count_v</w:t>
      </w:r>
      <w:r>
        <w:rPr>
          <w:rFonts w:ascii="Arial" w:hAnsi="Arial"/>
        </w:rPr>
        <w:t xml:space="preserve">: The inclusion of the special character </w:t>
      </w:r>
      <w:r>
        <w:rPr>
          <w:rStyle w:val="VerbatimChar"/>
          <w:rFonts w:ascii="Arial" w:hAnsi="Arial"/>
          <w:sz w:val="24"/>
        </w:rPr>
        <w:t>#</w:t>
      </w:r>
      <w:r>
        <w:rPr>
          <w:rFonts w:ascii="Arial" w:hAnsi="Arial"/>
        </w:rPr>
        <w:t xml:space="preserve"> makes this name invalid.</w:t>
      </w:r>
    </w:p>
    <w:p w14:paraId="4DC810E3" w14:textId="77777777" w:rsidR="00C00196" w:rsidRDefault="00920346">
      <w:pPr>
        <w:pStyle w:val="Compact"/>
        <w:numPr>
          <w:ilvl w:val="0"/>
          <w:numId w:val="4"/>
        </w:numPr>
      </w:pPr>
      <w:r>
        <w:rPr>
          <w:rStyle w:val="VerbatimChar"/>
          <w:rFonts w:ascii="Arial" w:hAnsi="Arial"/>
          <w:sz w:val="24"/>
        </w:rPr>
        <w:t>userInput</w:t>
      </w:r>
      <w:r>
        <w:rPr>
          <w:rFonts w:ascii="Arial" w:hAnsi="Arial"/>
        </w:rPr>
        <w:t xml:space="preserve">: Although this name follows the first two rules, it does not end with </w:t>
      </w:r>
      <w:r>
        <w:rPr>
          <w:rStyle w:val="VerbatimChar"/>
          <w:rFonts w:ascii="Arial" w:hAnsi="Arial"/>
          <w:sz w:val="24"/>
        </w:rPr>
        <w:t>_v</w:t>
      </w:r>
      <w:r>
        <w:rPr>
          <w:rFonts w:ascii="Arial" w:hAnsi="Arial"/>
        </w:rPr>
        <w:t>, rendering it invalid.</w:t>
      </w:r>
    </w:p>
    <w:p w14:paraId="0F3CC503" w14:textId="77777777" w:rsidR="00C00196" w:rsidRDefault="00920346">
      <w:pPr>
        <w:pStyle w:val="FirstParagraph"/>
      </w:pPr>
      <w:r>
        <w:rPr>
          <w:rFonts w:ascii="Arial" w:hAnsi="Arial"/>
        </w:rPr>
        <w:t>By following these variable naming rules, developers can create code that is not only functional but also easy to read and maintain, fostering a more productive programming environment.</w:t>
      </w:r>
    </w:p>
    <w:p w14:paraId="295EB0D3" w14:textId="77777777" w:rsidR="00C00196" w:rsidRDefault="00920346">
      <w:pPr>
        <w:pStyle w:val="Heading2"/>
      </w:pPr>
      <w:bookmarkStart w:id="17" w:name="error-handling-mechanisms"/>
      <w:bookmarkEnd w:id="16"/>
      <w:bookmarkEnd w:id="14"/>
      <w:r>
        <w:rPr>
          <w:rFonts w:ascii="Arial" w:hAnsi="Arial"/>
          <w:sz w:val="40"/>
        </w:rPr>
        <w:t>Error Handling Mechanisms</w:t>
      </w:r>
    </w:p>
    <w:p w14:paraId="30B252FD" w14:textId="77777777" w:rsidR="00C00196" w:rsidRDefault="00920346">
      <w:pPr>
        <w:pStyle w:val="FirstParagraph"/>
      </w:pPr>
      <w:r>
        <w:rPr>
          <w:rFonts w:ascii="Arial" w:hAnsi="Arial"/>
        </w:rPr>
        <w:t>In the development of our custom programming language, robust error handling mechanisms are critical to ensure that the code execution process is both reliable and user-friendly. The handling of invalid variable names and unrecognized keywords are two primary areas where we have implemented specific strategies to enhance the overall programming experience.</w:t>
      </w:r>
    </w:p>
    <w:p w14:paraId="44268090" w14:textId="77777777" w:rsidR="00C00196" w:rsidRDefault="00920346">
      <w:pPr>
        <w:pStyle w:val="Heading3"/>
      </w:pPr>
      <w:bookmarkStart w:id="18" w:name="flagging-invalid-variable-names"/>
      <w:r>
        <w:rPr>
          <w:rFonts w:ascii="Arial" w:hAnsi="Arial"/>
          <w:sz w:val="36"/>
        </w:rPr>
        <w:lastRenderedPageBreak/>
        <w:t>Flagging Invalid Variable Names</w:t>
      </w:r>
    </w:p>
    <w:p w14:paraId="141EE730" w14:textId="77777777" w:rsidR="00C00196" w:rsidRDefault="00920346">
      <w:pPr>
        <w:pStyle w:val="FirstParagraph"/>
      </w:pPr>
      <w:r>
        <w:rPr>
          <w:rFonts w:ascii="Arial" w:hAnsi="Arial"/>
        </w:rPr>
        <w:t xml:space="preserve">When a programmer attempts to declare or use a variable name that does not adhere to the established naming conventions, our language's interpreter immediately flags this error. The interpreter scans the code during the parsing phase, checking each variable name against the predefined rules. If it encounters a name that starts with a digit, includes invalid characters, or fails to end with the required suffix </w:t>
      </w:r>
      <w:r>
        <w:rPr>
          <w:rStyle w:val="VerbatimChar"/>
          <w:rFonts w:ascii="Arial" w:hAnsi="Arial"/>
          <w:sz w:val="24"/>
        </w:rPr>
        <w:t>_v</w:t>
      </w:r>
      <w:r>
        <w:rPr>
          <w:rFonts w:ascii="Arial" w:hAnsi="Arial"/>
        </w:rPr>
        <w:t>, it generates a clear error message. This message not only indicates the nature of the error but also points out the exact location in the code where the violation occurred. This immediate feedback allows developers to quickly identify and rectify issues, thus enhancing productivity.</w:t>
      </w:r>
    </w:p>
    <w:p w14:paraId="0097CBDF" w14:textId="77777777" w:rsidR="00C00196" w:rsidRDefault="00920346">
      <w:pPr>
        <w:pStyle w:val="Heading3"/>
      </w:pPr>
      <w:bookmarkStart w:id="19" w:name="handling-unrecognized-keywords"/>
      <w:bookmarkEnd w:id="18"/>
      <w:r>
        <w:rPr>
          <w:rFonts w:ascii="Arial" w:hAnsi="Arial"/>
          <w:sz w:val="36"/>
        </w:rPr>
        <w:t>Handling Unrecognized Keywords</w:t>
      </w:r>
    </w:p>
    <w:p w14:paraId="5A74DCA9" w14:textId="77777777" w:rsidR="00C00196" w:rsidRDefault="00920346">
      <w:pPr>
        <w:pStyle w:val="FirstParagraph"/>
      </w:pPr>
      <w:r>
        <w:rPr>
          <w:rFonts w:ascii="Arial" w:hAnsi="Arial"/>
        </w:rPr>
        <w:t xml:space="preserve">Similarly, when the interpreter encounters a keyword that is not recognized within the context of the language, it triggers an error handling routine. This typically occurs during the parsing stage, where the interpreter builds the syntax tree for the program. An unrecognized keyword leads to a syntax error, prompting the interpreter to halt execution. In this case, the error message generated will specify that the keyword is unrecognized and may suggest potential corrections based on context. This feature </w:t>
      </w:r>
      <w:r>
        <w:rPr>
          <w:rFonts w:ascii="Arial" w:hAnsi="Arial"/>
        </w:rPr>
        <w:t>is particularly useful in guiding developers to make adjustments, as it helps prevent the program from failing silently or producing erroneous outputs.</w:t>
      </w:r>
    </w:p>
    <w:p w14:paraId="50423781" w14:textId="77777777" w:rsidR="00C00196" w:rsidRDefault="00920346">
      <w:pPr>
        <w:pStyle w:val="BodyText"/>
      </w:pPr>
      <w:r>
        <w:rPr>
          <w:rFonts w:ascii="Arial" w:hAnsi="Arial"/>
        </w:rPr>
        <w:t>Incorporating these error handling strategies ensures that our custom programming language not only facilitates efficient coding practices but also provides developers with the tools they need to write error-free code. By offering immediate diagnostics and clear feedback, we aim to create a more intuitive programming environment.</w:t>
      </w:r>
    </w:p>
    <w:p w14:paraId="17583BB0" w14:textId="77777777" w:rsidR="00C00196" w:rsidRDefault="00920346">
      <w:pPr>
        <w:pStyle w:val="Heading2"/>
      </w:pPr>
      <w:bookmarkStart w:id="20" w:name="file-input-processing"/>
      <w:bookmarkEnd w:id="19"/>
      <w:bookmarkEnd w:id="17"/>
      <w:r>
        <w:rPr>
          <w:rFonts w:ascii="Arial" w:hAnsi="Arial"/>
          <w:sz w:val="40"/>
        </w:rPr>
        <w:t>File Input Processing</w:t>
      </w:r>
    </w:p>
    <w:p w14:paraId="2EF69107" w14:textId="77777777" w:rsidR="00C00196" w:rsidRDefault="00920346">
      <w:pPr>
        <w:pStyle w:val="FirstParagraph"/>
      </w:pPr>
      <w:r>
        <w:rPr>
          <w:rFonts w:ascii="Arial" w:hAnsi="Arial"/>
        </w:rPr>
        <w:t>In our custom programming language, efficient file input processing is an essential component that enables the program to read and handle data from text files seamlessly. The process begins when the program opens a specified text file, which contains the source code or data that the user intends to utilize. This step is crucial as it lays the foundation for subsequent operations.</w:t>
      </w:r>
    </w:p>
    <w:p w14:paraId="442674F6" w14:textId="77777777" w:rsidR="00C00196" w:rsidRDefault="00920346">
      <w:pPr>
        <w:pStyle w:val="BodyText"/>
      </w:pPr>
      <w:r>
        <w:rPr>
          <w:rFonts w:ascii="Arial" w:hAnsi="Arial"/>
        </w:rPr>
        <w:t>Once the file is successfully opened, the program reads the content line-by-line. This line-by-line reading approach is advantageous because it allows for the immediate processing of each line without needing to load the entire file into memory at once. This can significantly reduce memory usage, especially for large files, making the program more efficient. Each line of text is temporarily stored in a buffer, ready for processing.</w:t>
      </w:r>
    </w:p>
    <w:p w14:paraId="1261DCC8" w14:textId="77777777" w:rsidR="00C00196" w:rsidRDefault="00920346">
      <w:pPr>
        <w:pStyle w:val="BodyText"/>
      </w:pPr>
      <w:r>
        <w:rPr>
          <w:rFonts w:ascii="Arial" w:hAnsi="Arial"/>
        </w:rPr>
        <w:t xml:space="preserve">The next step is tokenization, a critical operation that involves breaking down each line into smaller, manageable pieces known as tokens. During this phase, the program identifies different elements within the line, such as keywords, variable names, operators, and literals. For instance, in a line containing a variable assignment, the </w:t>
      </w:r>
      <w:r>
        <w:rPr>
          <w:rFonts w:ascii="Arial" w:hAnsi="Arial"/>
        </w:rPr>
        <w:lastRenderedPageBreak/>
        <w:t>program will recognize the variable name, the assignment operator, and the value being assigned.</w:t>
      </w:r>
    </w:p>
    <w:p w14:paraId="4F5FAF36" w14:textId="77777777" w:rsidR="00C00196" w:rsidRDefault="00920346">
      <w:pPr>
        <w:pStyle w:val="BodyText"/>
      </w:pPr>
      <w:r>
        <w:rPr>
          <w:rFonts w:ascii="Arial" w:hAnsi="Arial"/>
        </w:rPr>
        <w:t>Tokenization is achieved using regular expressions and simple parsing techniques, which allow the program to effectively distinguish between different types of tokens based on predefined patterns. Each identified token is then categorized and stored in a data structure, such as a list or an array, for further processing.</w:t>
      </w:r>
    </w:p>
    <w:p w14:paraId="24D17A31" w14:textId="77777777" w:rsidR="00C00196" w:rsidRDefault="00920346">
      <w:pPr>
        <w:pStyle w:val="BodyText"/>
      </w:pPr>
      <w:r>
        <w:rPr>
          <w:rFonts w:ascii="Arial" w:hAnsi="Arial"/>
        </w:rPr>
        <w:t>Once the tokenization is complete, the program prepares the tokens for validation. This involves checking for syntactical correctness and ensuring that the tokens adhere to the rules defined for the language. Any discrepancies or errors identified during this validation phase are flagged, allowing developers to receive immediate feedback about potential issues in their code. This structured approach to file input processing not only enhances the robustness of the language but also promotes a more user-frien</w:t>
      </w:r>
      <w:r>
        <w:rPr>
          <w:rFonts w:ascii="Arial" w:hAnsi="Arial"/>
        </w:rPr>
        <w:t>dly coding experience.</w:t>
      </w:r>
    </w:p>
    <w:p w14:paraId="13497FE5" w14:textId="77777777" w:rsidR="00C00196" w:rsidRDefault="00920346">
      <w:pPr>
        <w:pStyle w:val="Heading2"/>
      </w:pPr>
      <w:bookmarkStart w:id="21" w:name="validation-workflow"/>
      <w:bookmarkEnd w:id="20"/>
      <w:r>
        <w:rPr>
          <w:rFonts w:ascii="Arial" w:hAnsi="Arial"/>
          <w:sz w:val="40"/>
        </w:rPr>
        <w:t>Validation Workflow</w:t>
      </w:r>
    </w:p>
    <w:p w14:paraId="05BC42B8" w14:textId="77777777" w:rsidR="00C00196" w:rsidRDefault="00920346">
      <w:pPr>
        <w:pStyle w:val="FirstParagraph"/>
      </w:pPr>
      <w:r>
        <w:rPr>
          <w:rFonts w:ascii="Arial" w:hAnsi="Arial"/>
        </w:rPr>
        <w:t>The validation workflow for program statements in our custom programming language is designed to ensure that the syntax adheres to the predefined rules and structure. This process utilizes regular expressions to systematically check various types of statements, including data types, reserved words, and variable declarations.</w:t>
      </w:r>
    </w:p>
    <w:p w14:paraId="22584E1C" w14:textId="77777777" w:rsidR="00C00196" w:rsidRDefault="00920346">
      <w:pPr>
        <w:pStyle w:val="Heading3"/>
      </w:pPr>
      <w:bookmarkStart w:id="22" w:name="data-type-validation"/>
      <w:r>
        <w:rPr>
          <w:rFonts w:ascii="Arial" w:hAnsi="Arial"/>
          <w:sz w:val="36"/>
        </w:rPr>
        <w:t>Data Type Validation</w:t>
      </w:r>
    </w:p>
    <w:p w14:paraId="30B943AB" w14:textId="77777777" w:rsidR="00C00196" w:rsidRDefault="00920346">
      <w:pPr>
        <w:pStyle w:val="FirstParagraph"/>
      </w:pPr>
      <w:r>
        <w:rPr>
          <w:rFonts w:ascii="Arial" w:hAnsi="Arial"/>
        </w:rPr>
        <w:t xml:space="preserve">When validating data types, the system employs regular expressions that correspond to each custom type defined in the language. For instance, </w:t>
      </w:r>
      <w:r>
        <w:rPr>
          <w:rStyle w:val="VerbatimChar"/>
          <w:rFonts w:ascii="Arial" w:hAnsi="Arial"/>
          <w:sz w:val="24"/>
        </w:rPr>
        <w:t>myint</w:t>
      </w:r>
      <w:r>
        <w:rPr>
          <w:rFonts w:ascii="Arial" w:hAnsi="Arial"/>
        </w:rPr>
        <w:t xml:space="preserve">, </w:t>
      </w:r>
      <w:r>
        <w:rPr>
          <w:rStyle w:val="VerbatimChar"/>
          <w:rFonts w:ascii="Arial" w:hAnsi="Arial"/>
          <w:sz w:val="24"/>
        </w:rPr>
        <w:t>myfloat</w:t>
      </w:r>
      <w:r>
        <w:rPr>
          <w:rFonts w:ascii="Arial" w:hAnsi="Arial"/>
        </w:rPr>
        <w:t xml:space="preserve">, </w:t>
      </w:r>
      <w:r>
        <w:rPr>
          <w:rStyle w:val="VerbatimChar"/>
          <w:rFonts w:ascii="Arial" w:hAnsi="Arial"/>
          <w:sz w:val="24"/>
        </w:rPr>
        <w:t>mychar</w:t>
      </w:r>
      <w:r>
        <w:rPr>
          <w:rFonts w:ascii="Arial" w:hAnsi="Arial"/>
        </w:rPr>
        <w:t xml:space="preserve">, </w:t>
      </w:r>
      <w:r>
        <w:rPr>
          <w:rStyle w:val="VerbatimChar"/>
          <w:rFonts w:ascii="Arial" w:hAnsi="Arial"/>
          <w:sz w:val="24"/>
        </w:rPr>
        <w:t>mybool</w:t>
      </w:r>
      <w:r>
        <w:rPr>
          <w:rFonts w:ascii="Arial" w:hAnsi="Arial"/>
        </w:rPr>
        <w:t xml:space="preserve">, and </w:t>
      </w:r>
      <w:r>
        <w:rPr>
          <w:rStyle w:val="VerbatimChar"/>
          <w:rFonts w:ascii="Arial" w:hAnsi="Arial"/>
          <w:sz w:val="24"/>
        </w:rPr>
        <w:t>mydouble</w:t>
      </w:r>
      <w:r>
        <w:rPr>
          <w:rFonts w:ascii="Arial" w:hAnsi="Arial"/>
        </w:rPr>
        <w:t xml:space="preserve"> have specific patterns that must be matched. The validation process checks for:</w:t>
      </w:r>
    </w:p>
    <w:p w14:paraId="4E65B323" w14:textId="77777777" w:rsidR="00C00196" w:rsidRDefault="00920346">
      <w:pPr>
        <w:pStyle w:val="Compact"/>
        <w:numPr>
          <w:ilvl w:val="0"/>
          <w:numId w:val="5"/>
        </w:numPr>
      </w:pPr>
      <w:r>
        <w:rPr>
          <w:rFonts w:ascii="Arial" w:hAnsi="Arial"/>
          <w:b/>
          <w:bCs/>
        </w:rPr>
        <w:t>Correct Prefixes</w:t>
      </w:r>
      <w:r>
        <w:rPr>
          <w:rFonts w:ascii="Arial" w:hAnsi="Arial"/>
        </w:rPr>
        <w:t>: Each data type prefix must match the established naming conventions (e.g., starting with 'my').</w:t>
      </w:r>
    </w:p>
    <w:p w14:paraId="2E963283" w14:textId="77777777" w:rsidR="00C00196" w:rsidRDefault="00920346">
      <w:pPr>
        <w:pStyle w:val="Compact"/>
        <w:numPr>
          <w:ilvl w:val="0"/>
          <w:numId w:val="5"/>
        </w:numPr>
      </w:pPr>
      <w:r>
        <w:rPr>
          <w:rFonts w:ascii="Arial" w:hAnsi="Arial"/>
          <w:b/>
          <w:bCs/>
        </w:rPr>
        <w:t>Allowed Characters</w:t>
      </w:r>
      <w:r>
        <w:rPr>
          <w:rFonts w:ascii="Arial" w:hAnsi="Arial"/>
        </w:rPr>
        <w:t>: The regex ensures that only valid characters are used, adhering to the rules of alphanumeric characters and underscores.</w:t>
      </w:r>
    </w:p>
    <w:p w14:paraId="531C9B8A" w14:textId="77777777" w:rsidR="00C00196" w:rsidRDefault="00920346">
      <w:pPr>
        <w:pStyle w:val="Compact"/>
        <w:numPr>
          <w:ilvl w:val="0"/>
          <w:numId w:val="5"/>
        </w:numPr>
      </w:pPr>
      <w:r>
        <w:rPr>
          <w:rFonts w:ascii="Arial" w:hAnsi="Arial"/>
          <w:b/>
          <w:bCs/>
        </w:rPr>
        <w:t>Type-Specific Constraints</w:t>
      </w:r>
      <w:r>
        <w:rPr>
          <w:rFonts w:ascii="Arial" w:hAnsi="Arial"/>
        </w:rPr>
        <w:t xml:space="preserve">: For example, </w:t>
      </w:r>
      <w:r>
        <w:rPr>
          <w:rStyle w:val="VerbatimChar"/>
          <w:rFonts w:ascii="Arial" w:hAnsi="Arial"/>
          <w:sz w:val="24"/>
        </w:rPr>
        <w:t>myfloat</w:t>
      </w:r>
      <w:r>
        <w:rPr>
          <w:rFonts w:ascii="Arial" w:hAnsi="Arial"/>
        </w:rPr>
        <w:t xml:space="preserve"> should only contain a decimal point followed by digits, while </w:t>
      </w:r>
      <w:r>
        <w:rPr>
          <w:rStyle w:val="VerbatimChar"/>
          <w:rFonts w:ascii="Arial" w:hAnsi="Arial"/>
          <w:sz w:val="24"/>
        </w:rPr>
        <w:t>mybool</w:t>
      </w:r>
      <w:r>
        <w:rPr>
          <w:rFonts w:ascii="Arial" w:hAnsi="Arial"/>
        </w:rPr>
        <w:t xml:space="preserve"> must resolve to either </w:t>
      </w:r>
      <w:r>
        <w:rPr>
          <w:rStyle w:val="VerbatimChar"/>
          <w:rFonts w:ascii="Arial" w:hAnsi="Arial"/>
          <w:sz w:val="24"/>
        </w:rPr>
        <w:t>true</w:t>
      </w:r>
      <w:r>
        <w:rPr>
          <w:rFonts w:ascii="Arial" w:hAnsi="Arial"/>
        </w:rPr>
        <w:t xml:space="preserve"> or </w:t>
      </w:r>
      <w:r>
        <w:rPr>
          <w:rStyle w:val="VerbatimChar"/>
          <w:rFonts w:ascii="Arial" w:hAnsi="Arial"/>
          <w:sz w:val="24"/>
        </w:rPr>
        <w:t>false</w:t>
      </w:r>
      <w:r>
        <w:rPr>
          <w:rFonts w:ascii="Arial" w:hAnsi="Arial"/>
        </w:rPr>
        <w:t>.</w:t>
      </w:r>
    </w:p>
    <w:p w14:paraId="0B87CFB5" w14:textId="77777777" w:rsidR="00C00196" w:rsidRDefault="00920346">
      <w:pPr>
        <w:pStyle w:val="FirstParagraph"/>
      </w:pPr>
      <w:r>
        <w:rPr>
          <w:rFonts w:ascii="Arial" w:hAnsi="Arial"/>
        </w:rPr>
        <w:t>If any discrepancies are found during this validation, an error message is generated, indicating the specific nature of the violation.</w:t>
      </w:r>
    </w:p>
    <w:p w14:paraId="74380CAC" w14:textId="77777777" w:rsidR="00C00196" w:rsidRDefault="00920346">
      <w:pPr>
        <w:pStyle w:val="Heading3"/>
      </w:pPr>
      <w:bookmarkStart w:id="23" w:name="reserved-words-validation"/>
      <w:bookmarkEnd w:id="22"/>
      <w:r>
        <w:rPr>
          <w:rFonts w:ascii="Arial" w:hAnsi="Arial"/>
          <w:sz w:val="36"/>
        </w:rPr>
        <w:t>Reserved Words Validation</w:t>
      </w:r>
    </w:p>
    <w:p w14:paraId="254B0BFC" w14:textId="77777777" w:rsidR="00C00196" w:rsidRDefault="00920346">
      <w:pPr>
        <w:pStyle w:val="FirstParagraph"/>
      </w:pPr>
      <w:r>
        <w:rPr>
          <w:rFonts w:ascii="Arial" w:hAnsi="Arial"/>
        </w:rPr>
        <w:t xml:space="preserve">The next step involves validating reserved words. A list of recognized keywords, such as </w:t>
      </w:r>
      <w:r>
        <w:rPr>
          <w:rStyle w:val="VerbatimChar"/>
          <w:rFonts w:ascii="Arial" w:hAnsi="Arial"/>
          <w:sz w:val="24"/>
        </w:rPr>
        <w:t>start</w:t>
      </w:r>
      <w:r>
        <w:rPr>
          <w:rFonts w:ascii="Arial" w:hAnsi="Arial"/>
        </w:rPr>
        <w:t xml:space="preserve">, </w:t>
      </w:r>
      <w:r>
        <w:rPr>
          <w:rStyle w:val="VerbatimChar"/>
          <w:rFonts w:ascii="Arial" w:hAnsi="Arial"/>
          <w:sz w:val="24"/>
        </w:rPr>
        <w:t>stop</w:t>
      </w:r>
      <w:r>
        <w:rPr>
          <w:rFonts w:ascii="Arial" w:hAnsi="Arial"/>
        </w:rPr>
        <w:t xml:space="preserve">, </w:t>
      </w:r>
      <w:r>
        <w:rPr>
          <w:rStyle w:val="VerbatimChar"/>
          <w:rFonts w:ascii="Arial" w:hAnsi="Arial"/>
          <w:sz w:val="24"/>
        </w:rPr>
        <w:t>check</w:t>
      </w:r>
      <w:r>
        <w:rPr>
          <w:rFonts w:ascii="Arial" w:hAnsi="Arial"/>
        </w:rPr>
        <w:t xml:space="preserve">, </w:t>
      </w:r>
      <w:r>
        <w:rPr>
          <w:rStyle w:val="VerbatimChar"/>
          <w:rFonts w:ascii="Arial" w:hAnsi="Arial"/>
          <w:sz w:val="24"/>
        </w:rPr>
        <w:t>show</w:t>
      </w:r>
      <w:r>
        <w:rPr>
          <w:rFonts w:ascii="Arial" w:hAnsi="Arial"/>
        </w:rPr>
        <w:t xml:space="preserve">, and </w:t>
      </w:r>
      <w:r>
        <w:rPr>
          <w:rStyle w:val="VerbatimChar"/>
          <w:rFonts w:ascii="Arial" w:hAnsi="Arial"/>
          <w:sz w:val="24"/>
        </w:rPr>
        <w:t>end</w:t>
      </w:r>
      <w:r>
        <w:rPr>
          <w:rFonts w:ascii="Arial" w:hAnsi="Arial"/>
        </w:rPr>
        <w:t>, is maintained. The validation workflow checks for:</w:t>
      </w:r>
    </w:p>
    <w:p w14:paraId="4B1792CB" w14:textId="77777777" w:rsidR="00C00196" w:rsidRDefault="00920346">
      <w:pPr>
        <w:pStyle w:val="Compact"/>
        <w:numPr>
          <w:ilvl w:val="0"/>
          <w:numId w:val="6"/>
        </w:numPr>
      </w:pPr>
      <w:r>
        <w:rPr>
          <w:rFonts w:ascii="Arial" w:hAnsi="Arial"/>
          <w:b/>
          <w:bCs/>
        </w:rPr>
        <w:t>Keyword Recognition</w:t>
      </w:r>
      <w:r>
        <w:rPr>
          <w:rFonts w:ascii="Arial" w:hAnsi="Arial"/>
        </w:rPr>
        <w:t>: Any occurrence of these words must be identified correctly and not misused as variable names.</w:t>
      </w:r>
    </w:p>
    <w:p w14:paraId="62676430" w14:textId="77777777" w:rsidR="00C00196" w:rsidRDefault="00920346">
      <w:pPr>
        <w:pStyle w:val="Compact"/>
        <w:numPr>
          <w:ilvl w:val="0"/>
          <w:numId w:val="6"/>
        </w:numPr>
      </w:pPr>
      <w:r>
        <w:rPr>
          <w:rFonts w:ascii="Arial" w:hAnsi="Arial"/>
          <w:b/>
          <w:bCs/>
        </w:rPr>
        <w:lastRenderedPageBreak/>
        <w:t>Contextual Usage</w:t>
      </w:r>
      <w:r>
        <w:rPr>
          <w:rFonts w:ascii="Arial" w:hAnsi="Arial"/>
        </w:rPr>
        <w:t xml:space="preserve">: The placement of reserved words must conform to the syntactical structure of the program. For instance, </w:t>
      </w:r>
      <w:r>
        <w:rPr>
          <w:rStyle w:val="VerbatimChar"/>
          <w:rFonts w:ascii="Arial" w:hAnsi="Arial"/>
          <w:sz w:val="24"/>
        </w:rPr>
        <w:t>start</w:t>
      </w:r>
      <w:r>
        <w:rPr>
          <w:rFonts w:ascii="Arial" w:hAnsi="Arial"/>
        </w:rPr>
        <w:t xml:space="preserve"> </w:t>
      </w:r>
      <w:r>
        <w:rPr>
          <w:rFonts w:ascii="Arial" w:hAnsi="Arial"/>
        </w:rPr>
        <w:t xml:space="preserve">must appear at the beginning of a program block, while </w:t>
      </w:r>
      <w:r>
        <w:rPr>
          <w:rStyle w:val="VerbatimChar"/>
          <w:rFonts w:ascii="Arial" w:hAnsi="Arial"/>
          <w:sz w:val="24"/>
        </w:rPr>
        <w:t>end</w:t>
      </w:r>
      <w:r>
        <w:rPr>
          <w:rFonts w:ascii="Arial" w:hAnsi="Arial"/>
        </w:rPr>
        <w:t xml:space="preserve"> should denote the conclusion of that block.</w:t>
      </w:r>
    </w:p>
    <w:p w14:paraId="337B7B9A" w14:textId="77777777" w:rsidR="00C00196" w:rsidRDefault="00920346">
      <w:pPr>
        <w:pStyle w:val="FirstParagraph"/>
      </w:pPr>
      <w:r>
        <w:rPr>
          <w:rFonts w:ascii="Arial" w:hAnsi="Arial"/>
        </w:rPr>
        <w:t>Any unrecognized reserved word or incorrect placement is flagged, ensuring that the overall structure of the program remains intact.</w:t>
      </w:r>
    </w:p>
    <w:p w14:paraId="23418795" w14:textId="77777777" w:rsidR="00C00196" w:rsidRDefault="00920346">
      <w:pPr>
        <w:pStyle w:val="Heading3"/>
      </w:pPr>
      <w:bookmarkStart w:id="24" w:name="variable-declaration-validation"/>
      <w:bookmarkEnd w:id="23"/>
      <w:r>
        <w:rPr>
          <w:rFonts w:ascii="Arial" w:hAnsi="Arial"/>
          <w:sz w:val="36"/>
        </w:rPr>
        <w:t>Variable Declaration Validation</w:t>
      </w:r>
    </w:p>
    <w:p w14:paraId="23FB214B" w14:textId="77777777" w:rsidR="00C00196" w:rsidRDefault="00920346">
      <w:pPr>
        <w:pStyle w:val="FirstParagraph"/>
      </w:pPr>
      <w:r>
        <w:rPr>
          <w:rFonts w:ascii="Arial" w:hAnsi="Arial"/>
        </w:rPr>
        <w:t>Variable declarations are another critical area of validation. The workflow checks for:</w:t>
      </w:r>
    </w:p>
    <w:p w14:paraId="7438FCA1" w14:textId="77777777" w:rsidR="00C00196" w:rsidRDefault="00920346">
      <w:pPr>
        <w:pStyle w:val="Compact"/>
        <w:numPr>
          <w:ilvl w:val="0"/>
          <w:numId w:val="7"/>
        </w:numPr>
      </w:pPr>
      <w:r>
        <w:rPr>
          <w:rFonts w:ascii="Arial" w:hAnsi="Arial"/>
          <w:b/>
          <w:bCs/>
        </w:rPr>
        <w:t>Naming Conventions</w:t>
      </w:r>
      <w:r>
        <w:rPr>
          <w:rFonts w:ascii="Arial" w:hAnsi="Arial"/>
        </w:rPr>
        <w:t xml:space="preserve">: Using regular expressions, the system verifies that variable names start with an alphabet or underscore, consist of permitted characters, and end with the suffix </w:t>
      </w:r>
      <w:r>
        <w:rPr>
          <w:rStyle w:val="VerbatimChar"/>
          <w:rFonts w:ascii="Arial" w:hAnsi="Arial"/>
          <w:sz w:val="24"/>
        </w:rPr>
        <w:t>_v</w:t>
      </w:r>
      <w:r>
        <w:rPr>
          <w:rFonts w:ascii="Arial" w:hAnsi="Arial"/>
        </w:rPr>
        <w:t>.</w:t>
      </w:r>
    </w:p>
    <w:p w14:paraId="4940AA25" w14:textId="77777777" w:rsidR="00C00196" w:rsidRDefault="00920346">
      <w:pPr>
        <w:pStyle w:val="Compact"/>
        <w:numPr>
          <w:ilvl w:val="0"/>
          <w:numId w:val="7"/>
        </w:numPr>
      </w:pPr>
      <w:r>
        <w:rPr>
          <w:rFonts w:ascii="Arial" w:hAnsi="Arial"/>
          <w:b/>
          <w:bCs/>
        </w:rPr>
        <w:t>Redundancy Checks</w:t>
      </w:r>
      <w:r>
        <w:rPr>
          <w:rFonts w:ascii="Arial" w:hAnsi="Arial"/>
        </w:rPr>
        <w:t>: The validation process also ensures that variable names are unique within their scope, preventing conflicts that could arise from duplicate identifiers.</w:t>
      </w:r>
    </w:p>
    <w:p w14:paraId="50CC1872" w14:textId="77777777" w:rsidR="00C00196" w:rsidRDefault="00920346">
      <w:pPr>
        <w:pStyle w:val="FirstParagraph"/>
      </w:pPr>
      <w:r>
        <w:rPr>
          <w:rFonts w:ascii="Arial" w:hAnsi="Arial"/>
        </w:rPr>
        <w:t>If a variable name does not meet these criteria, the system generates an error message, highlighting the exact rule that was violated.</w:t>
      </w:r>
    </w:p>
    <w:p w14:paraId="40D2A06F" w14:textId="77777777" w:rsidR="00C00196" w:rsidRDefault="00920346">
      <w:pPr>
        <w:pStyle w:val="BodyText"/>
      </w:pPr>
      <w:r>
        <w:rPr>
          <w:rFonts w:ascii="Arial" w:hAnsi="Arial"/>
        </w:rPr>
        <w:t>Through this structured validation workflow, our custom programming language ensures that all program statements are syntactically correct, thereby enhancing code reliability and developer experience.</w:t>
      </w:r>
    </w:p>
    <w:p w14:paraId="6B61A60D" w14:textId="77777777" w:rsidR="00C00196" w:rsidRDefault="00920346">
      <w:pPr>
        <w:pStyle w:val="Heading2"/>
      </w:pPr>
      <w:bookmarkStart w:id="25" w:name="output-generation"/>
      <w:bookmarkEnd w:id="24"/>
      <w:bookmarkEnd w:id="21"/>
      <w:r>
        <w:rPr>
          <w:rFonts w:ascii="Arial" w:hAnsi="Arial"/>
          <w:sz w:val="40"/>
        </w:rPr>
        <w:t>Output Generation</w:t>
      </w:r>
    </w:p>
    <w:p w14:paraId="1C2C37DC" w14:textId="77777777" w:rsidR="00C00196" w:rsidRDefault="00920346">
      <w:pPr>
        <w:pStyle w:val="FirstParagraph"/>
      </w:pPr>
      <w:r>
        <w:rPr>
          <w:rFonts w:ascii="Arial" w:hAnsi="Arial"/>
        </w:rPr>
        <w:t xml:space="preserve">In our custom programming language, output generation is a critical feature that allows users to receive feedback from their code execution. This functionality is primarily facilitated through the use of the </w:t>
      </w:r>
      <w:r>
        <w:rPr>
          <w:rStyle w:val="VerbatimChar"/>
          <w:rFonts w:ascii="Arial" w:hAnsi="Arial"/>
          <w:sz w:val="24"/>
        </w:rPr>
        <w:t>show</w:t>
      </w:r>
      <w:r>
        <w:rPr>
          <w:rFonts w:ascii="Arial" w:hAnsi="Arial"/>
        </w:rPr>
        <w:t xml:space="preserve"> reserved word, which provides a straightforward method for displaying results or messages to the user. The output can take various forms, including variable values, computed results, or error messages, depending on the context in which </w:t>
      </w:r>
      <w:r>
        <w:rPr>
          <w:rStyle w:val="VerbatimChar"/>
          <w:rFonts w:ascii="Arial" w:hAnsi="Arial"/>
          <w:sz w:val="24"/>
        </w:rPr>
        <w:t>show</w:t>
      </w:r>
      <w:r>
        <w:rPr>
          <w:rFonts w:ascii="Arial" w:hAnsi="Arial"/>
        </w:rPr>
        <w:t xml:space="preserve"> is utilized.</w:t>
      </w:r>
    </w:p>
    <w:p w14:paraId="6767C56A" w14:textId="77777777" w:rsidR="00C00196" w:rsidRDefault="00920346">
      <w:pPr>
        <w:pStyle w:val="Heading3"/>
      </w:pPr>
      <w:bookmarkStart w:id="26" w:name="example-of-valid-output"/>
      <w:r>
        <w:rPr>
          <w:rFonts w:ascii="Arial" w:hAnsi="Arial"/>
          <w:sz w:val="36"/>
        </w:rPr>
        <w:t>Example of Valid Output</w:t>
      </w:r>
    </w:p>
    <w:p w14:paraId="130D7330" w14:textId="77777777" w:rsidR="00C00196" w:rsidRDefault="00920346">
      <w:pPr>
        <w:pStyle w:val="FirstParagraph"/>
      </w:pPr>
      <w:r>
        <w:rPr>
          <w:rFonts w:ascii="Arial" w:hAnsi="Arial"/>
        </w:rPr>
        <w:t>When a user correctly implements a program that calculates the sum of two integers, the output might look something like this:</w:t>
      </w:r>
    </w:p>
    <w:p w14:paraId="0608BFB3" w14:textId="77777777" w:rsidR="00C00196" w:rsidRDefault="00920346">
      <w:pPr>
        <w:pStyle w:val="SourceCode"/>
      </w:pPr>
      <w:r>
        <w:rPr>
          <w:rStyle w:val="VerbatimChar"/>
          <w:rFonts w:ascii="Courier New" w:hAnsi="Courier New"/>
          <w:sz w:val="20"/>
        </w:rPr>
        <w:t>start</w:t>
      </w:r>
      <w:r>
        <w:rPr>
          <w:rFonts w:ascii="Courier New" w:hAnsi="Courier New"/>
          <w:sz w:val="20"/>
        </w:rPr>
        <w:br/>
      </w:r>
      <w:r>
        <w:rPr>
          <w:rStyle w:val="VerbatimChar"/>
          <w:rFonts w:ascii="Courier New" w:hAnsi="Courier New"/>
          <w:sz w:val="20"/>
        </w:rPr>
        <w:t>myint num1_v = 5</w:t>
      </w:r>
      <w:r>
        <w:rPr>
          <w:rFonts w:ascii="Courier New" w:hAnsi="Courier New"/>
          <w:sz w:val="20"/>
        </w:rPr>
        <w:br/>
      </w:r>
      <w:r>
        <w:rPr>
          <w:rStyle w:val="VerbatimChar"/>
          <w:rFonts w:ascii="Courier New" w:hAnsi="Courier New"/>
          <w:sz w:val="20"/>
        </w:rPr>
        <w:t>myint num2_v = 10</w:t>
      </w:r>
      <w:r>
        <w:rPr>
          <w:rFonts w:ascii="Courier New" w:hAnsi="Courier New"/>
          <w:sz w:val="20"/>
        </w:rPr>
        <w:br/>
      </w:r>
      <w:r>
        <w:rPr>
          <w:rStyle w:val="VerbatimChar"/>
          <w:rFonts w:ascii="Courier New" w:hAnsi="Courier New"/>
          <w:sz w:val="20"/>
        </w:rPr>
        <w:t>myint sum_v = num1_v + num2_v</w:t>
      </w:r>
      <w:r>
        <w:rPr>
          <w:rFonts w:ascii="Courier New" w:hAnsi="Courier New"/>
          <w:sz w:val="20"/>
        </w:rPr>
        <w:br/>
      </w:r>
      <w:r>
        <w:rPr>
          <w:rStyle w:val="VerbatimChar"/>
          <w:rFonts w:ascii="Courier New" w:hAnsi="Courier New"/>
          <w:sz w:val="20"/>
        </w:rPr>
        <w:t>show sum_v</w:t>
      </w:r>
      <w:r>
        <w:rPr>
          <w:rFonts w:ascii="Courier New" w:hAnsi="Courier New"/>
          <w:sz w:val="20"/>
        </w:rPr>
        <w:br/>
      </w:r>
      <w:r>
        <w:rPr>
          <w:rStyle w:val="VerbatimChar"/>
          <w:rFonts w:ascii="Courier New" w:hAnsi="Courier New"/>
          <w:sz w:val="20"/>
        </w:rPr>
        <w:t>end</w:t>
      </w:r>
    </w:p>
    <w:p w14:paraId="18AEDF8A" w14:textId="77777777" w:rsidR="00C00196" w:rsidRDefault="00920346">
      <w:pPr>
        <w:pStyle w:val="FirstParagraph"/>
      </w:pPr>
      <w:r>
        <w:rPr>
          <w:rFonts w:ascii="Arial" w:hAnsi="Arial"/>
        </w:rPr>
        <w:t>In this example, upon execution, the output generated would be:</w:t>
      </w:r>
    </w:p>
    <w:p w14:paraId="07C27CBD" w14:textId="77777777" w:rsidR="00C00196" w:rsidRDefault="00920346">
      <w:pPr>
        <w:pStyle w:val="SourceCode"/>
      </w:pPr>
      <w:r>
        <w:rPr>
          <w:rStyle w:val="VerbatimChar"/>
          <w:rFonts w:ascii="Courier New" w:hAnsi="Courier New"/>
          <w:sz w:val="20"/>
        </w:rPr>
        <w:t>15</w:t>
      </w:r>
    </w:p>
    <w:p w14:paraId="4B381CB3" w14:textId="77777777" w:rsidR="00C00196" w:rsidRDefault="00920346">
      <w:pPr>
        <w:pStyle w:val="FirstParagraph"/>
      </w:pPr>
      <w:r>
        <w:rPr>
          <w:rFonts w:ascii="Arial" w:hAnsi="Arial"/>
        </w:rPr>
        <w:t xml:space="preserve">This indicates that the program successfully computed the sum of </w:t>
      </w:r>
      <w:r>
        <w:rPr>
          <w:rStyle w:val="VerbatimChar"/>
          <w:rFonts w:ascii="Arial" w:hAnsi="Arial"/>
          <w:sz w:val="24"/>
        </w:rPr>
        <w:t>num1_v</w:t>
      </w:r>
      <w:r>
        <w:rPr>
          <w:rFonts w:ascii="Arial" w:hAnsi="Arial"/>
        </w:rPr>
        <w:t xml:space="preserve"> and </w:t>
      </w:r>
      <w:r>
        <w:rPr>
          <w:rStyle w:val="VerbatimChar"/>
          <w:rFonts w:ascii="Arial" w:hAnsi="Arial"/>
          <w:sz w:val="24"/>
        </w:rPr>
        <w:t>num2_v</w:t>
      </w:r>
      <w:r>
        <w:rPr>
          <w:rFonts w:ascii="Arial" w:hAnsi="Arial"/>
        </w:rPr>
        <w:t xml:space="preserve">, displaying the result using the </w:t>
      </w:r>
      <w:r>
        <w:rPr>
          <w:rStyle w:val="VerbatimChar"/>
          <w:rFonts w:ascii="Arial" w:hAnsi="Arial"/>
          <w:sz w:val="24"/>
        </w:rPr>
        <w:t>show</w:t>
      </w:r>
      <w:r>
        <w:rPr>
          <w:rFonts w:ascii="Arial" w:hAnsi="Arial"/>
        </w:rPr>
        <w:t xml:space="preserve"> command.</w:t>
      </w:r>
    </w:p>
    <w:p w14:paraId="42B1E827" w14:textId="77777777" w:rsidR="00C00196" w:rsidRDefault="00920346">
      <w:pPr>
        <w:pStyle w:val="Heading3"/>
      </w:pPr>
      <w:bookmarkStart w:id="27" w:name="example-of-error-messages"/>
      <w:bookmarkEnd w:id="26"/>
      <w:r>
        <w:rPr>
          <w:rFonts w:ascii="Arial" w:hAnsi="Arial"/>
          <w:sz w:val="36"/>
        </w:rPr>
        <w:t>Example of Error Messages</w:t>
      </w:r>
    </w:p>
    <w:p w14:paraId="3E23F3F0" w14:textId="77777777" w:rsidR="00C00196" w:rsidRDefault="00920346">
      <w:pPr>
        <w:pStyle w:val="FirstParagraph"/>
      </w:pPr>
      <w:r>
        <w:rPr>
          <w:rFonts w:ascii="Arial" w:hAnsi="Arial"/>
        </w:rPr>
        <w:t>On the other hand, if the user attempts to display a variable that has not been declared, the interpreter would flag this as an error. For instance:</w:t>
      </w:r>
    </w:p>
    <w:p w14:paraId="04521AE1" w14:textId="77777777" w:rsidR="00C00196" w:rsidRDefault="00920346">
      <w:pPr>
        <w:pStyle w:val="SourceCode"/>
      </w:pPr>
      <w:r>
        <w:rPr>
          <w:rStyle w:val="VerbatimChar"/>
          <w:rFonts w:ascii="Courier New" w:hAnsi="Courier New"/>
          <w:sz w:val="20"/>
        </w:rPr>
        <w:t>start</w:t>
      </w:r>
      <w:r>
        <w:rPr>
          <w:rFonts w:ascii="Courier New" w:hAnsi="Courier New"/>
          <w:sz w:val="20"/>
        </w:rPr>
        <w:br/>
      </w:r>
      <w:r>
        <w:rPr>
          <w:rStyle w:val="VerbatimChar"/>
          <w:rFonts w:ascii="Courier New" w:hAnsi="Courier New"/>
          <w:sz w:val="20"/>
        </w:rPr>
        <w:t>myint num1_v = 5</w:t>
      </w:r>
      <w:r>
        <w:rPr>
          <w:rFonts w:ascii="Courier New" w:hAnsi="Courier New"/>
          <w:sz w:val="20"/>
        </w:rPr>
        <w:br/>
      </w:r>
      <w:r>
        <w:rPr>
          <w:rStyle w:val="VerbatimChar"/>
          <w:rFonts w:ascii="Courier New" w:hAnsi="Courier New"/>
          <w:sz w:val="20"/>
        </w:rPr>
        <w:t>show num2_v</w:t>
      </w:r>
      <w:r>
        <w:rPr>
          <w:rFonts w:ascii="Courier New" w:hAnsi="Courier New"/>
          <w:sz w:val="20"/>
        </w:rPr>
        <w:br/>
      </w:r>
      <w:r>
        <w:rPr>
          <w:rStyle w:val="VerbatimChar"/>
          <w:rFonts w:ascii="Courier New" w:hAnsi="Courier New"/>
          <w:sz w:val="20"/>
        </w:rPr>
        <w:t>end</w:t>
      </w:r>
    </w:p>
    <w:p w14:paraId="5CDDD14D" w14:textId="77777777" w:rsidR="00C00196" w:rsidRDefault="00920346">
      <w:pPr>
        <w:pStyle w:val="FirstParagraph"/>
      </w:pPr>
      <w:r>
        <w:rPr>
          <w:rFonts w:ascii="Arial" w:hAnsi="Arial"/>
        </w:rPr>
        <w:t xml:space="preserve">In this scenario, since </w:t>
      </w:r>
      <w:r>
        <w:rPr>
          <w:rStyle w:val="VerbatimChar"/>
          <w:rFonts w:ascii="Arial" w:hAnsi="Arial"/>
          <w:sz w:val="24"/>
        </w:rPr>
        <w:t>num2_v</w:t>
      </w:r>
      <w:r>
        <w:rPr>
          <w:rFonts w:ascii="Arial" w:hAnsi="Arial"/>
        </w:rPr>
        <w:t xml:space="preserve"> has not been declared, the output would be:</w:t>
      </w:r>
    </w:p>
    <w:p w14:paraId="44B34D37" w14:textId="77777777" w:rsidR="00C00196" w:rsidRDefault="00920346">
      <w:pPr>
        <w:pStyle w:val="SourceCode"/>
      </w:pPr>
      <w:r>
        <w:rPr>
          <w:rStyle w:val="VerbatimChar"/>
          <w:rFonts w:ascii="Courier New" w:hAnsi="Courier New"/>
          <w:sz w:val="20"/>
        </w:rPr>
        <w:t>Error: Unrecognized variable 'num2_v' at line 3.</w:t>
      </w:r>
    </w:p>
    <w:p w14:paraId="2DA61372" w14:textId="77777777" w:rsidR="00C00196" w:rsidRDefault="00920346">
      <w:pPr>
        <w:pStyle w:val="FirstParagraph"/>
      </w:pPr>
      <w:r>
        <w:rPr>
          <w:rFonts w:ascii="Arial" w:hAnsi="Arial"/>
        </w:rPr>
        <w:t>This error message informs the user of the specific issue, providing clarity on what went wrong and where to look for fixes, thereby enhancing the debugging process.</w:t>
      </w:r>
    </w:p>
    <w:p w14:paraId="5744B56F" w14:textId="77777777" w:rsidR="00C00196" w:rsidRDefault="00920346">
      <w:pPr>
        <w:pStyle w:val="Heading3"/>
      </w:pPr>
      <w:bookmarkStart w:id="28" w:name="summary-of-output-methods"/>
      <w:bookmarkEnd w:id="27"/>
      <w:r>
        <w:rPr>
          <w:rFonts w:ascii="Arial" w:hAnsi="Arial"/>
          <w:sz w:val="36"/>
        </w:rPr>
        <w:t>Summary of Output Methods</w:t>
      </w:r>
    </w:p>
    <w:p w14:paraId="01F145EF" w14:textId="77777777" w:rsidR="00C00196" w:rsidRDefault="00920346">
      <w:pPr>
        <w:pStyle w:val="FirstParagraph"/>
      </w:pPr>
      <w:r>
        <w:rPr>
          <w:rFonts w:ascii="Arial" w:hAnsi="Arial"/>
        </w:rPr>
        <w:t xml:space="preserve">The output methods in our language not only present results but also serve as a vital tool for error handling and user feedback. By utilizing the </w:t>
      </w:r>
      <w:r>
        <w:rPr>
          <w:rStyle w:val="VerbatimChar"/>
          <w:rFonts w:ascii="Arial" w:hAnsi="Arial"/>
          <w:sz w:val="24"/>
        </w:rPr>
        <w:t>show</w:t>
      </w:r>
      <w:r>
        <w:rPr>
          <w:rFonts w:ascii="Arial" w:hAnsi="Arial"/>
        </w:rPr>
        <w:t xml:space="preserve"> keyword effectively, users can gain insights into their program's behavior, making it easier to identify logical errors or confirm successful operations. This dual functionality of output generation enhances the overall user experience, promoting a more efficient programming environment.</w:t>
      </w:r>
    </w:p>
    <w:p w14:paraId="201496CD" w14:textId="77777777" w:rsidR="00C00196" w:rsidRDefault="00920346">
      <w:pPr>
        <w:pStyle w:val="Heading2"/>
      </w:pPr>
      <w:bookmarkStart w:id="29" w:name="conclusion-and-future-work"/>
      <w:bookmarkEnd w:id="28"/>
      <w:bookmarkEnd w:id="25"/>
      <w:r>
        <w:rPr>
          <w:rFonts w:ascii="Arial" w:hAnsi="Arial"/>
          <w:sz w:val="40"/>
        </w:rPr>
        <w:t>Conclusion and Future Work</w:t>
      </w:r>
    </w:p>
    <w:p w14:paraId="50E9FA0F" w14:textId="77777777" w:rsidR="00C00196" w:rsidRDefault="00920346">
      <w:pPr>
        <w:pStyle w:val="FirstParagraph"/>
      </w:pPr>
      <w:r>
        <w:rPr>
          <w:rFonts w:ascii="Arial" w:hAnsi="Arial"/>
        </w:rPr>
        <w:t>The development of our custom programming language has successfully achieved several key milestones, establishing a strong foundation for further enhancements. The project has introduced a variety of unique features, including custom data types and reserved words, which prioritize readability, ease of use, and a robust coding environment. By implementing effective error handling mechanisms and a structured validation workflow, we have ensured that the language promotes best practices and minimizes common pr</w:t>
      </w:r>
      <w:r>
        <w:rPr>
          <w:rFonts w:ascii="Arial" w:hAnsi="Arial"/>
        </w:rPr>
        <w:t>ogramming pitfalls.</w:t>
      </w:r>
    </w:p>
    <w:p w14:paraId="3B2AFC26" w14:textId="77777777" w:rsidR="00C00196" w:rsidRDefault="00920346">
      <w:pPr>
        <w:pStyle w:val="BodyText"/>
      </w:pPr>
      <w:r>
        <w:rPr>
          <w:rFonts w:ascii="Arial" w:hAnsi="Arial"/>
        </w:rPr>
        <w:t xml:space="preserve">Looking ahead, there are numerous potential enhancements that could significantly augment the capabilities of our language. One of the most notable improvements involves the integration of arithmetic operations. By incorporating standard operators like addition, subtraction, multiplication, and division, we would enable developers to perform mathematical computations more intuitively and efficiently. This enhancement would not only streamline the coding process but also make the language more versatile for </w:t>
      </w:r>
      <w:r>
        <w:rPr>
          <w:rFonts w:ascii="Arial" w:hAnsi="Arial"/>
        </w:rPr>
        <w:t>a wider range of applications.</w:t>
      </w:r>
    </w:p>
    <w:p w14:paraId="7B180A74" w14:textId="77777777" w:rsidR="00C00196" w:rsidRDefault="00920346">
      <w:pPr>
        <w:pStyle w:val="BodyText"/>
      </w:pPr>
      <w:r>
        <w:rPr>
          <w:rFonts w:ascii="Arial" w:hAnsi="Arial"/>
        </w:rPr>
        <w:t xml:space="preserve">Another promising area for future work is the introduction of conditional logic. Implementing constructs such as </w:t>
      </w:r>
      <w:r>
        <w:rPr>
          <w:rStyle w:val="VerbatimChar"/>
          <w:rFonts w:ascii="Arial" w:hAnsi="Arial"/>
          <w:sz w:val="24"/>
        </w:rPr>
        <w:t>if</w:t>
      </w:r>
      <w:r>
        <w:rPr>
          <w:rFonts w:ascii="Arial" w:hAnsi="Arial"/>
        </w:rPr>
        <w:t xml:space="preserve">, </w:t>
      </w:r>
      <w:r>
        <w:rPr>
          <w:rStyle w:val="VerbatimChar"/>
          <w:rFonts w:ascii="Arial" w:hAnsi="Arial"/>
          <w:sz w:val="24"/>
        </w:rPr>
        <w:t>else</w:t>
      </w:r>
      <w:r>
        <w:rPr>
          <w:rFonts w:ascii="Arial" w:hAnsi="Arial"/>
        </w:rPr>
        <w:t xml:space="preserve">, and </w:t>
      </w:r>
      <w:r>
        <w:rPr>
          <w:rStyle w:val="VerbatimChar"/>
          <w:rFonts w:ascii="Arial" w:hAnsi="Arial"/>
          <w:sz w:val="24"/>
        </w:rPr>
        <w:t>switch</w:t>
      </w:r>
      <w:r>
        <w:rPr>
          <w:rFonts w:ascii="Arial" w:hAnsi="Arial"/>
        </w:rPr>
        <w:t xml:space="preserve"> statements would allow programmers to control the flow of execution based on specific conditions, thereby enabling the creation of more complex and dynamic programs. This feature would enhance the language's capabilities for decision-making processes, making it suitable for more advanced programming scenarios.</w:t>
      </w:r>
    </w:p>
    <w:p w14:paraId="6455FD5F" w14:textId="77777777" w:rsidR="00C00196" w:rsidRDefault="00920346">
      <w:pPr>
        <w:pStyle w:val="BodyText"/>
      </w:pPr>
      <w:r>
        <w:rPr>
          <w:rFonts w:ascii="Arial" w:hAnsi="Arial"/>
        </w:rPr>
        <w:t xml:space="preserve">Additionally, exploring the possibility of supporting loops, such as </w:t>
      </w:r>
      <w:r>
        <w:rPr>
          <w:rStyle w:val="VerbatimChar"/>
          <w:rFonts w:ascii="Arial" w:hAnsi="Arial"/>
          <w:sz w:val="24"/>
        </w:rPr>
        <w:t>for</w:t>
      </w:r>
      <w:r>
        <w:rPr>
          <w:rFonts w:ascii="Arial" w:hAnsi="Arial"/>
        </w:rPr>
        <w:t xml:space="preserve"> and </w:t>
      </w:r>
      <w:r>
        <w:rPr>
          <w:rStyle w:val="VerbatimChar"/>
          <w:rFonts w:ascii="Arial" w:hAnsi="Arial"/>
          <w:sz w:val="24"/>
        </w:rPr>
        <w:t>while</w:t>
      </w:r>
      <w:r>
        <w:rPr>
          <w:rFonts w:ascii="Arial" w:hAnsi="Arial"/>
        </w:rPr>
        <w:t xml:space="preserve"> constructs, would further empower developers by allowing them to execute repetitive tasks with ease. This enhancement could lead to significant reductions in code duplication and improved efficiency in programming workflows.</w:t>
      </w:r>
    </w:p>
    <w:p w14:paraId="51E621AB" w14:textId="77777777" w:rsidR="00C00196" w:rsidRDefault="00920346">
      <w:pPr>
        <w:pStyle w:val="BodyText"/>
      </w:pPr>
      <w:r>
        <w:rPr>
          <w:rFonts w:ascii="Arial" w:hAnsi="Arial"/>
        </w:rPr>
        <w:t>Overall, while the initial version of our custom programming language lays a solid groundwork, these prospective enhancements will not only increase its functionality but also elevate the overall user experience, fostering a more innovative and productive development environment. By continuing to refine and expand upon the existing features, we can pave the way for a powerful tool that meets the evolving needs of the programming community.</w:t>
      </w:r>
    </w:p>
    <w:bookmarkEnd w:id="29"/>
    <w:bookmarkEnd w:id="0"/>
    <w:sectPr w:rsidR="00C0019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E032BA" w14:textId="77777777" w:rsidR="00920346" w:rsidRDefault="00920346">
      <w:pPr>
        <w:spacing w:after="0"/>
      </w:pPr>
      <w:r>
        <w:separator/>
      </w:r>
    </w:p>
  </w:endnote>
  <w:endnote w:type="continuationSeparator" w:id="0">
    <w:p w14:paraId="23BA909A" w14:textId="77777777" w:rsidR="00920346" w:rsidRDefault="009203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DF053A" w14:textId="77777777" w:rsidR="00C00196" w:rsidRDefault="00920346">
      <w:r>
        <w:separator/>
      </w:r>
    </w:p>
  </w:footnote>
  <w:footnote w:type="continuationSeparator" w:id="0">
    <w:p w14:paraId="06EF31FB" w14:textId="77777777" w:rsidR="00C00196" w:rsidRDefault="00920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FFFFFFFF"/>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958177125">
    <w:abstractNumId w:val="0"/>
  </w:num>
  <w:num w:numId="2" w16cid:durableId="1629048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77105861">
    <w:abstractNumId w:val="1"/>
  </w:num>
  <w:num w:numId="4" w16cid:durableId="729308264">
    <w:abstractNumId w:val="1"/>
  </w:num>
  <w:num w:numId="5" w16cid:durableId="1231892379">
    <w:abstractNumId w:val="1"/>
  </w:num>
  <w:num w:numId="6" w16cid:durableId="1355762012">
    <w:abstractNumId w:val="1"/>
  </w:num>
  <w:num w:numId="7" w16cid:durableId="1102603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196"/>
    <w:rsid w:val="00920346"/>
    <w:rsid w:val="00BD3F49"/>
    <w:rsid w:val="00C001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51B2FD"/>
  <w15:docId w15:val="{70EE574A-8560-724D-A602-0366A239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2964</Words>
  <Characters>16896</Characters>
  <Application>Microsoft Office Word</Application>
  <DocSecurity>0</DocSecurity>
  <Lines>140</Lines>
  <Paragraphs>39</Paragraphs>
  <ScaleCrop>false</ScaleCrop>
  <Company/>
  <LinksUpToDate>false</LinksUpToDate>
  <CharactersWithSpaces>19821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zarmin ahsan</cp:lastModifiedBy>
  <cp:revision>2</cp:revision>
  <dcterms:created xsi:type="dcterms:W3CDTF">2024-12-31T01:04:00Z</dcterms:created>
  <dcterms:modified xsi:type="dcterms:W3CDTF">2024-12-31T01:04:00Z</dcterms:modified>
</cp:coreProperties>
</file>