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56C2" w14:textId="3DB9CEA4" w:rsidR="008F660E" w:rsidRPr="00DE6E19" w:rsidRDefault="00700C7F" w:rsidP="0047070C">
      <w:pPr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>Week 10:</w:t>
      </w:r>
    </w:p>
    <w:p w14:paraId="4EBABAC8" w14:textId="77777777" w:rsidR="00700C7F" w:rsidRPr="00DE6E19" w:rsidRDefault="00700C7F" w:rsidP="0047070C">
      <w:pPr>
        <w:spacing w:line="276" w:lineRule="auto"/>
        <w:rPr>
          <w:sz w:val="20"/>
          <w:szCs w:val="20"/>
        </w:rPr>
      </w:pPr>
    </w:p>
    <w:p w14:paraId="599D4B68" w14:textId="022B35C7" w:rsidR="00700C7F" w:rsidRPr="00DE6E19" w:rsidRDefault="00700C7F" w:rsidP="0047070C">
      <w:pPr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>Access Control is the process of protecting a resource so that it is used only by those allowed to.</w:t>
      </w:r>
    </w:p>
    <w:p w14:paraId="3DBF029A" w14:textId="77777777" w:rsidR="00700C7F" w:rsidRPr="00DE6E19" w:rsidRDefault="00700C7F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532F70C" w14:textId="28EF1A17" w:rsidR="00700C7F" w:rsidRPr="00DE6E19" w:rsidRDefault="00DE6E19" w:rsidP="0047070C">
      <w:pPr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ACCESS CONTROL FUNCTIONS</w:t>
      </w:r>
    </w:p>
    <w:p w14:paraId="495F2E66" w14:textId="1B21F5CA" w:rsidR="00700C7F" w:rsidRPr="00700C7F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b/>
          <w:bCs/>
          <w:sz w:val="20"/>
          <w:szCs w:val="20"/>
        </w:rPr>
        <w:t>Identification</w:t>
      </w:r>
      <w:r w:rsidRPr="00700C7F">
        <w:rPr>
          <w:sz w:val="20"/>
          <w:szCs w:val="20"/>
        </w:rPr>
        <w:t xml:space="preserve">: Who is </w:t>
      </w:r>
      <w:r w:rsidRPr="00F568B9">
        <w:rPr>
          <w:sz w:val="20"/>
          <w:szCs w:val="20"/>
          <w:highlight w:val="cyan"/>
        </w:rPr>
        <w:t>asking to access</w:t>
      </w:r>
      <w:r w:rsidRPr="00700C7F">
        <w:rPr>
          <w:sz w:val="20"/>
          <w:szCs w:val="20"/>
        </w:rPr>
        <w:t xml:space="preserve"> the asset? </w:t>
      </w:r>
    </w:p>
    <w:p w14:paraId="55218F7B" w14:textId="0C0B09C0" w:rsidR="00700C7F" w:rsidRPr="00700C7F" w:rsidRDefault="00700C7F" w:rsidP="0047070C">
      <w:pPr>
        <w:autoSpaceDE w:val="0"/>
        <w:autoSpaceDN w:val="0"/>
        <w:adjustRightInd w:val="0"/>
        <w:spacing w:line="276" w:lineRule="auto"/>
        <w:ind w:left="360" w:hanging="300"/>
        <w:rPr>
          <w:sz w:val="20"/>
          <w:szCs w:val="20"/>
        </w:rPr>
      </w:pPr>
      <w:r w:rsidRPr="00700C7F">
        <w:rPr>
          <w:sz w:val="20"/>
          <w:szCs w:val="20"/>
        </w:rPr>
        <w:t xml:space="preserve">Subjects supplying </w:t>
      </w:r>
      <w:r w:rsidRPr="00DE6E19">
        <w:rPr>
          <w:sz w:val="20"/>
          <w:szCs w:val="20"/>
        </w:rPr>
        <w:t>identification</w:t>
      </w:r>
      <w:r w:rsidRPr="00700C7F">
        <w:rPr>
          <w:sz w:val="20"/>
          <w:szCs w:val="20"/>
        </w:rPr>
        <w:t xml:space="preserve"> information</w:t>
      </w:r>
      <w:r w:rsidRPr="00DE6E19">
        <w:rPr>
          <w:sz w:val="20"/>
          <w:szCs w:val="20"/>
        </w:rPr>
        <w:t xml:space="preserve"> - </w:t>
      </w:r>
      <w:r w:rsidRPr="00700C7F">
        <w:rPr>
          <w:sz w:val="20"/>
          <w:szCs w:val="20"/>
        </w:rPr>
        <w:t xml:space="preserve">Username, user ID, account </w:t>
      </w:r>
      <w:r w:rsidRPr="00DE6E19">
        <w:rPr>
          <w:sz w:val="20"/>
          <w:szCs w:val="20"/>
        </w:rPr>
        <w:t>number.</w:t>
      </w:r>
      <w:r w:rsidRPr="00700C7F">
        <w:rPr>
          <w:sz w:val="20"/>
          <w:szCs w:val="20"/>
        </w:rPr>
        <w:t xml:space="preserve"> </w:t>
      </w:r>
    </w:p>
    <w:p w14:paraId="20D699AE" w14:textId="7777777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347641F0" w14:textId="0B42E84D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700C7F">
        <w:rPr>
          <w:b/>
          <w:bCs/>
          <w:sz w:val="20"/>
          <w:szCs w:val="20"/>
        </w:rPr>
        <w:t xml:space="preserve">Authentication: </w:t>
      </w:r>
      <w:r w:rsidRPr="00700C7F">
        <w:rPr>
          <w:sz w:val="20"/>
          <w:szCs w:val="20"/>
        </w:rPr>
        <w:t xml:space="preserve">Can their </w:t>
      </w:r>
      <w:r w:rsidRPr="00F568B9">
        <w:rPr>
          <w:sz w:val="20"/>
          <w:szCs w:val="20"/>
          <w:highlight w:val="cyan"/>
        </w:rPr>
        <w:t>identities be verified</w:t>
      </w:r>
      <w:r w:rsidRPr="00700C7F">
        <w:rPr>
          <w:sz w:val="20"/>
          <w:szCs w:val="20"/>
        </w:rPr>
        <w:t xml:space="preserve">? </w:t>
      </w:r>
    </w:p>
    <w:p w14:paraId="39A68D21" w14:textId="5F0995D6" w:rsidR="00700C7F" w:rsidRPr="00700C7F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700C7F">
        <w:rPr>
          <w:sz w:val="20"/>
          <w:szCs w:val="20"/>
        </w:rPr>
        <w:t xml:space="preserve">Verifying the </w:t>
      </w:r>
      <w:r w:rsidRPr="00DE6E19">
        <w:rPr>
          <w:sz w:val="20"/>
          <w:szCs w:val="20"/>
        </w:rPr>
        <w:t>identification</w:t>
      </w:r>
      <w:r w:rsidRPr="00700C7F">
        <w:rPr>
          <w:sz w:val="20"/>
          <w:szCs w:val="20"/>
        </w:rPr>
        <w:t xml:space="preserve"> information </w:t>
      </w:r>
      <w:r w:rsidRPr="00DE6E19">
        <w:rPr>
          <w:sz w:val="20"/>
          <w:szCs w:val="20"/>
        </w:rPr>
        <w:t xml:space="preserve">- </w:t>
      </w:r>
      <w:r w:rsidRPr="00700C7F">
        <w:rPr>
          <w:sz w:val="20"/>
          <w:szCs w:val="20"/>
        </w:rPr>
        <w:t xml:space="preserve">Passphrase, PIN, biometric, password, OTP </w:t>
      </w:r>
    </w:p>
    <w:p w14:paraId="6DF57227" w14:textId="7777777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648F2D8E" w14:textId="7777777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700C7F">
        <w:rPr>
          <w:b/>
          <w:bCs/>
          <w:sz w:val="20"/>
          <w:szCs w:val="20"/>
        </w:rPr>
        <w:t xml:space="preserve">Authorisation: </w:t>
      </w:r>
      <w:r w:rsidRPr="00700C7F">
        <w:rPr>
          <w:sz w:val="20"/>
          <w:szCs w:val="20"/>
        </w:rPr>
        <w:t xml:space="preserve">What can the </w:t>
      </w:r>
      <w:r w:rsidRPr="00F568B9">
        <w:rPr>
          <w:sz w:val="20"/>
          <w:szCs w:val="20"/>
          <w:highlight w:val="cyan"/>
        </w:rPr>
        <w:t>requester access</w:t>
      </w:r>
      <w:r w:rsidRPr="00700C7F">
        <w:rPr>
          <w:sz w:val="20"/>
          <w:szCs w:val="20"/>
        </w:rPr>
        <w:t xml:space="preserve"> and do? </w:t>
      </w:r>
    </w:p>
    <w:p w14:paraId="7E0B3411" w14:textId="72613683" w:rsidR="00700C7F" w:rsidRPr="00700C7F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700C7F">
        <w:rPr>
          <w:sz w:val="20"/>
          <w:szCs w:val="20"/>
        </w:rPr>
        <w:t xml:space="preserve">Using criteria to determine what the subjects can do on </w:t>
      </w:r>
      <w:r w:rsidRPr="00DE6E19">
        <w:rPr>
          <w:sz w:val="20"/>
          <w:szCs w:val="20"/>
        </w:rPr>
        <w:t>objects.</w:t>
      </w:r>
      <w:r w:rsidRPr="00700C7F">
        <w:rPr>
          <w:sz w:val="20"/>
          <w:szCs w:val="20"/>
        </w:rPr>
        <w:t xml:space="preserve"> </w:t>
      </w:r>
    </w:p>
    <w:p w14:paraId="12E322A5" w14:textId="7777777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5E1B89DB" w14:textId="798A3F3D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700C7F">
        <w:rPr>
          <w:b/>
          <w:bCs/>
          <w:sz w:val="20"/>
          <w:szCs w:val="20"/>
        </w:rPr>
        <w:t xml:space="preserve">Accountability: </w:t>
      </w:r>
      <w:r w:rsidRPr="00700C7F">
        <w:rPr>
          <w:sz w:val="20"/>
          <w:szCs w:val="20"/>
        </w:rPr>
        <w:t xml:space="preserve">How are </w:t>
      </w:r>
      <w:r w:rsidRPr="00F568B9">
        <w:rPr>
          <w:sz w:val="20"/>
          <w:szCs w:val="20"/>
          <w:highlight w:val="cyan"/>
        </w:rPr>
        <w:t>actions traced to an individual</w:t>
      </w:r>
      <w:r w:rsidRPr="00700C7F">
        <w:rPr>
          <w:sz w:val="20"/>
          <w:szCs w:val="20"/>
        </w:rPr>
        <w:t xml:space="preserve"> to ensure the person who makes data or system changes can be </w:t>
      </w:r>
      <w:r w:rsidRPr="00DE6E19">
        <w:rPr>
          <w:sz w:val="20"/>
          <w:szCs w:val="20"/>
        </w:rPr>
        <w:t>identified</w:t>
      </w:r>
      <w:r w:rsidRPr="00700C7F">
        <w:rPr>
          <w:sz w:val="20"/>
          <w:szCs w:val="20"/>
        </w:rPr>
        <w:t xml:space="preserve">? Audit logs and/or real-time monitoring to track subject </w:t>
      </w:r>
      <w:r w:rsidRPr="00DE6E19">
        <w:rPr>
          <w:sz w:val="20"/>
          <w:szCs w:val="20"/>
        </w:rPr>
        <w:t xml:space="preserve">activities with </w:t>
      </w:r>
      <w:r w:rsidR="00DE6E19" w:rsidRPr="00DE6E19">
        <w:rPr>
          <w:sz w:val="20"/>
          <w:szCs w:val="20"/>
        </w:rPr>
        <w:t>objects.</w:t>
      </w:r>
    </w:p>
    <w:p w14:paraId="0117F3E7" w14:textId="77777777" w:rsidR="00700C7F" w:rsidRPr="00DE6E19" w:rsidRDefault="00700C7F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6911E689" w14:textId="517972C6" w:rsidR="00700C7F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POLICY DEFINITION AND POLICY ENFORCEMENT PHASES</w:t>
      </w:r>
    </w:p>
    <w:p w14:paraId="46262FA8" w14:textId="2AC80E4A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b/>
          <w:bCs/>
          <w:sz w:val="20"/>
          <w:szCs w:val="20"/>
        </w:rPr>
        <w:t xml:space="preserve">Policy Definition Phase: </w:t>
      </w:r>
      <w:r w:rsidRPr="00DE6E19">
        <w:rPr>
          <w:sz w:val="20"/>
          <w:szCs w:val="20"/>
        </w:rPr>
        <w:t xml:space="preserve">This initial phase involves </w:t>
      </w:r>
      <w:r w:rsidRPr="00F568B9">
        <w:rPr>
          <w:sz w:val="20"/>
          <w:szCs w:val="20"/>
          <w:highlight w:val="cyan"/>
        </w:rPr>
        <w:t>defining who has access to specific systems</w:t>
      </w:r>
      <w:r w:rsidRPr="00DE6E19">
        <w:rPr>
          <w:sz w:val="20"/>
          <w:szCs w:val="20"/>
        </w:rPr>
        <w:t xml:space="preserve"> or resources and what actions they can perform. It is closely tied to the authorization phase. </w:t>
      </w:r>
    </w:p>
    <w:p w14:paraId="41FF2BC7" w14:textId="7777777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</w:t>
      </w:r>
    </w:p>
    <w:p w14:paraId="63295EBE" w14:textId="4C841D8F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b/>
          <w:bCs/>
          <w:sz w:val="20"/>
          <w:szCs w:val="20"/>
        </w:rPr>
        <w:t xml:space="preserve">Policy Enforcement Phase: </w:t>
      </w:r>
      <w:r w:rsidRPr="00DE6E19">
        <w:rPr>
          <w:sz w:val="20"/>
          <w:szCs w:val="20"/>
        </w:rPr>
        <w:t xml:space="preserve">In this phase, </w:t>
      </w:r>
      <w:r w:rsidRPr="00F568B9">
        <w:rPr>
          <w:sz w:val="20"/>
          <w:szCs w:val="20"/>
          <w:highlight w:val="cyan"/>
        </w:rPr>
        <w:t>requests for access are either granted or rejected based on the authorizations defined in the first phase</w:t>
      </w:r>
      <w:r w:rsidRPr="00DE6E19">
        <w:rPr>
          <w:sz w:val="20"/>
          <w:szCs w:val="20"/>
        </w:rPr>
        <w:t>. This phase is closely tied to the identification, authentication, and accountability processes.</w:t>
      </w:r>
    </w:p>
    <w:p w14:paraId="29CA94F7" w14:textId="4002C335" w:rsidR="00700C7F" w:rsidRPr="00DE6E19" w:rsidRDefault="00700C7F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9CDD3B6" w14:textId="08D0A151" w:rsidR="00700C7F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TYPES OF ACCESS CONTROL</w:t>
      </w:r>
    </w:p>
    <w:p w14:paraId="10E1C16B" w14:textId="643D746F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  <w:r w:rsidRPr="00DE6E19">
        <w:rPr>
          <w:b/>
          <w:bCs/>
          <w:sz w:val="20"/>
          <w:szCs w:val="20"/>
        </w:rPr>
        <w:t>Physical Access Control:</w:t>
      </w:r>
    </w:p>
    <w:p w14:paraId="3FC5F333" w14:textId="4BC6D463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Cards or fingerprints regulate access to physical resources.</w:t>
      </w:r>
    </w:p>
    <w:p w14:paraId="280FB063" w14:textId="0F08CBD3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Smart cards, programmed with ID numbers.</w:t>
      </w:r>
    </w:p>
    <w:p w14:paraId="7CEE9D07" w14:textId="27AB468A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parking lots, elevators, and office doors.</w:t>
      </w:r>
    </w:p>
    <w:p w14:paraId="690B184A" w14:textId="74D393AC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69AFCDBC" w14:textId="7DBC1003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  <w:r w:rsidRPr="00DE6E19">
        <w:rPr>
          <w:b/>
          <w:bCs/>
          <w:sz w:val="20"/>
          <w:szCs w:val="20"/>
        </w:rPr>
        <w:t>Logical Access Control:</w:t>
      </w:r>
    </w:p>
    <w:p w14:paraId="187492FF" w14:textId="2DC12826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</w:t>
      </w:r>
      <w:r w:rsidRPr="006E33EA">
        <w:rPr>
          <w:sz w:val="20"/>
          <w:szCs w:val="20"/>
          <w:highlight w:val="cyan"/>
        </w:rPr>
        <w:t>Determines which users can access a system.</w:t>
      </w:r>
    </w:p>
    <w:p w14:paraId="4B37F11D" w14:textId="5D0CB9A8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Monitors and tracks user activities within the system.</w:t>
      </w:r>
    </w:p>
    <w:p w14:paraId="589F5D98" w14:textId="0B633E24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Restricts or influences user behaviours on the system, enhancing security and compliance.</w:t>
      </w:r>
    </w:p>
    <w:p w14:paraId="577A25D0" w14:textId="37554A50" w:rsidR="00700C7F" w:rsidRPr="00DE6E19" w:rsidRDefault="00700C7F" w:rsidP="0047070C">
      <w:pPr>
        <w:pStyle w:val="Default"/>
        <w:spacing w:line="276" w:lineRule="auto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C1C8DBD" w14:textId="703A9342" w:rsidR="00700C7F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ENFORCING ACCESS CONTROL</w:t>
      </w:r>
    </w:p>
    <w:p w14:paraId="5D2A328B" w14:textId="2C49BCBD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  <w:r w:rsidRPr="00DE6E19">
        <w:rPr>
          <w:b/>
          <w:bCs/>
          <w:sz w:val="20"/>
          <w:szCs w:val="20"/>
        </w:rPr>
        <w:t>The Security Kernel:</w:t>
      </w:r>
    </w:p>
    <w:p w14:paraId="36E1F15D" w14:textId="64071CF1" w:rsidR="00700C7F" w:rsidRPr="00DE6E19" w:rsidRDefault="0047070C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44CDA43A" wp14:editId="2D24428D">
            <wp:simplePos x="0" y="0"/>
            <wp:positionH relativeFrom="column">
              <wp:posOffset>3660738</wp:posOffset>
            </wp:positionH>
            <wp:positionV relativeFrom="paragraph">
              <wp:posOffset>73510</wp:posOffset>
            </wp:positionV>
            <wp:extent cx="2145030" cy="1582420"/>
            <wp:effectExtent l="0" t="0" r="1270" b="5080"/>
            <wp:wrapTight wrapText="bothSides">
              <wp:wrapPolygon edited="0">
                <wp:start x="0" y="0"/>
                <wp:lineTo x="0" y="21496"/>
                <wp:lineTo x="21485" y="21496"/>
                <wp:lineTo x="21485" y="0"/>
                <wp:lineTo x="0" y="0"/>
              </wp:wrapPolygon>
            </wp:wrapTight>
            <wp:docPr id="1967453000" name="Picture 1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3000" name="Picture 1" descr="A diagram of a security syste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C7F" w:rsidRPr="00DE6E19">
        <w:rPr>
          <w:sz w:val="20"/>
          <w:szCs w:val="20"/>
        </w:rPr>
        <w:t xml:space="preserve">  - Acts as the </w:t>
      </w:r>
      <w:r w:rsidR="00700C7F" w:rsidRPr="00F568B9">
        <w:rPr>
          <w:sz w:val="20"/>
          <w:szCs w:val="20"/>
          <w:highlight w:val="cyan"/>
        </w:rPr>
        <w:t>central authority for enforcing access contro</w:t>
      </w:r>
      <w:r w:rsidR="00700C7F" w:rsidRPr="00DE6E19">
        <w:rPr>
          <w:sz w:val="20"/>
          <w:szCs w:val="20"/>
        </w:rPr>
        <w:t>l in computer systems.</w:t>
      </w:r>
    </w:p>
    <w:p w14:paraId="14F541B9" w14:textId="1DE08F17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Implements the </w:t>
      </w:r>
      <w:r w:rsidRPr="00F568B9">
        <w:rPr>
          <w:sz w:val="20"/>
          <w:szCs w:val="20"/>
          <w:highlight w:val="cyan"/>
        </w:rPr>
        <w:t>reference monitor concept</w:t>
      </w:r>
    </w:p>
    <w:p w14:paraId="1FE70DE2" w14:textId="6B8DD1BD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7E0C4900" w14:textId="2AD5B82B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  <w:r w:rsidRPr="00DE6E19">
        <w:rPr>
          <w:b/>
          <w:bCs/>
          <w:sz w:val="20"/>
          <w:szCs w:val="20"/>
        </w:rPr>
        <w:t>Enforcement Process:</w:t>
      </w:r>
    </w:p>
    <w:p w14:paraId="38598427" w14:textId="5B4485D1" w:rsidR="00700C7F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A subject requests access to an object, which is intercepted by the security kernel.</w:t>
      </w:r>
    </w:p>
    <w:p w14:paraId="61E997A0" w14:textId="27472FC7" w:rsidR="0047070C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 - The security kernel consults its rules base or database to determine whether to allow or deny </w:t>
      </w:r>
      <w:proofErr w:type="spellStart"/>
      <w:r w:rsidRPr="00DE6E19">
        <w:rPr>
          <w:sz w:val="20"/>
          <w:szCs w:val="20"/>
        </w:rPr>
        <w:t>acces</w:t>
      </w:r>
      <w:proofErr w:type="spellEnd"/>
    </w:p>
    <w:p w14:paraId="42BA4822" w14:textId="09D9BFD6" w:rsidR="00F93B21" w:rsidRPr="00DE6E19" w:rsidRDefault="00700C7F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 - All access requests processed by the system are logged for future tracking and analysis, contributing to overall security management.</w:t>
      </w:r>
      <w:r w:rsidR="00F93B21" w:rsidRPr="00DE6E19">
        <w:rPr>
          <w:sz w:val="20"/>
          <w:szCs w:val="20"/>
        </w:rPr>
        <w:t xml:space="preserve"> </w:t>
      </w:r>
    </w:p>
    <w:p w14:paraId="30BA5A9C" w14:textId="24DF473C" w:rsidR="00700C7F" w:rsidRPr="00DE6E19" w:rsidRDefault="00F93B21" w:rsidP="0047070C">
      <w:pPr>
        <w:autoSpaceDE w:val="0"/>
        <w:autoSpaceDN w:val="0"/>
        <w:adjustRightInd w:val="0"/>
        <w:spacing w:line="276" w:lineRule="auto"/>
        <w:rPr>
          <w:noProof/>
          <w:sz w:val="20"/>
          <w:szCs w:val="20"/>
        </w:rPr>
      </w:pPr>
      <w:r w:rsidRPr="00DE6E19">
        <w:rPr>
          <w:noProof/>
          <w:sz w:val="20"/>
          <w:szCs w:val="20"/>
        </w:rPr>
        <w:t xml:space="preserve"> </w:t>
      </w:r>
    </w:p>
    <w:p w14:paraId="44189E65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noProof/>
          <w:sz w:val="20"/>
          <w:szCs w:val="20"/>
        </w:rPr>
      </w:pPr>
    </w:p>
    <w:p w14:paraId="603DEBC9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noProof/>
          <w:sz w:val="20"/>
          <w:szCs w:val="20"/>
        </w:rPr>
      </w:pPr>
    </w:p>
    <w:p w14:paraId="00DC1834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2AC97D6B" wp14:editId="4AC9565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2345467"/>
            <wp:effectExtent l="0" t="0" r="0" b="4445"/>
            <wp:wrapSquare wrapText="bothSides"/>
            <wp:docPr id="1822290602" name="Picture 1" descr="A green and yellow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0602" name="Picture 1" descr="A green and yellow sig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9924C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24DB4634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0D97E007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68D8C2A4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224B7C19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0EBDCFC5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62C15EA9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118A4E95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3F95D824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5B541BD9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2820B613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30FD9841" w14:textId="77777777" w:rsidR="00F93B21" w:rsidRPr="00DE6E19" w:rsidRDefault="00F93B21" w:rsidP="0047070C">
      <w:pPr>
        <w:spacing w:line="276" w:lineRule="auto"/>
        <w:rPr>
          <w:sz w:val="20"/>
          <w:szCs w:val="20"/>
        </w:rPr>
      </w:pPr>
    </w:p>
    <w:p w14:paraId="1C395571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7F690BCB" w14:textId="77777777" w:rsidR="00F93B21" w:rsidRPr="00DE6E19" w:rsidRDefault="00F93B2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CDDF4CF" w14:textId="0BA90B35" w:rsidR="00F93B21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AUTHENTICATION TYPES</w:t>
      </w:r>
    </w:p>
    <w:p w14:paraId="2F95E3C4" w14:textId="77777777" w:rsidR="00F93B21" w:rsidRPr="00DE6E19" w:rsidRDefault="00F93B21" w:rsidP="0047070C">
      <w:pPr>
        <w:pStyle w:val="CM26"/>
        <w:spacing w:after="80" w:line="276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CA43EAB" w14:textId="6A6C18A4" w:rsidR="00F93B21" w:rsidRPr="00DE6E19" w:rsidRDefault="00F93B21" w:rsidP="0047070C">
      <w:pPr>
        <w:pStyle w:val="CM26"/>
        <w:spacing w:after="80"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</w:rPr>
        <w:t xml:space="preserve">Authentication by Knowledge: Something you know </w:t>
      </w:r>
      <w:r w:rsidRPr="00DE6E19">
        <w:rPr>
          <w:rFonts w:ascii="Times New Roman" w:hAnsi="Times New Roman" w:cs="Times New Roman"/>
          <w:sz w:val="20"/>
          <w:szCs w:val="20"/>
        </w:rPr>
        <w:t xml:space="preserve">Passwords, passphrases. PIN number. </w:t>
      </w:r>
    </w:p>
    <w:p w14:paraId="73DEFB3E" w14:textId="70F38F0D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b/>
          <w:bCs/>
          <w:sz w:val="20"/>
          <w:szCs w:val="20"/>
        </w:rPr>
        <w:t xml:space="preserve">Authentication by Ownership: Something you own. </w:t>
      </w:r>
    </w:p>
    <w:p w14:paraId="3FE8B39D" w14:textId="6421DDBE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 xml:space="preserve">Synchronous token- Calculates a number at both the authentication server and the device. </w:t>
      </w:r>
    </w:p>
    <w:p w14:paraId="19CCBD76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ind w:left="720"/>
        <w:rPr>
          <w:sz w:val="20"/>
          <w:szCs w:val="20"/>
        </w:rPr>
      </w:pPr>
      <w:r w:rsidRPr="00DE6E19">
        <w:rPr>
          <w:sz w:val="20"/>
          <w:szCs w:val="20"/>
        </w:rPr>
        <w:t xml:space="preserve">Time-based synchronization, i.e. software authenticator </w:t>
      </w:r>
    </w:p>
    <w:p w14:paraId="0FD005C2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ind w:left="720"/>
        <w:rPr>
          <w:sz w:val="20"/>
          <w:szCs w:val="20"/>
        </w:rPr>
      </w:pPr>
      <w:r w:rsidRPr="00DE6E19">
        <w:rPr>
          <w:sz w:val="20"/>
          <w:szCs w:val="20"/>
        </w:rPr>
        <w:t xml:space="preserve">Event-based synchronization, i.e. SMS one time password </w:t>
      </w:r>
    </w:p>
    <w:p w14:paraId="680804A2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12515977" w14:textId="56E93754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sz w:val="20"/>
          <w:szCs w:val="20"/>
        </w:rPr>
        <w:t>Asynchronous token: Fixed, no calculation is needed if you prove you physically have it, you can access - USB token or Smart card.</w:t>
      </w:r>
    </w:p>
    <w:p w14:paraId="55F4BB10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74181593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noProof/>
          <w:sz w:val="20"/>
          <w:szCs w:val="20"/>
        </w:rPr>
        <w:drawing>
          <wp:inline distT="0" distB="0" distL="0" distR="0" wp14:anchorId="2B84E277" wp14:editId="3DD9B337">
            <wp:extent cx="3299248" cy="2115671"/>
            <wp:effectExtent l="0" t="0" r="3175" b="5715"/>
            <wp:docPr id="188042412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4128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151" cy="21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7C0" w14:textId="77777777" w:rsidR="00F93B21" w:rsidRPr="00DE6E19" w:rsidRDefault="00F93B21" w:rsidP="0047070C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</w:p>
    <w:p w14:paraId="058495B2" w14:textId="77777777" w:rsidR="00F93B21" w:rsidRPr="00DE6E19" w:rsidRDefault="00F93B2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9D9D972" w14:textId="7A9700AF" w:rsidR="00F93B21" w:rsidRPr="00DE6E19" w:rsidRDefault="00F93B21" w:rsidP="0047070C">
      <w:pPr>
        <w:pStyle w:val="CM26"/>
        <w:spacing w:after="80"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</w:rPr>
        <w:t xml:space="preserve">Authentication by Characteristics: Something unique to you </w:t>
      </w:r>
      <w:r w:rsidRPr="00DE6E19">
        <w:rPr>
          <w:rFonts w:ascii="Times New Roman" w:hAnsi="Times New Roman" w:cs="Times New Roman"/>
          <w:sz w:val="20"/>
          <w:szCs w:val="20"/>
        </w:rPr>
        <w:t xml:space="preserve">- </w:t>
      </w:r>
      <w:r w:rsidRPr="00DE6E19">
        <w:rPr>
          <w:rFonts w:ascii="Times New Roman" w:hAnsi="Times New Roman" w:cs="Times New Roman"/>
          <w:b/>
          <w:bCs/>
          <w:sz w:val="20"/>
          <w:szCs w:val="20"/>
        </w:rPr>
        <w:t xml:space="preserve">Biometrics </w:t>
      </w:r>
      <w:r w:rsidRPr="00DE6E19">
        <w:rPr>
          <w:rFonts w:ascii="Times New Roman" w:hAnsi="Times New Roman" w:cs="Times New Roman"/>
          <w:sz w:val="20"/>
          <w:szCs w:val="20"/>
        </w:rPr>
        <w:t xml:space="preserve">Something Static. Fingerprint, facial recognition, hand geometry, Retina scan. </w:t>
      </w:r>
    </w:p>
    <w:p w14:paraId="4A6F87BC" w14:textId="5F60A654" w:rsidR="00F93B21" w:rsidRPr="00DE6E19" w:rsidRDefault="00F93B21" w:rsidP="0047070C">
      <w:pPr>
        <w:pStyle w:val="CM26"/>
        <w:spacing w:after="80"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sz w:val="20"/>
          <w:szCs w:val="20"/>
        </w:rPr>
        <w:t xml:space="preserve">Something Dynamic such as What you do! Voice patterns, keystroke dynamics, signature dynamics </w:t>
      </w:r>
    </w:p>
    <w:p w14:paraId="39055E1F" w14:textId="74272E91" w:rsidR="00DE6E19" w:rsidRPr="00DE6E19" w:rsidRDefault="00F93B21" w:rsidP="00C00842">
      <w:pPr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DE6E19">
        <w:rPr>
          <w:b/>
          <w:bCs/>
          <w:sz w:val="20"/>
          <w:szCs w:val="20"/>
        </w:rPr>
        <w:t xml:space="preserve">Authentication by Location: Somewhere you are </w:t>
      </w:r>
      <w:r w:rsidRPr="00DE6E19">
        <w:rPr>
          <w:sz w:val="20"/>
          <w:szCs w:val="20"/>
        </w:rPr>
        <w:t>– Location. Strong indicator of authenticity</w:t>
      </w:r>
      <w:r w:rsidRPr="00DE6E19">
        <w:rPr>
          <w:sz w:val="20"/>
          <w:szCs w:val="20"/>
        </w:rPr>
        <w:br w:type="textWrapping" w:clear="all"/>
      </w:r>
    </w:p>
    <w:p w14:paraId="1B53B7B1" w14:textId="4D5FE8F1" w:rsidR="00F93B21" w:rsidRPr="00DE6E19" w:rsidRDefault="00DE6E19" w:rsidP="0047070C">
      <w:pPr>
        <w:pStyle w:val="CM27"/>
        <w:spacing w:after="274"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GENERAL PRINCIPLES </w:t>
      </w:r>
    </w:p>
    <w:p w14:paraId="75BAB6A6" w14:textId="343967FE" w:rsidR="00F93B21" w:rsidRPr="00DE6E19" w:rsidRDefault="00F93B21" w:rsidP="0047070C">
      <w:pPr>
        <w:pStyle w:val="Default"/>
        <w:spacing w:line="276" w:lineRule="auto"/>
        <w:ind w:left="30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Files and folders are </w:t>
      </w:r>
      <w:r w:rsidRPr="000A0EC9">
        <w:rPr>
          <w:rFonts w:ascii="Times New Roman" w:hAnsi="Times New Roman" w:cs="Times New Roman"/>
          <w:color w:val="auto"/>
          <w:sz w:val="20"/>
          <w:szCs w:val="20"/>
          <w:highlight w:val="cyan"/>
        </w:rPr>
        <w:t>managed by the operating system.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16FDE4BC" w14:textId="5ACF11E7" w:rsidR="00F93B21" w:rsidRPr="00DE6E19" w:rsidRDefault="00F93B21" w:rsidP="0047070C">
      <w:pPr>
        <w:pStyle w:val="Default"/>
        <w:spacing w:line="276" w:lineRule="auto"/>
        <w:ind w:left="30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Applications, including shells, access files </w:t>
      </w:r>
      <w:r w:rsidRPr="000A0EC9">
        <w:rPr>
          <w:rFonts w:ascii="Times New Roman" w:hAnsi="Times New Roman" w:cs="Times New Roman"/>
          <w:color w:val="auto"/>
          <w:sz w:val="20"/>
          <w:szCs w:val="20"/>
          <w:highlight w:val="cyan"/>
        </w:rPr>
        <w:t xml:space="preserve">through an </w:t>
      </w:r>
      <w:r w:rsidR="000741F8" w:rsidRPr="000A0EC9">
        <w:rPr>
          <w:rFonts w:ascii="Times New Roman" w:hAnsi="Times New Roman" w:cs="Times New Roman"/>
          <w:color w:val="auto"/>
          <w:sz w:val="20"/>
          <w:szCs w:val="20"/>
          <w:highlight w:val="cyan"/>
        </w:rPr>
        <w:t>API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2689F06E" w14:textId="59E40C85" w:rsidR="00F93B21" w:rsidRPr="00DE6E19" w:rsidRDefault="00F93B21" w:rsidP="0047070C">
      <w:pPr>
        <w:pStyle w:val="Defaul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>Access control entry (ACE) - Allow/deny a certain type of access to a f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>le/folder by user/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group.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73824E19" w14:textId="0F565A9E" w:rsidR="00F93B21" w:rsidRPr="00DE6E19" w:rsidRDefault="00F93B21" w:rsidP="0047070C">
      <w:pPr>
        <w:pStyle w:val="Defaul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lastRenderedPageBreak/>
        <w:t>Access control list (ACL) - Collection of ACEs for a f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le/folder </w:t>
      </w:r>
    </w:p>
    <w:p w14:paraId="0F22F2CD" w14:textId="77777777" w:rsidR="00F93B21" w:rsidRPr="00DE6E19" w:rsidRDefault="00F93B21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0A5F57F8" w14:textId="49210953" w:rsidR="000741F8" w:rsidRPr="00DE6E19" w:rsidRDefault="000741F8" w:rsidP="0047070C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DE6E19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An opaque identifier provided by the operating system, used by applications to access files and folders.</w:t>
      </w:r>
    </w:p>
    <w:p w14:paraId="4AFCFF84" w14:textId="77777777" w:rsidR="000741F8" w:rsidRPr="00DE6E19" w:rsidRDefault="000741F8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7F7890C9" w14:textId="50C20DAE" w:rsidR="00F93B21" w:rsidRPr="00DE6E19" w:rsidRDefault="00F93B21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File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operations.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4F576E8C" w14:textId="71421D4A" w:rsidR="00F93B21" w:rsidRPr="00DE6E19" w:rsidRDefault="00F93B21" w:rsidP="0047070C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Open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file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: returns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file handle.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6838D08A" w14:textId="7678272E" w:rsidR="00F93B21" w:rsidRPr="00DE6E19" w:rsidRDefault="00F93B21" w:rsidP="0047070C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Read/write/execute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file.</w:t>
      </w:r>
    </w:p>
    <w:p w14:paraId="1D7B26F1" w14:textId="77777777" w:rsidR="000741F8" w:rsidRPr="00DE6E19" w:rsidRDefault="00F93B21" w:rsidP="0047070C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Close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file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: invalidates </w:t>
      </w:r>
      <w:r w:rsidR="000741F8" w:rsidRPr="00DE6E19">
        <w:rPr>
          <w:rFonts w:ascii="Times New Roman" w:hAnsi="Times New Roman" w:cs="Times New Roman"/>
          <w:color w:val="auto"/>
          <w:sz w:val="20"/>
          <w:szCs w:val="20"/>
        </w:rPr>
        <w:t>file handle.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2E1373C6" w14:textId="77777777" w:rsidR="000741F8" w:rsidRPr="00DE6E19" w:rsidRDefault="000741F8" w:rsidP="0047070C">
      <w:pPr>
        <w:pStyle w:val="Default"/>
        <w:spacing w:line="276" w:lineRule="auto"/>
        <w:ind w:left="780"/>
        <w:rPr>
          <w:rFonts w:ascii="Times New Roman" w:hAnsi="Times New Roman" w:cs="Times New Roman"/>
          <w:color w:val="auto"/>
          <w:sz w:val="20"/>
          <w:szCs w:val="20"/>
        </w:rPr>
      </w:pPr>
    </w:p>
    <w:p w14:paraId="5D0F624D" w14:textId="1891B43C" w:rsidR="000741F8" w:rsidRPr="00DE6E19" w:rsidRDefault="000741F8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sz w:val="20"/>
          <w:szCs w:val="20"/>
        </w:rPr>
        <w:t xml:space="preserve">Files and folders are organized hierarchically, represented as </w:t>
      </w:r>
      <w:r w:rsidRPr="00C00842">
        <w:rPr>
          <w:rFonts w:ascii="Times New Roman" w:hAnsi="Times New Roman" w:cs="Times New Roman"/>
          <w:sz w:val="20"/>
          <w:szCs w:val="20"/>
          <w:highlight w:val="cyan"/>
        </w:rPr>
        <w:t>a tree structure in Windows</w:t>
      </w:r>
      <w:r w:rsidRPr="00DE6E19">
        <w:rPr>
          <w:rFonts w:ascii="Times New Roman" w:hAnsi="Times New Roman" w:cs="Times New Roman"/>
          <w:sz w:val="20"/>
          <w:szCs w:val="20"/>
        </w:rPr>
        <w:t xml:space="preserve"> and a </w:t>
      </w:r>
      <w:r w:rsidRPr="00C00842">
        <w:rPr>
          <w:rFonts w:ascii="Times New Roman" w:hAnsi="Times New Roman" w:cs="Times New Roman"/>
          <w:sz w:val="20"/>
          <w:szCs w:val="20"/>
          <w:highlight w:val="cyan"/>
        </w:rPr>
        <w:t>Directed Acyclic Graph (DAG) in Linux.</w:t>
      </w:r>
    </w:p>
    <w:p w14:paraId="260E7273" w14:textId="77777777" w:rsidR="000741F8" w:rsidRPr="00DE6E19" w:rsidRDefault="000741F8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1B6028F" w14:textId="149AE2BB" w:rsidR="000741F8" w:rsidRPr="00DE6E19" w:rsidRDefault="00DE6E19" w:rsidP="0047070C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>ACCESS POLICIES</w:t>
      </w:r>
    </w:p>
    <w:p w14:paraId="323B059B" w14:textId="77777777" w:rsidR="000741F8" w:rsidRPr="00DE6E19" w:rsidRDefault="000741F8" w:rsidP="0047070C">
      <w:pPr>
        <w:pStyle w:val="z-TopofForm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sz w:val="20"/>
          <w:szCs w:val="20"/>
        </w:rPr>
        <w:t>Top of Form</w:t>
      </w:r>
    </w:p>
    <w:p w14:paraId="1D52D8C9" w14:textId="77777777" w:rsidR="000741F8" w:rsidRPr="00DE6E19" w:rsidRDefault="000741F8" w:rsidP="0047070C">
      <w:pPr>
        <w:pStyle w:val="z-BottomofForm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sz w:val="20"/>
          <w:szCs w:val="20"/>
        </w:rPr>
        <w:t>Bottom of Form</w:t>
      </w:r>
    </w:p>
    <w:p w14:paraId="0D216E9F" w14:textId="51395CF8" w:rsidR="00F93B21" w:rsidRPr="00DE6E19" w:rsidRDefault="00F93B21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1A8C6B55" w14:textId="059F8B0C" w:rsidR="00F93B21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  <w:t>Closed Policy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: In this type of policy, all access is denied by default, except what is explicitly allowed.</w:t>
      </w:r>
    </w:p>
    <w:p w14:paraId="5DC60DA0" w14:textId="1084CFFC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  <w:t>Open Policy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: This policy is the opposite of the closed policy. All access is allowed by default, except what is explicitly denied.</w:t>
      </w:r>
    </w:p>
    <w:p w14:paraId="7F2C1AB9" w14:textId="33B15782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  <w:t>Closed Policy with Negative Authorizations and Deny Priority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: This policy is a variation of the closed policy but includes explicit denials, which take priority over permissions.</w:t>
      </w:r>
    </w:p>
    <w:p w14:paraId="4F3F69ED" w14:textId="77777777" w:rsidR="00120DEB" w:rsidRPr="00DE6E19" w:rsidRDefault="00120DEB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5D68678" w14:textId="41BB1393" w:rsidR="00120DEB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ACCESS CONTROL MODELS</w:t>
      </w:r>
    </w:p>
    <w:p w14:paraId="14E7BC18" w14:textId="77777777" w:rsidR="00120DEB" w:rsidRPr="00120DEB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21CC87E5" w14:textId="27B3BBAD" w:rsidR="00120DEB" w:rsidRPr="00120DEB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b/>
          <w:bCs/>
          <w:sz w:val="20"/>
          <w:szCs w:val="20"/>
          <w:lang w:eastAsia="en-US"/>
          <w14:ligatures w14:val="standardContextual"/>
        </w:rPr>
        <w:t xml:space="preserve">Need to know 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This principle ensures that subjects are granted access only to what they need to know for their work tasks and job functions. </w:t>
      </w:r>
    </w:p>
    <w:p w14:paraId="3E862120" w14:textId="2567E908" w:rsidR="00120DEB" w:rsidRPr="00120DEB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b/>
          <w:bCs/>
          <w:sz w:val="20"/>
          <w:szCs w:val="20"/>
          <w:lang w:eastAsia="en-US"/>
          <w14:ligatures w14:val="standardContextual"/>
        </w:rPr>
        <w:t xml:space="preserve">Least privilege 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This principle ensures that subjects are granted only the privileges they need to perform their work tasks and job functions. </w:t>
      </w:r>
    </w:p>
    <w:p w14:paraId="3AB1A6A9" w14:textId="74F3A51C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b/>
          <w:bCs/>
          <w:sz w:val="20"/>
          <w:szCs w:val="20"/>
          <w:lang w:eastAsia="en-US"/>
          <w14:ligatures w14:val="standardContextual"/>
        </w:rPr>
        <w:t xml:space="preserve">Separation of privileges 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This principle ensures that sensitive functions are split into tasks performed by two or more employees. </w:t>
      </w:r>
    </w:p>
    <w:p w14:paraId="4C7337A6" w14:textId="77777777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</w:p>
    <w:p w14:paraId="04A595D1" w14:textId="1B537D5B" w:rsidR="00120DEB" w:rsidRPr="00120DEB" w:rsidRDefault="00120DEB" w:rsidP="0047070C">
      <w:pPr>
        <w:autoSpaceDE w:val="0"/>
        <w:autoSpaceDN w:val="0"/>
        <w:adjustRightInd w:val="0"/>
        <w:spacing w:after="58"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An access control model is a framework that dictates how subjects access objects. </w:t>
      </w:r>
    </w:p>
    <w:p w14:paraId="5F712C8B" w14:textId="22F27047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It uses access control technologies and security mechanisms to enforce the rules and objectives of the model. </w:t>
      </w:r>
    </w:p>
    <w:p w14:paraId="0A511EEF" w14:textId="77777777" w:rsidR="00120DEB" w:rsidRPr="00120DEB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</w:p>
    <w:p w14:paraId="13C6C47D" w14:textId="2866EA70" w:rsidR="00120DEB" w:rsidRPr="00120DEB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b/>
          <w:bCs/>
          <w:sz w:val="20"/>
          <w:szCs w:val="20"/>
          <w:u w:val="single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sz w:val="20"/>
          <w:szCs w:val="20"/>
          <w:u w:val="single"/>
          <w:lang w:eastAsia="en-US"/>
          <w14:ligatures w14:val="standardContextual"/>
        </w:rPr>
        <w:t xml:space="preserve">THERE ARE FOUR MAIN TYPES OF ACCESS CONTROL MODELS: </w:t>
      </w:r>
    </w:p>
    <w:p w14:paraId="4B6CA9C7" w14:textId="77777777" w:rsidR="00120DEB" w:rsidRPr="00DE6E19" w:rsidRDefault="00120DEB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ascii="Segoe UI Symbol" w:eastAsiaTheme="minorHAnsi" w:hAnsi="Segoe UI Symbol" w:cs="Segoe UI Symbol"/>
          <w:sz w:val="20"/>
          <w:szCs w:val="20"/>
          <w:lang w:eastAsia="en-US"/>
          <w14:ligatures w14:val="standardContextual"/>
        </w:rPr>
        <w:t>❐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 _Discretionary </w:t>
      </w:r>
    </w:p>
    <w:p w14:paraId="648B6220" w14:textId="28409FF6" w:rsidR="00120DEB" w:rsidRPr="00120DEB" w:rsidRDefault="00120DEB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>(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Rest are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 called 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non-discretionary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>)</w:t>
      </w:r>
    </w:p>
    <w:p w14:paraId="22BA243E" w14:textId="7539D406" w:rsidR="00120DEB" w:rsidRPr="00120DEB" w:rsidRDefault="00120DEB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ascii="Segoe UI Symbol" w:eastAsiaTheme="minorHAnsi" w:hAnsi="Segoe UI Symbol" w:cs="Segoe UI Symbol"/>
          <w:sz w:val="20"/>
          <w:szCs w:val="20"/>
          <w:lang w:eastAsia="en-US"/>
          <w14:ligatures w14:val="standardContextual"/>
        </w:rPr>
        <w:t>❐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 _Mandatory </w:t>
      </w:r>
    </w:p>
    <w:p w14:paraId="5A0D160B" w14:textId="77777777" w:rsidR="00120DEB" w:rsidRPr="00120DEB" w:rsidRDefault="00120DEB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ascii="Segoe UI Symbol" w:eastAsiaTheme="minorHAnsi" w:hAnsi="Segoe UI Symbol" w:cs="Segoe UI Symbol"/>
          <w:sz w:val="20"/>
          <w:szCs w:val="20"/>
          <w:lang w:eastAsia="en-US"/>
          <w14:ligatures w14:val="standardContextual"/>
        </w:rPr>
        <w:t>❐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 _Rule Based </w:t>
      </w:r>
    </w:p>
    <w:p w14:paraId="431394B0" w14:textId="77777777" w:rsidR="00120DEB" w:rsidRPr="00DE6E19" w:rsidRDefault="00120DEB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120DEB">
        <w:rPr>
          <w:rFonts w:ascii="Segoe UI Symbol" w:eastAsiaTheme="minorHAnsi" w:hAnsi="Segoe UI Symbol" w:cs="Segoe UI Symbol"/>
          <w:sz w:val="20"/>
          <w:szCs w:val="20"/>
          <w:lang w:eastAsia="en-US"/>
          <w14:ligatures w14:val="standardContextual"/>
        </w:rPr>
        <w:t>❐</w:t>
      </w:r>
      <w:r w:rsidRPr="00120DEB">
        <w:rPr>
          <w:rFonts w:eastAsiaTheme="minorHAnsi"/>
          <w:sz w:val="20"/>
          <w:szCs w:val="20"/>
          <w:lang w:eastAsia="en-US"/>
          <w14:ligatures w14:val="standardContextual"/>
        </w:rPr>
        <w:t xml:space="preserve"> _Attribute-based access control (ABAC) </w:t>
      </w:r>
    </w:p>
    <w:p w14:paraId="47ECB7BC" w14:textId="77777777" w:rsidR="00120DEB" w:rsidRPr="00DE6E19" w:rsidRDefault="00120DEB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CFE257B" w14:textId="46F2C41D" w:rsidR="00120DEB" w:rsidRPr="00120DEB" w:rsidRDefault="00DE6E19" w:rsidP="0047070C">
      <w:pPr>
        <w:autoSpaceDE w:val="0"/>
        <w:autoSpaceDN w:val="0"/>
        <w:adjustRightInd w:val="0"/>
        <w:spacing w:line="276" w:lineRule="auto"/>
        <w:ind w:left="360" w:hanging="300"/>
        <w:rPr>
          <w:rFonts w:eastAsiaTheme="minorHAnsi"/>
          <w:b/>
          <w:bCs/>
          <w:sz w:val="20"/>
          <w:szCs w:val="20"/>
          <w:u w:val="single"/>
          <w:lang w:eastAsia="en-US"/>
          <w14:ligatures w14:val="standardContextual"/>
        </w:rPr>
      </w:pPr>
      <w:r w:rsidRPr="00DE6E19">
        <w:rPr>
          <w:b/>
          <w:bCs/>
          <w:sz w:val="20"/>
          <w:szCs w:val="20"/>
          <w:u w:val="single"/>
        </w:rPr>
        <w:t>DISCRETIONARY ACCESS CONTROL</w:t>
      </w:r>
    </w:p>
    <w:p w14:paraId="16B9B52F" w14:textId="33960ACC" w:rsidR="00594E1A" w:rsidRPr="00DE6E19" w:rsidRDefault="00594E1A" w:rsidP="0047070C">
      <w:pPr>
        <w:autoSpaceDE w:val="0"/>
        <w:autoSpaceDN w:val="0"/>
        <w:adjustRightInd w:val="0"/>
        <w:spacing w:line="276" w:lineRule="auto"/>
        <w:rPr>
          <w:color w:val="0D0D0D"/>
          <w:sz w:val="20"/>
          <w:szCs w:val="20"/>
          <w:shd w:val="clear" w:color="auto" w:fill="FFFFFF"/>
        </w:rPr>
      </w:pPr>
      <w:r w:rsidRPr="00C00842">
        <w:rPr>
          <w:color w:val="0D0D0D"/>
          <w:sz w:val="20"/>
          <w:szCs w:val="20"/>
          <w:highlight w:val="cyan"/>
          <w:shd w:val="clear" w:color="auto" w:fill="FFFFFF"/>
        </w:rPr>
        <w:t>Information owner decides who can access the system(s).</w:t>
      </w:r>
    </w:p>
    <w:p w14:paraId="6D68828B" w14:textId="1E291332" w:rsidR="00594E1A" w:rsidRPr="00DE6E19" w:rsidRDefault="00594E1A" w:rsidP="0047070C">
      <w:pPr>
        <w:autoSpaceDE w:val="0"/>
        <w:autoSpaceDN w:val="0"/>
        <w:adjustRightInd w:val="0"/>
        <w:spacing w:line="276" w:lineRule="auto"/>
        <w:rPr>
          <w:color w:val="0D0D0D"/>
          <w:sz w:val="20"/>
          <w:szCs w:val="20"/>
          <w:shd w:val="clear" w:color="auto" w:fill="FFFFFF"/>
        </w:rPr>
      </w:pPr>
      <w:r w:rsidRPr="00DE6E19">
        <w:rPr>
          <w:color w:val="0D0D0D"/>
          <w:sz w:val="20"/>
          <w:szCs w:val="20"/>
          <w:shd w:val="clear" w:color="auto" w:fill="FFFFFF"/>
        </w:rPr>
        <w:t>Allows entities to grant access rights, enabling them to authorize other entities' access to resources.</w:t>
      </w:r>
    </w:p>
    <w:p w14:paraId="5D6510B8" w14:textId="77777777" w:rsidR="00594E1A" w:rsidRPr="00DE6E19" w:rsidRDefault="00594E1A" w:rsidP="0047070C">
      <w:pPr>
        <w:autoSpaceDE w:val="0"/>
        <w:autoSpaceDN w:val="0"/>
        <w:adjustRightInd w:val="0"/>
        <w:spacing w:line="276" w:lineRule="auto"/>
        <w:rPr>
          <w:color w:val="0D0D0D"/>
          <w:sz w:val="20"/>
          <w:szCs w:val="20"/>
          <w:shd w:val="clear" w:color="auto" w:fill="FFFFFF"/>
        </w:rPr>
      </w:pPr>
      <w:r w:rsidRPr="00DE6E19">
        <w:rPr>
          <w:color w:val="0D0D0D"/>
          <w:sz w:val="20"/>
          <w:szCs w:val="20"/>
          <w:shd w:val="clear" w:color="auto" w:fill="FFFFFF"/>
        </w:rPr>
        <w:t xml:space="preserve">  - Commonly used in operating systems like Windows, Macintosh, UNIX, etc.</w:t>
      </w:r>
    </w:p>
    <w:p w14:paraId="093F5736" w14:textId="21EADC04" w:rsidR="00594E1A" w:rsidRPr="00DE6E19" w:rsidRDefault="00594E1A" w:rsidP="0047070C">
      <w:pPr>
        <w:autoSpaceDE w:val="0"/>
        <w:autoSpaceDN w:val="0"/>
        <w:adjustRightInd w:val="0"/>
        <w:spacing w:line="276" w:lineRule="auto"/>
        <w:rPr>
          <w:color w:val="0D0D0D"/>
          <w:sz w:val="20"/>
          <w:szCs w:val="20"/>
          <w:shd w:val="clear" w:color="auto" w:fill="FFFFFF"/>
        </w:rPr>
      </w:pPr>
      <w:r w:rsidRPr="00DE6E19">
        <w:rPr>
          <w:color w:val="0D0D0D"/>
          <w:sz w:val="20"/>
          <w:szCs w:val="20"/>
          <w:shd w:val="clear" w:color="auto" w:fill="FFFFFF"/>
        </w:rPr>
        <w:t xml:space="preserve">  </w:t>
      </w:r>
      <w:r w:rsidRPr="007E6E44">
        <w:rPr>
          <w:color w:val="0D0D0D"/>
          <w:sz w:val="20"/>
          <w:szCs w:val="20"/>
          <w:highlight w:val="cyan"/>
          <w:shd w:val="clear" w:color="auto" w:fill="FFFFFF"/>
        </w:rPr>
        <w:t>Often implemented using an access matrix</w:t>
      </w:r>
      <w:r w:rsidRPr="00DE6E19">
        <w:rPr>
          <w:color w:val="0D0D0D"/>
          <w:sz w:val="20"/>
          <w:szCs w:val="20"/>
          <w:shd w:val="clear" w:color="auto" w:fill="FFFFFF"/>
        </w:rPr>
        <w:t>:</w:t>
      </w:r>
    </w:p>
    <w:p w14:paraId="5E016977" w14:textId="77777777" w:rsidR="00594E1A" w:rsidRPr="00DE6E19" w:rsidRDefault="00594E1A" w:rsidP="0047070C">
      <w:pPr>
        <w:autoSpaceDE w:val="0"/>
        <w:autoSpaceDN w:val="0"/>
        <w:adjustRightInd w:val="0"/>
        <w:spacing w:line="276" w:lineRule="auto"/>
        <w:rPr>
          <w:color w:val="0D0D0D"/>
          <w:sz w:val="20"/>
          <w:szCs w:val="20"/>
          <w:shd w:val="clear" w:color="auto" w:fill="FFFFFF"/>
        </w:rPr>
      </w:pPr>
      <w:r w:rsidRPr="00DE6E19">
        <w:rPr>
          <w:color w:val="0D0D0D"/>
          <w:sz w:val="20"/>
          <w:szCs w:val="20"/>
          <w:shd w:val="clear" w:color="auto" w:fill="FFFFFF"/>
        </w:rPr>
        <w:t xml:space="preserve">    - One dimension: Identifies subjects attempting data access.</w:t>
      </w:r>
    </w:p>
    <w:p w14:paraId="0B7CE8CB" w14:textId="7737D291" w:rsidR="00594E1A" w:rsidRPr="00120DEB" w:rsidRDefault="00594E1A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color w:val="0D0D0D"/>
          <w:sz w:val="20"/>
          <w:szCs w:val="20"/>
          <w:shd w:val="clear" w:color="auto" w:fill="FFFFFF"/>
        </w:rPr>
        <w:t xml:space="preserve">    - Other dimension: Lists the objects that can be accessed.</w:t>
      </w:r>
    </w:p>
    <w:p w14:paraId="19DCCE28" w14:textId="77777777" w:rsidR="00120DEB" w:rsidRPr="00DE6E19" w:rsidRDefault="00120DE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3D4E54AD" w14:textId="1882AA1E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  <w:t xml:space="preserve">Access Control Lists (ACL): </w:t>
      </w:r>
    </w:p>
    <w:p w14:paraId="01133676" w14:textId="77777777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Definition: </w:t>
      </w:r>
      <w:r w:rsidRPr="00C00842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List or file of users granted access privileges to a system or resource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(e.g., a database).</w:t>
      </w:r>
    </w:p>
    <w:p w14:paraId="591CF687" w14:textId="77777777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Contents: User ID and associated privilege(s) for that user and resource.</w:t>
      </w:r>
    </w:p>
    <w:p w14:paraId="427AA5C1" w14:textId="78192E10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Typical privileges: Read, Write, Update, Execute, Delete, Rename.</w:t>
      </w:r>
    </w:p>
    <w:p w14:paraId="7635BEF7" w14:textId="77777777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lastRenderedPageBreak/>
        <w:t xml:space="preserve">  </w:t>
      </w:r>
    </w:p>
    <w:p w14:paraId="06EC127A" w14:textId="242500AE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lang w:eastAsia="en-US"/>
          <w14:ligatures w14:val="standardContextual"/>
        </w:rPr>
        <w:t>User Provisioning:</w:t>
      </w:r>
    </w:p>
    <w:p w14:paraId="3AEFE7F8" w14:textId="311A8423" w:rsidR="0099600F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- Granting access to new employees - Includes checking management approvals before granting access.</w:t>
      </w:r>
    </w:p>
    <w:p w14:paraId="4A858FA2" w14:textId="77777777" w:rsidR="00AC3C4B" w:rsidRPr="00DE6E19" w:rsidRDefault="00AC3C4B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2AB00B35" w14:textId="7DE89C10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Non-Discretionary Access Control:</w:t>
      </w:r>
    </w:p>
    <w:p w14:paraId="3EAAA993" w14:textId="206DF1B9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</w:t>
      </w:r>
      <w:r w:rsidRPr="00017020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Access rules are controlled by a security administrator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, not system owners or ordinary users.</w:t>
      </w:r>
    </w:p>
    <w:p w14:paraId="34384485" w14:textId="76735265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Sensitive files are </w:t>
      </w:r>
      <w:r w:rsidRPr="00017020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write-protected to maintain integrity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and are readable only by authorized users.</w:t>
      </w:r>
    </w:p>
    <w:p w14:paraId="6DA96D2B" w14:textId="412CD49E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Generally considered </w:t>
      </w:r>
      <w:r w:rsidRPr="00017020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more secure than discretionary access control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47A50200" w14:textId="384F706D" w:rsidR="0099600F" w:rsidRPr="00DE6E19" w:rsidRDefault="0099600F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</w:t>
      </w:r>
      <w:r w:rsidR="00C405C1" w:rsidRPr="00017020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S</w:t>
      </w:r>
      <w:r w:rsidRPr="00017020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ecurity is enforced and tamper-proof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245711B3" w14:textId="77777777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9171D9E" w14:textId="22A85AA9" w:rsidR="00C405C1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MANDATORY ACCESS CONTROL (MAC)</w:t>
      </w:r>
    </w:p>
    <w:p w14:paraId="4454FD03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4A7B2569" w14:textId="5B658853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C00842">
        <w:rPr>
          <w:rFonts w:eastAsiaTheme="minorHAnsi"/>
          <w:sz w:val="20"/>
          <w:szCs w:val="20"/>
          <w:highlight w:val="cyan"/>
          <w:lang w:eastAsia="en-US"/>
          <w14:ligatures w14:val="standardContextual"/>
        </w:rPr>
        <w:t>Determined by the sensitivity of the resource.</w:t>
      </w:r>
    </w:p>
    <w:p w14:paraId="715713DE" w14:textId="44B0EB69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Access Decision Factors: Based on subjects, objects, and labels.</w:t>
      </w:r>
    </w:p>
    <w:p w14:paraId="34A22CFA" w14:textId="641D6F01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 xml:space="preserve">Common Usage: </w:t>
      </w:r>
      <w:r w:rsidRPr="00DE6E19">
        <w:rPr>
          <w:rFonts w:eastAsiaTheme="minorHAnsi"/>
          <w:sz w:val="20"/>
          <w:szCs w:val="20"/>
          <w:highlight w:val="green"/>
          <w:lang w:eastAsia="en-US"/>
          <w14:ligatures w14:val="standardContextual"/>
        </w:rPr>
        <w:t>Often employed in military and government systems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.</w:t>
      </w:r>
    </w:p>
    <w:p w14:paraId="4CA439ED" w14:textId="7AA51423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Labelling System: Objects are assigned classification labels (e.g., Top Secret, Secret, Confidential, Unclassified).</w:t>
      </w:r>
    </w:p>
    <w:p w14:paraId="534F2166" w14:textId="71882671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Subjects: Individuals or systems granted clearance to access objects within the information system.</w:t>
      </w:r>
    </w:p>
    <w:p w14:paraId="1DC119E7" w14:textId="329C1B60" w:rsidR="00C405C1" w:rsidRPr="00DE6E19" w:rsidRDefault="00C405C1" w:rsidP="0047070C">
      <w:pPr>
        <w:autoSpaceDE w:val="0"/>
        <w:autoSpaceDN w:val="0"/>
        <w:adjustRightInd w:val="0"/>
        <w:spacing w:line="276" w:lineRule="auto"/>
        <w:ind w:left="100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Objects: Elements within the information system protected from unauthorized use or access.</w:t>
      </w:r>
    </w:p>
    <w:p w14:paraId="05593012" w14:textId="77777777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995D86A" w14:textId="4BEFC62E" w:rsidR="00C405C1" w:rsidRPr="00DE6E19" w:rsidRDefault="00DE6E19" w:rsidP="0047070C">
      <w:pPr>
        <w:pStyle w:val="CM27"/>
        <w:spacing w:after="277"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RULE BASED ACCESS CONTROL (RBAC) </w:t>
      </w:r>
    </w:p>
    <w:p w14:paraId="7DC7D332" w14:textId="705EF695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C00842">
        <w:rPr>
          <w:rFonts w:ascii="Times New Roman" w:hAnsi="Times New Roman" w:cs="Times New Roman"/>
          <w:sz w:val="20"/>
          <w:szCs w:val="20"/>
          <w:highlight w:val="cyan"/>
        </w:rPr>
        <w:t>Uses specific rules to govern interactions between subjects and objects.</w:t>
      </w:r>
    </w:p>
    <w:p w14:paraId="5ACABB82" w14:textId="77777777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0E3E4CB" w14:textId="6CF70013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E6E19">
        <w:rPr>
          <w:rFonts w:ascii="Times New Roman" w:hAnsi="Times New Roman" w:cs="Times New Roman"/>
          <w:sz w:val="20"/>
          <w:szCs w:val="20"/>
        </w:rPr>
        <w:t xml:space="preserve">Operates on "if X then Y" programming rules, enabling </w:t>
      </w:r>
      <w:r w:rsidRPr="00DE6E19">
        <w:rPr>
          <w:rFonts w:ascii="Times New Roman" w:hAnsi="Times New Roman" w:cs="Times New Roman"/>
          <w:sz w:val="20"/>
          <w:szCs w:val="20"/>
          <w:highlight w:val="green"/>
        </w:rPr>
        <w:t>finer-grained access control</w:t>
      </w:r>
      <w:r w:rsidRPr="00DE6E19">
        <w:rPr>
          <w:rFonts w:ascii="Times New Roman" w:hAnsi="Times New Roman" w:cs="Times New Roman"/>
          <w:sz w:val="20"/>
          <w:szCs w:val="20"/>
        </w:rPr>
        <w:t xml:space="preserve"> to resources. Before a subject access an object in a particular circumstance, it must satisfy a predefined set of rules.</w:t>
      </w:r>
    </w:p>
    <w:p w14:paraId="7B50D9AE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01EFBE94" w14:textId="77777777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2E60F138" w14:textId="4FCFF06F" w:rsidR="00C405C1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ATTRIBUTE-BASED ACCESS CONTROL (ABAC)</w:t>
      </w:r>
    </w:p>
    <w:p w14:paraId="70B4E312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</w:p>
    <w:p w14:paraId="4518866E" w14:textId="6678295D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Defines </w:t>
      </w:r>
      <w:r w:rsidRPr="00AC3C4B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 xml:space="preserve">authorizations based on </w:t>
      </w:r>
      <w:r w:rsidRPr="000A0EC9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conditions related to properties of both the resource and the subject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58E9F0EB" w14:textId="66D59FF8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Strength: Flexibility and expressive power.</w:t>
      </w:r>
    </w:p>
    <w:p w14:paraId="21CC41BD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Adoption Obstacle: Concern about the performance impact of evaluating predicates on both resource and user properties for each access.</w:t>
      </w:r>
    </w:p>
    <w:p w14:paraId="3352D728" w14:textId="3402A563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 - Interest: </w:t>
      </w:r>
      <w:r w:rsidRPr="00AC3C4B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Considerable interest in applying the model to cloud services, despite adoption challenges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7FC7BB06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246A8F6E" w14:textId="77777777" w:rsidR="00C405C1" w:rsidRPr="00DE6E19" w:rsidRDefault="00C405C1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4E12D800" w14:textId="6302AB94" w:rsidR="00C405C1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AUTHENTICATION, AUTHORISATION, AND ACCOUNTING (AAA)</w:t>
      </w:r>
    </w:p>
    <w:p w14:paraId="5A8893D6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</w:rPr>
      </w:pPr>
    </w:p>
    <w:p w14:paraId="187D3239" w14:textId="0BA03986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Employed with </w:t>
      </w:r>
      <w:r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remote access systems like virtual private networks (VPNs) and network access servers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for centralized access control.</w:t>
      </w:r>
    </w:p>
    <w:p w14:paraId="5635B09A" w14:textId="77777777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15FC72E7" w14:textId="435CB26C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Prevents remote attacks on internal LAN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authentication systems and other servers.</w:t>
      </w:r>
    </w:p>
    <w:p w14:paraId="30FF1AC6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06197A3E" w14:textId="1A736030" w:rsidR="00501A1D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If a separate system is used for remote access, only remote access users are affected in the event of a successful attack on this system.</w:t>
      </w:r>
    </w:p>
    <w:p w14:paraId="57987535" w14:textId="45B2EEA1" w:rsidR="00C405C1" w:rsidRPr="00DE6E19" w:rsidRDefault="00C405C1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AAA protocols are commonly utilized for mobile IP, providing access to mobile users with smartphones.</w:t>
      </w:r>
    </w:p>
    <w:p w14:paraId="57B210E3" w14:textId="77777777" w:rsidR="00C732DD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5CD0C09C" w14:textId="1D6F27F0" w:rsidR="00C732DD" w:rsidRPr="00DE6E19" w:rsidRDefault="00DE6E19" w:rsidP="0047070C">
      <w:pPr>
        <w:pStyle w:val="CM27"/>
        <w:spacing w:after="277"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CENTRALISED AND DECENTRALISED AAA </w:t>
      </w:r>
    </w:p>
    <w:p w14:paraId="4F7A0A3F" w14:textId="377A1429" w:rsidR="00C732DD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  <w:highlight w:val="green"/>
        </w:rPr>
        <w:t>Additional access control mechanisms are required - insecure networks to create a connection to the corporate local area network.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659DD6BB" w14:textId="77777777" w:rsidR="00DE6E19" w:rsidRPr="00DE6E19" w:rsidRDefault="00DE6E19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17E7EA1B" w14:textId="5DAEBFFC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Centralised authentication, authorization, and accounting (AAA) servers </w:t>
      </w:r>
    </w:p>
    <w:p w14:paraId="370CD1C5" w14:textId="77777777" w:rsidR="00C732DD" w:rsidRPr="00DE6E19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_RADIUS </w:t>
      </w:r>
    </w:p>
    <w:p w14:paraId="01D842BE" w14:textId="77777777" w:rsidR="00C732DD" w:rsidRPr="00DE6E19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_TACACS+ </w:t>
      </w:r>
    </w:p>
    <w:p w14:paraId="60853422" w14:textId="77777777" w:rsidR="00C732DD" w:rsidRPr="00DE6E19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_DIAMETER </w:t>
      </w:r>
    </w:p>
    <w:p w14:paraId="712DF6A2" w14:textId="56AFED6B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Decentralised Access Control: </w:t>
      </w:r>
      <w:r w:rsidRPr="00DE6E19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Access control is in the hands of the people closest to the system </w:t>
      </w:r>
      <w:r w:rsidR="0047070C" w:rsidRPr="00DE6E19">
        <w:rPr>
          <w:rFonts w:ascii="Times New Roman" w:hAnsi="Times New Roman" w:cs="Times New Roman"/>
          <w:color w:val="auto"/>
          <w:sz w:val="20"/>
          <w:szCs w:val="20"/>
          <w:highlight w:val="green"/>
        </w:rPr>
        <w:t>users.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14:paraId="0B5BA67B" w14:textId="77777777" w:rsidR="00C732DD" w:rsidRPr="00DE6E19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_Password Authentication Protocol (PAP) </w:t>
      </w:r>
    </w:p>
    <w:p w14:paraId="560E794D" w14:textId="77777777" w:rsidR="00C732DD" w:rsidRPr="00DE6E19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_Challenge-Handshake Authentication Protocol (CHAP) </w:t>
      </w:r>
    </w:p>
    <w:p w14:paraId="4C54640A" w14:textId="0676E253" w:rsidR="00C732DD" w:rsidRDefault="00C732DD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Segoe UI Symbol" w:hAnsi="Segoe UI Symbol" w:cs="Segoe UI Symbol"/>
          <w:color w:val="auto"/>
          <w:sz w:val="20"/>
          <w:szCs w:val="20"/>
        </w:rPr>
        <w:t>❐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_Mobile device authentication, Initiative for Open Authentication (OATH). For </w:t>
      </w:r>
      <w:r w:rsidR="00DE6E19" w:rsidRPr="00DE6E19">
        <w:rPr>
          <w:rFonts w:ascii="Times New Roman" w:hAnsi="Times New Roman" w:cs="Times New Roman"/>
          <w:color w:val="auto"/>
          <w:sz w:val="20"/>
          <w:szCs w:val="20"/>
        </w:rPr>
        <w:t>example,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One-Time Password (OTP) </w:t>
      </w:r>
    </w:p>
    <w:p w14:paraId="22E9AF56" w14:textId="77777777" w:rsidR="0047070C" w:rsidRPr="00DE6E19" w:rsidRDefault="0047070C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color w:val="auto"/>
          <w:sz w:val="20"/>
          <w:szCs w:val="20"/>
        </w:rPr>
      </w:pPr>
    </w:p>
    <w:p w14:paraId="14CDA94A" w14:textId="16FD4096" w:rsidR="00C732DD" w:rsidRPr="00DE6E19" w:rsidRDefault="00DE6E19" w:rsidP="0047070C">
      <w:pPr>
        <w:pStyle w:val="Default"/>
        <w:spacing w:line="276" w:lineRule="auto"/>
        <w:ind w:left="360" w:hanging="30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>REMOTE USER ACCESS AND AUTHENTICATION (RADIUS)</w:t>
      </w:r>
    </w:p>
    <w:p w14:paraId="3AC61868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6A90335A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C732DD">
        <w:rPr>
          <w:rFonts w:eastAsiaTheme="minorHAnsi"/>
          <w:sz w:val="20"/>
          <w:szCs w:val="20"/>
          <w:lang w:eastAsia="en-US"/>
          <w14:ligatures w14:val="standardContextual"/>
        </w:rPr>
        <w:t xml:space="preserve">RADIUS is a </w:t>
      </w:r>
      <w:r w:rsidRPr="00501A1D">
        <w:rPr>
          <w:rFonts w:eastAsiaTheme="minorHAnsi"/>
          <w:sz w:val="20"/>
          <w:szCs w:val="20"/>
          <w:highlight w:val="cyan"/>
          <w:lang w:eastAsia="en-US"/>
          <w14:ligatures w14:val="standardContextual"/>
        </w:rPr>
        <w:t>client/server protocol and software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.</w:t>
      </w:r>
    </w:p>
    <w:p w14:paraId="52C39729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</w:p>
    <w:p w14:paraId="457A94C4" w14:textId="65A05401" w:rsidR="00C732DD" w:rsidRPr="00C732DD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E</w:t>
      </w:r>
      <w:r w:rsidRPr="00C732DD">
        <w:rPr>
          <w:rFonts w:eastAsiaTheme="minorHAnsi"/>
          <w:sz w:val="20"/>
          <w:szCs w:val="20"/>
          <w:lang w:eastAsia="en-US"/>
          <w14:ligatures w14:val="standardContextual"/>
        </w:rPr>
        <w:t xml:space="preserve">nables remote access users to communicate with a central server to authorise their access to the requested system or 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service.</w:t>
      </w:r>
      <w:r w:rsidRPr="00C732DD">
        <w:rPr>
          <w:rFonts w:eastAsiaTheme="minorHAnsi"/>
          <w:sz w:val="20"/>
          <w:szCs w:val="20"/>
          <w:lang w:eastAsia="en-US"/>
          <w14:ligatures w14:val="standardContextual"/>
        </w:rPr>
        <w:t xml:space="preserve"> </w:t>
      </w:r>
    </w:p>
    <w:p w14:paraId="64E7F752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</w:p>
    <w:p w14:paraId="11E6FF0A" w14:textId="77777777" w:rsidR="00C732DD" w:rsidRPr="00DE6E19" w:rsidRDefault="00C732DD" w:rsidP="0047070C">
      <w:pPr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C732DD">
        <w:rPr>
          <w:rFonts w:eastAsiaTheme="minorHAnsi"/>
          <w:sz w:val="20"/>
          <w:szCs w:val="20"/>
          <w:lang w:eastAsia="en-US"/>
          <w14:ligatures w14:val="standardContextual"/>
        </w:rPr>
        <w:t xml:space="preserve">It allows companies to have a </w:t>
      </w:r>
      <w:r w:rsidRPr="00501A1D">
        <w:rPr>
          <w:rFonts w:eastAsiaTheme="minorHAnsi"/>
          <w:sz w:val="20"/>
          <w:szCs w:val="20"/>
          <w:highlight w:val="cyan"/>
          <w:lang w:eastAsia="en-US"/>
          <w14:ligatures w14:val="standardContextual"/>
        </w:rPr>
        <w:t>single administered entry point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 xml:space="preserve">. </w:t>
      </w:r>
    </w:p>
    <w:p w14:paraId="0AA9FC72" w14:textId="5C8EB3EA" w:rsidR="00C732DD" w:rsidRPr="00DE6E19" w:rsidRDefault="00C732DD" w:rsidP="0047070C">
      <w:pPr>
        <w:tabs>
          <w:tab w:val="left" w:pos="8075"/>
        </w:tabs>
        <w:autoSpaceDE w:val="0"/>
        <w:autoSpaceDN w:val="0"/>
        <w:adjustRightInd w:val="0"/>
        <w:spacing w:line="276" w:lineRule="auto"/>
        <w:rPr>
          <w:rFonts w:eastAsiaTheme="minorHAnsi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>P</w:t>
      </w:r>
      <w:r w:rsidRPr="00C732DD">
        <w:rPr>
          <w:rFonts w:eastAsiaTheme="minorHAnsi"/>
          <w:sz w:val="20"/>
          <w:szCs w:val="20"/>
          <w:lang w:eastAsia="en-US"/>
          <w14:ligatures w14:val="standardContextual"/>
        </w:rPr>
        <w:t xml:space="preserve">rovides standardization in security and a simplistic way to track usage and network statistics. </w:t>
      </w:r>
      <w:r w:rsidRPr="00DE6E19">
        <w:rPr>
          <w:rFonts w:eastAsiaTheme="minorHAnsi"/>
          <w:sz w:val="20"/>
          <w:szCs w:val="20"/>
          <w:lang w:eastAsia="en-US"/>
          <w14:ligatures w14:val="standardContextual"/>
        </w:rPr>
        <w:tab/>
      </w:r>
    </w:p>
    <w:p w14:paraId="0789D659" w14:textId="77777777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643F738" w14:textId="5B010776" w:rsidR="00C732DD" w:rsidRPr="00DE6E19" w:rsidRDefault="00DE6E19" w:rsidP="0047070C">
      <w:pPr>
        <w:tabs>
          <w:tab w:val="left" w:pos="8075"/>
        </w:tabs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TACACS+ ARCHITECTURE</w:t>
      </w:r>
    </w:p>
    <w:p w14:paraId="341E4014" w14:textId="493BDD75" w:rsidR="00C732DD" w:rsidRPr="00DE6E19" w:rsidRDefault="00C732DD" w:rsidP="0047070C">
      <w:pPr>
        <w:pStyle w:val="Defaul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TACACS+ uses TCP as its transport protocol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, while </w:t>
      </w: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RADIUS uses UDP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</w:p>
    <w:p w14:paraId="078CFFC8" w14:textId="6D8DD3A9" w:rsidR="00C732DD" w:rsidRPr="00DE6E19" w:rsidRDefault="00C732DD" w:rsidP="0047070C">
      <w:pPr>
        <w:pStyle w:val="Defaul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TACACS+ is the </w:t>
      </w: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better choice for complex environments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such as corporate networks. </w:t>
      </w:r>
    </w:p>
    <w:p w14:paraId="2976391B" w14:textId="77777777" w:rsidR="00C732DD" w:rsidRPr="00DE6E19" w:rsidRDefault="00C732DD" w:rsidP="0047070C">
      <w:pPr>
        <w:pStyle w:val="Default"/>
        <w:spacing w:line="276" w:lineRule="auto"/>
        <w:ind w:left="360"/>
        <w:rPr>
          <w:rFonts w:ascii="Times New Roman" w:hAnsi="Times New Roman" w:cs="Times New Roman"/>
          <w:color w:val="auto"/>
          <w:sz w:val="20"/>
          <w:szCs w:val="20"/>
        </w:rPr>
      </w:pPr>
    </w:p>
    <w:p w14:paraId="6DEC0331" w14:textId="7F334E85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>Requires</w:t>
      </w:r>
    </w:p>
    <w:p w14:paraId="12436770" w14:textId="2E4FE066" w:rsidR="00C732DD" w:rsidRPr="00DE6E19" w:rsidRDefault="00C732DD" w:rsidP="0047070C">
      <w:pPr>
        <w:pStyle w:val="Defaul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More sophisticated authentication steps </w:t>
      </w:r>
    </w:p>
    <w:p w14:paraId="3EE3F819" w14:textId="2148192A" w:rsidR="00C732DD" w:rsidRPr="00501A1D" w:rsidRDefault="00C732DD" w:rsidP="0047070C">
      <w:pPr>
        <w:pStyle w:val="Defaul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  <w:highlight w:val="cyan"/>
        </w:rPr>
      </w:pP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Tighter control over more complex authorisation activities.</w:t>
      </w:r>
    </w:p>
    <w:p w14:paraId="47831192" w14:textId="77777777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</w:p>
    <w:p w14:paraId="36257CB0" w14:textId="00A68EE0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DE6E19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Any software that uses UDP as its transport protocol has to </w:t>
      </w:r>
      <w:proofErr w:type="gramStart"/>
      <w:r w:rsidRPr="00DE6E19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be ”fatter</w:t>
      </w:r>
      <w:proofErr w:type="gramEnd"/>
      <w:r w:rsidRPr="00DE6E19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” with intelligent code. TACAS+ will be faster to transmit.</w:t>
      </w:r>
    </w:p>
    <w:p w14:paraId="0951142C" w14:textId="77777777" w:rsidR="00C732DD" w:rsidRPr="00DE6E19" w:rsidRDefault="00C732DD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6BB9781A" w14:textId="793B0DA5" w:rsidR="00C732DD" w:rsidRPr="00DE6E19" w:rsidRDefault="00DE6E19" w:rsidP="0047070C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  <w:sz w:val="20"/>
          <w:szCs w:val="20"/>
          <w:u w:val="single"/>
        </w:rPr>
      </w:pPr>
      <w:r w:rsidRPr="00DE6E19">
        <w:rPr>
          <w:rFonts w:ascii="Times New Roman" w:hAnsi="Times New Roman" w:cs="Times New Roman"/>
          <w:b/>
          <w:bCs/>
          <w:sz w:val="20"/>
          <w:szCs w:val="20"/>
          <w:u w:val="single"/>
        </w:rPr>
        <w:t>DIAMETER</w:t>
      </w:r>
    </w:p>
    <w:p w14:paraId="358E6A68" w14:textId="51765DA6" w:rsidR="00C732DD" w:rsidRPr="00DE6E19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47070C">
        <w:rPr>
          <w:rFonts w:ascii="Times New Roman" w:hAnsi="Times New Roman" w:cs="Times New Roman"/>
          <w:color w:val="auto"/>
          <w:sz w:val="20"/>
          <w:szCs w:val="20"/>
          <w:highlight w:val="cyan"/>
        </w:rPr>
        <w:t>Developed to enhance RADIUS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functionality and address its limitations.</w:t>
      </w:r>
    </w:p>
    <w:p w14:paraId="3394D8D2" w14:textId="44F37AE7" w:rsidR="00C732DD" w:rsidRPr="00DE6E19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Utilizes </w:t>
      </w:r>
      <w:r w:rsidRPr="0047070C">
        <w:rPr>
          <w:rFonts w:ascii="Times New Roman" w:hAnsi="Times New Roman" w:cs="Times New Roman"/>
          <w:color w:val="auto"/>
          <w:sz w:val="20"/>
          <w:szCs w:val="20"/>
          <w:highlight w:val="cyan"/>
        </w:rPr>
        <w:t>TCP as its transport protocol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>, offering reliability and ordered data transmission.</w:t>
      </w:r>
    </w:p>
    <w:p w14:paraId="704EBD3D" w14:textId="4BBEC257" w:rsidR="00C732DD" w:rsidRPr="00501A1D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  <w:highlight w:val="cyan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Provides </w:t>
      </w:r>
      <w:r w:rsidRPr="0047070C">
        <w:rPr>
          <w:rFonts w:ascii="Times New Roman" w:hAnsi="Times New Roman" w:cs="Times New Roman"/>
          <w:color w:val="auto"/>
          <w:sz w:val="20"/>
          <w:szCs w:val="20"/>
          <w:highlight w:val="cyan"/>
        </w:rPr>
        <w:t>similar functionalities as RADIUS and TACACS+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and extends </w:t>
      </w: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support to wireless network access.</w:t>
      </w:r>
    </w:p>
    <w:p w14:paraId="17BEBBE8" w14:textId="703255F3" w:rsidR="00C732DD" w:rsidRPr="00DE6E19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47070C">
        <w:rPr>
          <w:rFonts w:ascii="Times New Roman" w:hAnsi="Times New Roman" w:cs="Times New Roman"/>
          <w:color w:val="auto"/>
          <w:sz w:val="20"/>
          <w:szCs w:val="20"/>
          <w:highlight w:val="cyan"/>
        </w:rPr>
        <w:t>Offers increased flexibility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 and capabilities to cater to the requirements of modern, intricate networks.</w:t>
      </w:r>
    </w:p>
    <w:p w14:paraId="0B3B7898" w14:textId="5BD9935E" w:rsidR="00C732DD" w:rsidRPr="00DE6E19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47070C">
        <w:rPr>
          <w:rFonts w:ascii="Times New Roman" w:hAnsi="Times New Roman" w:cs="Times New Roman"/>
          <w:color w:val="auto"/>
          <w:sz w:val="20"/>
          <w:szCs w:val="20"/>
          <w:highlight w:val="cyan"/>
        </w:rPr>
        <w:t>Capable of addressing challenges like mobile IP</w:t>
      </w:r>
      <w:r w:rsidRPr="00DE6E19">
        <w:rPr>
          <w:rFonts w:ascii="Times New Roman" w:hAnsi="Times New Roman" w:cs="Times New Roman"/>
          <w:color w:val="auto"/>
          <w:sz w:val="20"/>
          <w:szCs w:val="20"/>
        </w:rPr>
        <w:t>, reflecting its adaptability to evolving network scenarios.</w:t>
      </w:r>
    </w:p>
    <w:p w14:paraId="4CBC002B" w14:textId="72C071C5" w:rsidR="00C732DD" w:rsidRPr="00DE6E19" w:rsidRDefault="00C732DD" w:rsidP="0047070C">
      <w:pPr>
        <w:pStyle w:val="Defaul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auto"/>
          <w:sz w:val="20"/>
          <w:szCs w:val="20"/>
        </w:rPr>
      </w:pPr>
      <w:r w:rsidRPr="00DE6E19">
        <w:rPr>
          <w:rFonts w:ascii="Times New Roman" w:hAnsi="Times New Roman" w:cs="Times New Roman"/>
          <w:color w:val="auto"/>
          <w:sz w:val="20"/>
          <w:szCs w:val="20"/>
        </w:rPr>
        <w:t xml:space="preserve">Beyond AAA (Authentication, Authorization, and Accounting) functionality, Diameter incorporates features like </w:t>
      </w:r>
      <w:r w:rsidRPr="00DE6E19">
        <w:rPr>
          <w:rFonts w:ascii="Times New Roman" w:hAnsi="Times New Roman" w:cs="Times New Roman"/>
          <w:color w:val="auto"/>
          <w:sz w:val="20"/>
          <w:szCs w:val="20"/>
          <w:highlight w:val="green"/>
        </w:rPr>
        <w:t xml:space="preserve">roaming operations and protection against </w:t>
      </w:r>
      <w:r w:rsidRPr="00501A1D">
        <w:rPr>
          <w:rFonts w:ascii="Times New Roman" w:hAnsi="Times New Roman" w:cs="Times New Roman"/>
          <w:color w:val="auto"/>
          <w:sz w:val="20"/>
          <w:szCs w:val="20"/>
          <w:highlight w:val="cyan"/>
        </w:rPr>
        <w:t>replay attacks.</w:t>
      </w:r>
    </w:p>
    <w:p w14:paraId="055E715C" w14:textId="77777777" w:rsidR="00DE6E19" w:rsidRPr="00DE6E19" w:rsidRDefault="00DE6E19" w:rsidP="0047070C">
      <w:pPr>
        <w:pStyle w:val="Default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339D1662" w14:textId="3A3A5A56" w:rsidR="00C732DD" w:rsidRPr="00DE6E19" w:rsidRDefault="00DE6E19" w:rsidP="0047070C">
      <w:pPr>
        <w:autoSpaceDE w:val="0"/>
        <w:autoSpaceDN w:val="0"/>
        <w:adjustRightInd w:val="0"/>
        <w:spacing w:line="276" w:lineRule="auto"/>
        <w:rPr>
          <w:b/>
          <w:bCs/>
          <w:sz w:val="20"/>
          <w:szCs w:val="20"/>
          <w:u w:val="single"/>
        </w:rPr>
      </w:pPr>
      <w:r w:rsidRPr="00DE6E19">
        <w:rPr>
          <w:b/>
          <w:bCs/>
          <w:sz w:val="20"/>
          <w:szCs w:val="20"/>
          <w:u w:val="single"/>
        </w:rPr>
        <w:t>SINGLE SIGN-ON (SSO)</w:t>
      </w:r>
    </w:p>
    <w:p w14:paraId="6A0F9386" w14:textId="33E10F3B" w:rsidR="00DE6E19" w:rsidRPr="00DE6E19" w:rsidRDefault="009E2EA7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U</w:t>
      </w:r>
      <w:r w:rsidR="00DE6E19"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sers maintain a </w:t>
      </w:r>
      <w:r w:rsidR="00DE6E19"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single password for accessing all corporate and back-office systems and applications</w:t>
      </w:r>
      <w:r w:rsidR="00DE6E19"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necessary for their tasks.</w:t>
      </w:r>
    </w:p>
    <w:p w14:paraId="729B72BD" w14:textId="355E566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By utilizing only one password, the security of the entire access control system is </w:t>
      </w:r>
      <w:r w:rsidR="00501A1D"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supported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, </w:t>
      </w:r>
      <w:r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reducing the likelihood of password-related vulnerabilities.</w:t>
      </w:r>
    </w:p>
    <w:p w14:paraId="6D0E9006" w14:textId="77777777" w:rsid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77D7B541" w14:textId="77777777" w:rsidR="00501A1D" w:rsidRPr="00DE6E19" w:rsidRDefault="00501A1D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508DAE8D" w14:textId="05A6DA3A" w:rsid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lastRenderedPageBreak/>
        <w:t>SSO mechanisms include:</w:t>
      </w:r>
    </w:p>
    <w:p w14:paraId="3294FC9F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666E34A8" w14:textId="1EBDE210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u w:val="single"/>
          <w:lang w:eastAsia="en-US"/>
          <w14:ligatures w14:val="standardContextual"/>
        </w:rPr>
        <w:t>KERBEROS: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A network authentication protocol that enables users to securely authenticate to various network services </w:t>
      </w:r>
      <w:r w:rsidRPr="00DE6E19">
        <w:rPr>
          <w:rFonts w:eastAsiaTheme="minorHAnsi"/>
          <w:color w:val="000000"/>
          <w:sz w:val="20"/>
          <w:szCs w:val="20"/>
          <w:highlight w:val="green"/>
          <w:lang w:eastAsia="en-US"/>
          <w14:ligatures w14:val="standardContextual"/>
        </w:rPr>
        <w:t>using a single set of credentials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04697EAA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66AF2287" w14:textId="0D307D68" w:rsid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Through the utilization of </w:t>
      </w:r>
      <w:r w:rsidRPr="0047070C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symmetric-key cryptography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.</w:t>
      </w:r>
    </w:p>
    <w:p w14:paraId="2DF389FC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67CC90F9" w14:textId="5E2D0298" w:rsid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Provided freely by the Massachusetts Institute of Technology (MIT).</w:t>
      </w:r>
    </w:p>
    <w:p w14:paraId="1276B7B3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2DE28AEE" w14:textId="7FC95BF4" w:rsid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Operates by </w:t>
      </w:r>
      <w:r w:rsidRPr="0047070C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assigning a unique key, known as a ticket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>, to each user upon login.</w:t>
      </w:r>
    </w:p>
    <w:p w14:paraId="030F8AC8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660271AE" w14:textId="6AD99E91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Enables users to </w:t>
      </w:r>
      <w:r w:rsidRPr="0047070C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authenticate once and subsequently access all resources based on the permission level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associated with their ticket.</w:t>
      </w:r>
    </w:p>
    <w:p w14:paraId="4BA48750" w14:textId="77777777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</w:p>
    <w:p w14:paraId="40D51347" w14:textId="228D1DC4" w:rsidR="00DE6E19" w:rsidRPr="00DE6E19" w:rsidRDefault="00DE6E19" w:rsidP="0047070C">
      <w:pPr>
        <w:autoSpaceDE w:val="0"/>
        <w:autoSpaceDN w:val="0"/>
        <w:adjustRightInd w:val="0"/>
        <w:spacing w:line="276" w:lineRule="auto"/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</w:pPr>
      <w:r w:rsidRPr="00DE6E19">
        <w:rPr>
          <w:rFonts w:eastAsiaTheme="minorHAnsi"/>
          <w:b/>
          <w:bCs/>
          <w:color w:val="000000"/>
          <w:sz w:val="20"/>
          <w:szCs w:val="20"/>
          <w:u w:val="single"/>
          <w:lang w:eastAsia="en-US"/>
          <w14:ligatures w14:val="standardContextual"/>
        </w:rPr>
        <w:t>FEDERATED IDENTITIES:</w:t>
      </w:r>
      <w:r w:rsidRPr="00DE6E19">
        <w:rPr>
          <w:rFonts w:eastAsiaTheme="minorHAnsi"/>
          <w:color w:val="000000"/>
          <w:sz w:val="20"/>
          <w:szCs w:val="20"/>
          <w:lang w:eastAsia="en-US"/>
          <w14:ligatures w14:val="standardContextual"/>
        </w:rPr>
        <w:t xml:space="preserve"> Allows users to access multiple systems or </w:t>
      </w:r>
      <w:r w:rsidRPr="00501A1D">
        <w:rPr>
          <w:rFonts w:eastAsiaTheme="minorHAnsi"/>
          <w:color w:val="000000"/>
          <w:sz w:val="20"/>
          <w:szCs w:val="20"/>
          <w:highlight w:val="cyan"/>
          <w:lang w:eastAsia="en-US"/>
          <w14:ligatures w14:val="standardContextual"/>
        </w:rPr>
        <w:t>applications across different organizations using their credentials from a trusted identity provider, eliminating the need for separate login credentials for each service.</w:t>
      </w:r>
    </w:p>
    <w:sectPr w:rsidR="00DE6E19" w:rsidRPr="00DE6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 San">
    <w:altName w:val="Nimbus San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F0BC8"/>
    <w:multiLevelType w:val="multilevel"/>
    <w:tmpl w:val="480C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F93FEB"/>
    <w:multiLevelType w:val="hybridMultilevel"/>
    <w:tmpl w:val="96D4B8F8"/>
    <w:lvl w:ilvl="0" w:tplc="DFCE8C1C">
      <w:start w:val="6"/>
      <w:numFmt w:val="bullet"/>
      <w:lvlText w:val="-"/>
      <w:lvlJc w:val="left"/>
      <w:pPr>
        <w:ind w:left="720" w:hanging="360"/>
      </w:pPr>
      <w:rPr>
        <w:rFonts w:ascii="Nimbus San" w:eastAsiaTheme="minorHAnsi" w:hAnsi="Nimbus San" w:cs="Nimbus San" w:hint="default"/>
        <w:color w:val="00000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65EB7"/>
    <w:multiLevelType w:val="hybridMultilevel"/>
    <w:tmpl w:val="D87A5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7D0626"/>
    <w:multiLevelType w:val="hybridMultilevel"/>
    <w:tmpl w:val="850A7850"/>
    <w:lvl w:ilvl="0" w:tplc="DFCE8C1C">
      <w:start w:val="6"/>
      <w:numFmt w:val="bullet"/>
      <w:lvlText w:val="-"/>
      <w:lvlJc w:val="left"/>
      <w:pPr>
        <w:ind w:left="720" w:hanging="360"/>
      </w:pPr>
      <w:rPr>
        <w:rFonts w:ascii="Nimbus San" w:eastAsiaTheme="minorHAnsi" w:hAnsi="Nimbus San" w:cs="Nimbus San" w:hint="default"/>
        <w:color w:val="00000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75FAD"/>
    <w:multiLevelType w:val="hybridMultilevel"/>
    <w:tmpl w:val="739EDD38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77F53C80"/>
    <w:multiLevelType w:val="hybridMultilevel"/>
    <w:tmpl w:val="D2C8BCE4"/>
    <w:lvl w:ilvl="0" w:tplc="B4666158">
      <w:numFmt w:val="bullet"/>
      <w:lvlText w:val="-"/>
      <w:lvlJc w:val="left"/>
      <w:pPr>
        <w:ind w:left="460" w:hanging="360"/>
      </w:pPr>
      <w:rPr>
        <w:rFonts w:ascii="Nimbus San" w:eastAsiaTheme="minorHAnsi" w:hAnsi="Nimbus San" w:cs="Nimbus San" w:hint="default"/>
      </w:rPr>
    </w:lvl>
    <w:lvl w:ilvl="1" w:tplc="08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7B5B2BDC"/>
    <w:multiLevelType w:val="hybridMultilevel"/>
    <w:tmpl w:val="A2E6E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192609">
    <w:abstractNumId w:val="0"/>
  </w:num>
  <w:num w:numId="2" w16cid:durableId="1047071887">
    <w:abstractNumId w:val="4"/>
  </w:num>
  <w:num w:numId="3" w16cid:durableId="1371954668">
    <w:abstractNumId w:val="6"/>
  </w:num>
  <w:num w:numId="4" w16cid:durableId="1960990423">
    <w:abstractNumId w:val="2"/>
  </w:num>
  <w:num w:numId="5" w16cid:durableId="1175338874">
    <w:abstractNumId w:val="5"/>
  </w:num>
  <w:num w:numId="6" w16cid:durableId="491214596">
    <w:abstractNumId w:val="3"/>
  </w:num>
  <w:num w:numId="7" w16cid:durableId="9110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C7F"/>
    <w:rsid w:val="00017020"/>
    <w:rsid w:val="000741F8"/>
    <w:rsid w:val="000A0EC9"/>
    <w:rsid w:val="00120DEB"/>
    <w:rsid w:val="0047070C"/>
    <w:rsid w:val="00501A1D"/>
    <w:rsid w:val="00555BD9"/>
    <w:rsid w:val="005679F0"/>
    <w:rsid w:val="00594E1A"/>
    <w:rsid w:val="005E2453"/>
    <w:rsid w:val="006E33EA"/>
    <w:rsid w:val="00700C7F"/>
    <w:rsid w:val="007E6E44"/>
    <w:rsid w:val="008F660E"/>
    <w:rsid w:val="0099600F"/>
    <w:rsid w:val="009E2EA7"/>
    <w:rsid w:val="00A97F0C"/>
    <w:rsid w:val="00AC3C4B"/>
    <w:rsid w:val="00C00842"/>
    <w:rsid w:val="00C405C1"/>
    <w:rsid w:val="00C732DD"/>
    <w:rsid w:val="00DE6E19"/>
    <w:rsid w:val="00F568B9"/>
    <w:rsid w:val="00F9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EDA9F"/>
  <w15:chartTrackingRefBased/>
  <w15:docId w15:val="{DF2A8B4D-FE18-EB4B-8179-3ADD7CF1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1F8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0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0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0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0C7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C7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0C7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0C7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0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0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0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0C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0C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0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0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0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0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0C7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0C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0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0C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0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0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0C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0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0C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0C7F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00C7F"/>
    <w:pPr>
      <w:autoSpaceDE w:val="0"/>
      <w:autoSpaceDN w:val="0"/>
      <w:adjustRightInd w:val="0"/>
    </w:pPr>
    <w:rPr>
      <w:rFonts w:ascii="Nimbus San" w:hAnsi="Nimbus San" w:cs="Nimbus San"/>
      <w:color w:val="000000"/>
      <w:kern w:val="0"/>
    </w:rPr>
  </w:style>
  <w:style w:type="paragraph" w:customStyle="1" w:styleId="CM26">
    <w:name w:val="CM26"/>
    <w:basedOn w:val="Default"/>
    <w:next w:val="Default"/>
    <w:uiPriority w:val="99"/>
    <w:rsid w:val="00F93B21"/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F93B21"/>
    <w:rPr>
      <w:rFonts w:cstheme="minorBidi"/>
      <w:color w:val="auto"/>
    </w:rPr>
  </w:style>
  <w:style w:type="paragraph" w:styleId="NormalWeb">
    <w:name w:val="Normal (Web)"/>
    <w:basedOn w:val="Normal"/>
    <w:uiPriority w:val="99"/>
    <w:semiHidden/>
    <w:unhideWhenUsed/>
    <w:rsid w:val="000741F8"/>
    <w:pPr>
      <w:spacing w:before="100" w:beforeAutospacing="1" w:after="100" w:afterAutospacing="1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741F8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741F8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741F8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741F8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120D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93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13503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17513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5139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4710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91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19532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5455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16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6251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629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9985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03084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2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1653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Thushani Vasanthan</dc:creator>
  <cp:keywords/>
  <dc:description/>
  <cp:lastModifiedBy>Thushani Vasanthan</cp:lastModifiedBy>
  <cp:revision>4</cp:revision>
  <cp:lastPrinted>2024-04-11T20:41:00Z</cp:lastPrinted>
  <dcterms:created xsi:type="dcterms:W3CDTF">2024-04-11T20:41:00Z</dcterms:created>
  <dcterms:modified xsi:type="dcterms:W3CDTF">2024-04-11T21:12:00Z</dcterms:modified>
</cp:coreProperties>
</file>