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5560" w14:textId="35672D84" w:rsidR="002208FF" w:rsidRPr="002208FF" w:rsidRDefault="002208FF" w:rsidP="002208FF">
      <w:pPr>
        <w:jc w:val="center"/>
        <w:rPr>
          <w:rFonts w:ascii="Times New Roman" w:hAnsi="Times New Roman" w:cs="Times New Roman"/>
          <w:b/>
          <w:bCs/>
          <w:lang w:val="en-PK"/>
        </w:rPr>
      </w:pPr>
      <w:r w:rsidRPr="002208FF">
        <w:rPr>
          <w:rFonts w:ascii="Times New Roman" w:hAnsi="Times New Roman" w:cs="Times New Roman"/>
          <w:b/>
          <w:bCs/>
          <w:lang w:val="en-PK"/>
        </w:rPr>
        <w:t>Activity 7 – Standardize Categorical Variables Report</w:t>
      </w:r>
    </w:p>
    <w:p w14:paraId="35B230D2" w14:textId="77777777" w:rsidR="002208FF" w:rsidRPr="002208FF" w:rsidRDefault="002208FF" w:rsidP="002208FF">
      <w:pPr>
        <w:rPr>
          <w:rFonts w:ascii="Times New Roman" w:hAnsi="Times New Roman" w:cs="Times New Roman"/>
          <w:b/>
          <w:bCs/>
          <w:lang w:val="en-PK"/>
        </w:rPr>
      </w:pPr>
      <w:r w:rsidRPr="002208FF">
        <w:rPr>
          <w:rFonts w:ascii="Times New Roman" w:hAnsi="Times New Roman" w:cs="Times New Roman"/>
          <w:b/>
          <w:bCs/>
          <w:lang w:val="en-PK"/>
        </w:rPr>
        <w:t>Objective</w:t>
      </w:r>
    </w:p>
    <w:p w14:paraId="1007C654" w14:textId="77777777" w:rsidR="002208FF" w:rsidRPr="002208FF" w:rsidRDefault="002208FF" w:rsidP="002208FF">
      <w:pPr>
        <w:rPr>
          <w:rFonts w:ascii="Times New Roman" w:hAnsi="Times New Roman" w:cs="Times New Roman"/>
          <w:lang w:val="en-PK"/>
        </w:rPr>
      </w:pPr>
      <w:r w:rsidRPr="002208FF">
        <w:rPr>
          <w:rFonts w:ascii="Times New Roman" w:hAnsi="Times New Roman" w:cs="Times New Roman"/>
          <w:lang w:val="en-PK"/>
        </w:rPr>
        <w:t>The objective of this activity was to standardize the categorical variables to ensure consistency throughout the dataset. Standardized categories improve data quality, simplify analysis, and enhance machine learning model performance.</w:t>
      </w:r>
    </w:p>
    <w:p w14:paraId="1550366C" w14:textId="5249F180" w:rsidR="002208FF" w:rsidRPr="002208FF" w:rsidRDefault="002208FF" w:rsidP="002208FF">
      <w:pPr>
        <w:rPr>
          <w:rFonts w:ascii="Times New Roman" w:hAnsi="Times New Roman" w:cs="Times New Roman"/>
          <w:lang w:val="en-PK"/>
        </w:rPr>
      </w:pPr>
    </w:p>
    <w:p w14:paraId="41447FA9" w14:textId="77777777" w:rsidR="002208FF" w:rsidRPr="002208FF" w:rsidRDefault="002208FF" w:rsidP="002208FF">
      <w:pPr>
        <w:rPr>
          <w:rFonts w:ascii="Times New Roman" w:hAnsi="Times New Roman" w:cs="Times New Roman"/>
          <w:b/>
          <w:bCs/>
          <w:lang w:val="en-PK"/>
        </w:rPr>
      </w:pPr>
      <w:r w:rsidRPr="002208FF">
        <w:rPr>
          <w:rFonts w:ascii="Times New Roman" w:hAnsi="Times New Roman" w:cs="Times New Roman"/>
          <w:b/>
          <w:bCs/>
          <w:lang w:val="en-PK"/>
        </w:rPr>
        <w:t>Categorical Variables Reviewed</w:t>
      </w:r>
    </w:p>
    <w:p w14:paraId="7BE25999" w14:textId="77777777" w:rsidR="002208FF" w:rsidRPr="002208FF" w:rsidRDefault="002208FF" w:rsidP="002208FF">
      <w:pPr>
        <w:rPr>
          <w:rFonts w:ascii="Times New Roman" w:hAnsi="Times New Roman" w:cs="Times New Roman"/>
          <w:lang w:val="en-PK"/>
        </w:rPr>
      </w:pPr>
      <w:r w:rsidRPr="002208FF">
        <w:rPr>
          <w:rFonts w:ascii="Times New Roman" w:hAnsi="Times New Roman" w:cs="Times New Roman"/>
          <w:lang w:val="en-PK"/>
        </w:rPr>
        <w:t>The following categorical variables were inspected:</w:t>
      </w:r>
    </w:p>
    <w:p w14:paraId="35942F4E" w14:textId="77777777" w:rsidR="002208FF" w:rsidRPr="002208FF" w:rsidRDefault="002208FF" w:rsidP="002208FF">
      <w:pPr>
        <w:numPr>
          <w:ilvl w:val="0"/>
          <w:numId w:val="1"/>
        </w:numPr>
        <w:spacing w:after="0"/>
        <w:rPr>
          <w:rFonts w:ascii="Times New Roman" w:hAnsi="Times New Roman" w:cs="Times New Roman"/>
          <w:lang w:val="en-PK"/>
        </w:rPr>
      </w:pPr>
      <w:r w:rsidRPr="002208FF">
        <w:rPr>
          <w:rFonts w:ascii="Times New Roman" w:hAnsi="Times New Roman" w:cs="Times New Roman"/>
          <w:b/>
          <w:bCs/>
          <w:lang w:val="en-PK"/>
        </w:rPr>
        <w:t>Education</w:t>
      </w:r>
      <w:r w:rsidRPr="002208FF">
        <w:rPr>
          <w:rFonts w:ascii="Times New Roman" w:hAnsi="Times New Roman" w:cs="Times New Roman"/>
          <w:lang w:val="en-PK"/>
        </w:rPr>
        <w:t xml:space="preserve"> </w:t>
      </w:r>
    </w:p>
    <w:p w14:paraId="10E78C65" w14:textId="77777777" w:rsidR="002208FF" w:rsidRPr="002208FF" w:rsidRDefault="002208FF" w:rsidP="002208FF">
      <w:pPr>
        <w:numPr>
          <w:ilvl w:val="0"/>
          <w:numId w:val="1"/>
        </w:numPr>
        <w:spacing w:after="0"/>
        <w:rPr>
          <w:rFonts w:ascii="Times New Roman" w:hAnsi="Times New Roman" w:cs="Times New Roman"/>
          <w:lang w:val="en-PK"/>
        </w:rPr>
      </w:pPr>
      <w:proofErr w:type="spellStart"/>
      <w:r w:rsidRPr="002208FF">
        <w:rPr>
          <w:rFonts w:ascii="Times New Roman" w:hAnsi="Times New Roman" w:cs="Times New Roman"/>
          <w:b/>
          <w:bCs/>
          <w:lang w:val="en-PK"/>
        </w:rPr>
        <w:t>Marital_Status</w:t>
      </w:r>
      <w:proofErr w:type="spellEnd"/>
      <w:r w:rsidRPr="002208FF">
        <w:rPr>
          <w:rFonts w:ascii="Times New Roman" w:hAnsi="Times New Roman" w:cs="Times New Roman"/>
          <w:lang w:val="en-PK"/>
        </w:rPr>
        <w:t xml:space="preserve"> </w:t>
      </w:r>
    </w:p>
    <w:p w14:paraId="1E01B5FE" w14:textId="77777777" w:rsidR="002208FF" w:rsidRPr="002208FF" w:rsidRDefault="002208FF" w:rsidP="002208FF">
      <w:pPr>
        <w:rPr>
          <w:rFonts w:ascii="Times New Roman" w:hAnsi="Times New Roman" w:cs="Times New Roman"/>
          <w:lang w:val="en-PK"/>
        </w:rPr>
      </w:pPr>
      <w:r w:rsidRPr="002208FF">
        <w:rPr>
          <w:rFonts w:ascii="Times New Roman" w:hAnsi="Times New Roman" w:cs="Times New Roman"/>
          <w:lang w:val="en-PK"/>
        </w:rPr>
        <w:t>Each variable was checked for:</w:t>
      </w:r>
    </w:p>
    <w:p w14:paraId="42AF86B3" w14:textId="77777777" w:rsidR="002208FF" w:rsidRPr="002208FF" w:rsidRDefault="002208FF" w:rsidP="002208FF">
      <w:pPr>
        <w:numPr>
          <w:ilvl w:val="0"/>
          <w:numId w:val="2"/>
        </w:numPr>
        <w:spacing w:after="0"/>
        <w:rPr>
          <w:rFonts w:ascii="Times New Roman" w:hAnsi="Times New Roman" w:cs="Times New Roman"/>
          <w:lang w:val="en-PK"/>
        </w:rPr>
      </w:pPr>
      <w:r w:rsidRPr="002208FF">
        <w:rPr>
          <w:rFonts w:ascii="Times New Roman" w:hAnsi="Times New Roman" w:cs="Times New Roman"/>
          <w:lang w:val="en-PK"/>
        </w:rPr>
        <w:t xml:space="preserve">Extra spaces </w:t>
      </w:r>
    </w:p>
    <w:p w14:paraId="62CF480F" w14:textId="77777777" w:rsidR="002208FF" w:rsidRPr="002208FF" w:rsidRDefault="002208FF" w:rsidP="002208FF">
      <w:pPr>
        <w:numPr>
          <w:ilvl w:val="0"/>
          <w:numId w:val="2"/>
        </w:numPr>
        <w:spacing w:after="0"/>
        <w:rPr>
          <w:rFonts w:ascii="Times New Roman" w:hAnsi="Times New Roman" w:cs="Times New Roman"/>
          <w:lang w:val="en-PK"/>
        </w:rPr>
      </w:pPr>
      <w:r w:rsidRPr="002208FF">
        <w:rPr>
          <w:rFonts w:ascii="Times New Roman" w:hAnsi="Times New Roman" w:cs="Times New Roman"/>
          <w:lang w:val="en-PK"/>
        </w:rPr>
        <w:t xml:space="preserve">Inconsistent capitalization </w:t>
      </w:r>
    </w:p>
    <w:p w14:paraId="450C48C8" w14:textId="77777777" w:rsidR="002208FF" w:rsidRPr="002208FF" w:rsidRDefault="002208FF" w:rsidP="002208FF">
      <w:pPr>
        <w:numPr>
          <w:ilvl w:val="0"/>
          <w:numId w:val="2"/>
        </w:numPr>
        <w:spacing w:after="0"/>
        <w:rPr>
          <w:rFonts w:ascii="Times New Roman" w:hAnsi="Times New Roman" w:cs="Times New Roman"/>
          <w:lang w:val="en-PK"/>
        </w:rPr>
      </w:pPr>
      <w:r w:rsidRPr="002208FF">
        <w:rPr>
          <w:rFonts w:ascii="Times New Roman" w:hAnsi="Times New Roman" w:cs="Times New Roman"/>
          <w:lang w:val="en-PK"/>
        </w:rPr>
        <w:t xml:space="preserve">Spelling inconsistencies </w:t>
      </w:r>
    </w:p>
    <w:p w14:paraId="0350F8A0" w14:textId="77777777" w:rsidR="002208FF" w:rsidRPr="002208FF" w:rsidRDefault="002208FF" w:rsidP="002208FF">
      <w:pPr>
        <w:numPr>
          <w:ilvl w:val="0"/>
          <w:numId w:val="2"/>
        </w:numPr>
        <w:spacing w:after="0"/>
        <w:rPr>
          <w:rFonts w:ascii="Times New Roman" w:hAnsi="Times New Roman" w:cs="Times New Roman"/>
          <w:lang w:val="en-PK"/>
        </w:rPr>
      </w:pPr>
      <w:r w:rsidRPr="002208FF">
        <w:rPr>
          <w:rFonts w:ascii="Times New Roman" w:hAnsi="Times New Roman" w:cs="Times New Roman"/>
          <w:lang w:val="en-PK"/>
        </w:rPr>
        <w:t xml:space="preserve">Rare categories </w:t>
      </w:r>
    </w:p>
    <w:p w14:paraId="545ECF0A" w14:textId="7B258033" w:rsidR="002208FF" w:rsidRPr="002208FF" w:rsidRDefault="002208FF" w:rsidP="002208FF">
      <w:pPr>
        <w:rPr>
          <w:rFonts w:ascii="Times New Roman" w:hAnsi="Times New Roman" w:cs="Times New Roman"/>
          <w:lang w:val="en-PK"/>
        </w:rPr>
      </w:pPr>
    </w:p>
    <w:p w14:paraId="5439A653" w14:textId="77777777" w:rsidR="002208FF" w:rsidRPr="002208FF" w:rsidRDefault="002208FF" w:rsidP="002208FF">
      <w:pPr>
        <w:rPr>
          <w:rFonts w:ascii="Times New Roman" w:hAnsi="Times New Roman" w:cs="Times New Roman"/>
          <w:b/>
          <w:bCs/>
          <w:lang w:val="en-PK"/>
        </w:rPr>
      </w:pPr>
      <w:r w:rsidRPr="002208FF">
        <w:rPr>
          <w:rFonts w:ascii="Times New Roman" w:hAnsi="Times New Roman" w:cs="Times New Roman"/>
          <w:b/>
          <w:bCs/>
          <w:lang w:val="en-PK"/>
        </w:rPr>
        <w:t>Standardization Performed</w:t>
      </w:r>
    </w:p>
    <w:p w14:paraId="42AE9A04" w14:textId="77777777" w:rsidR="002208FF" w:rsidRPr="002208FF" w:rsidRDefault="002208FF" w:rsidP="002208FF">
      <w:pPr>
        <w:spacing w:after="0"/>
        <w:rPr>
          <w:rFonts w:ascii="Times New Roman" w:hAnsi="Times New Roman" w:cs="Times New Roman"/>
          <w:lang w:val="en-PK"/>
        </w:rPr>
      </w:pPr>
      <w:r w:rsidRPr="002208FF">
        <w:rPr>
          <w:rFonts w:ascii="Times New Roman" w:hAnsi="Times New Roman" w:cs="Times New Roman"/>
          <w:lang w:val="en-PK"/>
        </w:rPr>
        <w:t>The following preprocessing steps were applied:</w:t>
      </w:r>
    </w:p>
    <w:p w14:paraId="3F575974" w14:textId="77777777" w:rsidR="002208FF" w:rsidRPr="002208FF" w:rsidRDefault="002208FF" w:rsidP="002208FF">
      <w:pPr>
        <w:numPr>
          <w:ilvl w:val="0"/>
          <w:numId w:val="3"/>
        </w:numPr>
        <w:spacing w:after="0"/>
        <w:rPr>
          <w:rFonts w:ascii="Times New Roman" w:hAnsi="Times New Roman" w:cs="Times New Roman"/>
          <w:lang w:val="en-PK"/>
        </w:rPr>
      </w:pPr>
      <w:r w:rsidRPr="002208FF">
        <w:rPr>
          <w:rFonts w:ascii="Times New Roman" w:hAnsi="Times New Roman" w:cs="Times New Roman"/>
          <w:lang w:val="en-PK"/>
        </w:rPr>
        <w:t xml:space="preserve">Removed leading and trailing spaces. </w:t>
      </w:r>
    </w:p>
    <w:p w14:paraId="150F945B" w14:textId="77777777" w:rsidR="002208FF" w:rsidRPr="002208FF" w:rsidRDefault="002208FF" w:rsidP="002208FF">
      <w:pPr>
        <w:numPr>
          <w:ilvl w:val="0"/>
          <w:numId w:val="3"/>
        </w:numPr>
        <w:spacing w:after="0"/>
        <w:rPr>
          <w:rFonts w:ascii="Times New Roman" w:hAnsi="Times New Roman" w:cs="Times New Roman"/>
          <w:lang w:val="en-PK"/>
        </w:rPr>
      </w:pPr>
      <w:r w:rsidRPr="002208FF">
        <w:rPr>
          <w:rFonts w:ascii="Times New Roman" w:hAnsi="Times New Roman" w:cs="Times New Roman"/>
          <w:lang w:val="en-PK"/>
        </w:rPr>
        <w:t xml:space="preserve">Standardized text using title case (e.g., "single" → "Single"). </w:t>
      </w:r>
    </w:p>
    <w:p w14:paraId="11BB190A" w14:textId="77777777" w:rsidR="002208FF" w:rsidRPr="002208FF" w:rsidRDefault="002208FF" w:rsidP="002208FF">
      <w:pPr>
        <w:numPr>
          <w:ilvl w:val="0"/>
          <w:numId w:val="3"/>
        </w:numPr>
        <w:spacing w:after="0"/>
        <w:rPr>
          <w:rFonts w:ascii="Times New Roman" w:hAnsi="Times New Roman" w:cs="Times New Roman"/>
          <w:lang w:val="en-PK"/>
        </w:rPr>
      </w:pPr>
      <w:r w:rsidRPr="002208FF">
        <w:rPr>
          <w:rFonts w:ascii="Times New Roman" w:hAnsi="Times New Roman" w:cs="Times New Roman"/>
          <w:lang w:val="en-PK"/>
        </w:rPr>
        <w:t xml:space="preserve">Reviewed all unique category names. </w:t>
      </w:r>
    </w:p>
    <w:p w14:paraId="51BC4E07" w14:textId="77777777" w:rsidR="002208FF" w:rsidRPr="002208FF" w:rsidRDefault="002208FF" w:rsidP="002208FF">
      <w:pPr>
        <w:numPr>
          <w:ilvl w:val="0"/>
          <w:numId w:val="3"/>
        </w:numPr>
        <w:spacing w:after="0"/>
        <w:rPr>
          <w:rFonts w:ascii="Times New Roman" w:hAnsi="Times New Roman" w:cs="Times New Roman"/>
          <w:lang w:val="en-PK"/>
        </w:rPr>
      </w:pPr>
      <w:r w:rsidRPr="002208FF">
        <w:rPr>
          <w:rFonts w:ascii="Times New Roman" w:hAnsi="Times New Roman" w:cs="Times New Roman"/>
          <w:lang w:val="en-PK"/>
        </w:rPr>
        <w:t xml:space="preserve">Merged rare marital status categories (Alone, YOLO, and Absurd) into </w:t>
      </w:r>
      <w:r w:rsidRPr="002208FF">
        <w:rPr>
          <w:rFonts w:ascii="Times New Roman" w:hAnsi="Times New Roman" w:cs="Times New Roman"/>
          <w:b/>
          <w:bCs/>
          <w:lang w:val="en-PK"/>
        </w:rPr>
        <w:t>Single</w:t>
      </w:r>
      <w:r w:rsidRPr="002208FF">
        <w:rPr>
          <w:rFonts w:ascii="Times New Roman" w:hAnsi="Times New Roman" w:cs="Times New Roman"/>
          <w:lang w:val="en-PK"/>
        </w:rPr>
        <w:t xml:space="preserve"> to improve consistency and reduce sparsity. </w:t>
      </w:r>
    </w:p>
    <w:p w14:paraId="400A41A1" w14:textId="0AFFA185" w:rsidR="002208FF" w:rsidRPr="002208FF" w:rsidRDefault="002208FF" w:rsidP="002208FF">
      <w:pPr>
        <w:rPr>
          <w:rFonts w:ascii="Times New Roman" w:hAnsi="Times New Roman" w:cs="Times New Roman"/>
          <w:lang w:val="en-PK"/>
        </w:rPr>
      </w:pPr>
    </w:p>
    <w:p w14:paraId="64848438" w14:textId="77777777" w:rsidR="002208FF" w:rsidRPr="002208FF" w:rsidRDefault="002208FF" w:rsidP="002208FF">
      <w:pPr>
        <w:rPr>
          <w:rFonts w:ascii="Times New Roman" w:hAnsi="Times New Roman" w:cs="Times New Roman"/>
          <w:b/>
          <w:bCs/>
          <w:lang w:val="en-PK"/>
        </w:rPr>
      </w:pPr>
      <w:r w:rsidRPr="002208FF">
        <w:rPr>
          <w:rFonts w:ascii="Times New Roman" w:hAnsi="Times New Roman" w:cs="Times New Roman"/>
          <w:b/>
          <w:bCs/>
          <w:lang w:val="en-PK"/>
        </w:rPr>
        <w:t>Before-and-After Comparison</w:t>
      </w:r>
    </w:p>
    <w:p w14:paraId="78CA039C" w14:textId="639EE472" w:rsidR="002208FF" w:rsidRPr="002208FF" w:rsidRDefault="002208FF" w:rsidP="002208FF">
      <w:pPr>
        <w:rPr>
          <w:rFonts w:ascii="Times New Roman" w:hAnsi="Times New Roman" w:cs="Times New Roman"/>
          <w:lang w:val="en-PK"/>
        </w:rPr>
      </w:pPr>
      <w:r>
        <w:rPr>
          <w:noProof/>
        </w:rPr>
        <w:drawing>
          <wp:inline distT="0" distB="0" distL="0" distR="0" wp14:anchorId="61AED589" wp14:editId="0B42C6BC">
            <wp:extent cx="5390476" cy="1190476"/>
            <wp:effectExtent l="0" t="0" r="1270" b="0"/>
            <wp:docPr id="53974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41869" name=""/>
                    <pic:cNvPicPr/>
                  </pic:nvPicPr>
                  <pic:blipFill>
                    <a:blip r:embed="rId7"/>
                    <a:stretch>
                      <a:fillRect/>
                    </a:stretch>
                  </pic:blipFill>
                  <pic:spPr>
                    <a:xfrm>
                      <a:off x="0" y="0"/>
                      <a:ext cx="5390476" cy="1190476"/>
                    </a:xfrm>
                    <a:prstGeom prst="rect">
                      <a:avLst/>
                    </a:prstGeom>
                  </pic:spPr>
                </pic:pic>
              </a:graphicData>
            </a:graphic>
          </wp:inline>
        </w:drawing>
      </w:r>
    </w:p>
    <w:p w14:paraId="78F9716D" w14:textId="77777777" w:rsidR="002208FF" w:rsidRPr="002208FF" w:rsidRDefault="002208FF" w:rsidP="002208FF">
      <w:pPr>
        <w:rPr>
          <w:rFonts w:ascii="Times New Roman" w:hAnsi="Times New Roman" w:cs="Times New Roman"/>
          <w:b/>
          <w:bCs/>
          <w:lang w:val="en-PK"/>
        </w:rPr>
      </w:pPr>
      <w:r w:rsidRPr="002208FF">
        <w:rPr>
          <w:rFonts w:ascii="Times New Roman" w:hAnsi="Times New Roman" w:cs="Times New Roman"/>
          <w:b/>
          <w:bCs/>
          <w:lang w:val="en-PK"/>
        </w:rPr>
        <w:t>Benefits</w:t>
      </w:r>
    </w:p>
    <w:p w14:paraId="1481693F" w14:textId="77777777" w:rsidR="002208FF" w:rsidRPr="002208FF" w:rsidRDefault="002208FF" w:rsidP="002208FF">
      <w:pPr>
        <w:rPr>
          <w:rFonts w:ascii="Times New Roman" w:hAnsi="Times New Roman" w:cs="Times New Roman"/>
          <w:lang w:val="en-PK"/>
        </w:rPr>
      </w:pPr>
      <w:r w:rsidRPr="002208FF">
        <w:rPr>
          <w:rFonts w:ascii="Times New Roman" w:hAnsi="Times New Roman" w:cs="Times New Roman"/>
          <w:lang w:val="en-PK"/>
        </w:rPr>
        <w:t>The standardization process provides the following benefits:</w:t>
      </w:r>
    </w:p>
    <w:p w14:paraId="43AF5919" w14:textId="77777777" w:rsidR="002208FF" w:rsidRPr="002208FF" w:rsidRDefault="002208FF" w:rsidP="002208FF">
      <w:pPr>
        <w:numPr>
          <w:ilvl w:val="0"/>
          <w:numId w:val="4"/>
        </w:numPr>
        <w:spacing w:after="0"/>
        <w:rPr>
          <w:rFonts w:ascii="Times New Roman" w:hAnsi="Times New Roman" w:cs="Times New Roman"/>
          <w:lang w:val="en-PK"/>
        </w:rPr>
      </w:pPr>
      <w:r w:rsidRPr="002208FF">
        <w:rPr>
          <w:rFonts w:ascii="Times New Roman" w:hAnsi="Times New Roman" w:cs="Times New Roman"/>
          <w:lang w:val="en-PK"/>
        </w:rPr>
        <w:t xml:space="preserve">Eliminates inconsistent text formatting. </w:t>
      </w:r>
    </w:p>
    <w:p w14:paraId="38F9EB4D" w14:textId="77777777" w:rsidR="002208FF" w:rsidRPr="002208FF" w:rsidRDefault="002208FF" w:rsidP="002208FF">
      <w:pPr>
        <w:numPr>
          <w:ilvl w:val="0"/>
          <w:numId w:val="4"/>
        </w:numPr>
        <w:spacing w:after="0"/>
        <w:rPr>
          <w:rFonts w:ascii="Times New Roman" w:hAnsi="Times New Roman" w:cs="Times New Roman"/>
          <w:lang w:val="en-PK"/>
        </w:rPr>
      </w:pPr>
      <w:r w:rsidRPr="002208FF">
        <w:rPr>
          <w:rFonts w:ascii="Times New Roman" w:hAnsi="Times New Roman" w:cs="Times New Roman"/>
          <w:lang w:val="en-PK"/>
        </w:rPr>
        <w:t xml:space="preserve">Reduces redundant categories. </w:t>
      </w:r>
    </w:p>
    <w:p w14:paraId="66C4ACEE" w14:textId="77777777" w:rsidR="002208FF" w:rsidRPr="002208FF" w:rsidRDefault="002208FF" w:rsidP="002208FF">
      <w:pPr>
        <w:numPr>
          <w:ilvl w:val="0"/>
          <w:numId w:val="4"/>
        </w:numPr>
        <w:spacing w:after="0"/>
        <w:rPr>
          <w:rFonts w:ascii="Times New Roman" w:hAnsi="Times New Roman" w:cs="Times New Roman"/>
          <w:lang w:val="en-PK"/>
        </w:rPr>
      </w:pPr>
      <w:r w:rsidRPr="002208FF">
        <w:rPr>
          <w:rFonts w:ascii="Times New Roman" w:hAnsi="Times New Roman" w:cs="Times New Roman"/>
          <w:lang w:val="en-PK"/>
        </w:rPr>
        <w:t xml:space="preserve">Improves data consistency. </w:t>
      </w:r>
    </w:p>
    <w:p w14:paraId="222B1D00" w14:textId="77777777" w:rsidR="002208FF" w:rsidRPr="002208FF" w:rsidRDefault="002208FF" w:rsidP="002208FF">
      <w:pPr>
        <w:numPr>
          <w:ilvl w:val="0"/>
          <w:numId w:val="4"/>
        </w:numPr>
        <w:spacing w:after="0"/>
        <w:rPr>
          <w:rFonts w:ascii="Times New Roman" w:hAnsi="Times New Roman" w:cs="Times New Roman"/>
          <w:lang w:val="en-PK"/>
        </w:rPr>
      </w:pPr>
      <w:r w:rsidRPr="002208FF">
        <w:rPr>
          <w:rFonts w:ascii="Times New Roman" w:hAnsi="Times New Roman" w:cs="Times New Roman"/>
          <w:lang w:val="en-PK"/>
        </w:rPr>
        <w:lastRenderedPageBreak/>
        <w:t xml:space="preserve">Simplifies visualization and reporting. </w:t>
      </w:r>
    </w:p>
    <w:p w14:paraId="6B044A1C" w14:textId="77777777" w:rsidR="002208FF" w:rsidRPr="002208FF" w:rsidRDefault="002208FF" w:rsidP="002208FF">
      <w:pPr>
        <w:numPr>
          <w:ilvl w:val="0"/>
          <w:numId w:val="4"/>
        </w:numPr>
        <w:spacing w:after="0"/>
        <w:rPr>
          <w:rFonts w:ascii="Times New Roman" w:hAnsi="Times New Roman" w:cs="Times New Roman"/>
          <w:lang w:val="en-PK"/>
        </w:rPr>
      </w:pPr>
      <w:r w:rsidRPr="002208FF">
        <w:rPr>
          <w:rFonts w:ascii="Times New Roman" w:hAnsi="Times New Roman" w:cs="Times New Roman"/>
          <w:lang w:val="en-PK"/>
        </w:rPr>
        <w:t xml:space="preserve">Produces cleaner inputs for machine learning models. </w:t>
      </w:r>
    </w:p>
    <w:p w14:paraId="1E9C0E75" w14:textId="41917B72" w:rsidR="002208FF" w:rsidRPr="002208FF" w:rsidRDefault="002208FF" w:rsidP="002208FF">
      <w:pPr>
        <w:spacing w:after="0"/>
        <w:rPr>
          <w:rFonts w:ascii="Times New Roman" w:hAnsi="Times New Roman" w:cs="Times New Roman"/>
          <w:lang w:val="en-PK"/>
        </w:rPr>
      </w:pPr>
    </w:p>
    <w:p w14:paraId="63E362C3" w14:textId="77777777" w:rsidR="002208FF" w:rsidRPr="002208FF" w:rsidRDefault="002208FF" w:rsidP="002208FF">
      <w:pPr>
        <w:rPr>
          <w:rFonts w:ascii="Times New Roman" w:hAnsi="Times New Roman" w:cs="Times New Roman"/>
          <w:b/>
          <w:bCs/>
          <w:lang w:val="en-PK"/>
        </w:rPr>
      </w:pPr>
      <w:r w:rsidRPr="002208FF">
        <w:rPr>
          <w:rFonts w:ascii="Times New Roman" w:hAnsi="Times New Roman" w:cs="Times New Roman"/>
          <w:b/>
          <w:bCs/>
          <w:lang w:val="en-PK"/>
        </w:rPr>
        <w:t>Conclusion</w:t>
      </w:r>
    </w:p>
    <w:p w14:paraId="2550BEE3" w14:textId="77777777" w:rsidR="002208FF" w:rsidRPr="002208FF" w:rsidRDefault="002208FF" w:rsidP="002208FF">
      <w:pPr>
        <w:rPr>
          <w:rFonts w:ascii="Times New Roman" w:hAnsi="Times New Roman" w:cs="Times New Roman"/>
          <w:lang w:val="en-PK"/>
        </w:rPr>
      </w:pPr>
      <w:r w:rsidRPr="002208FF">
        <w:rPr>
          <w:rFonts w:ascii="Times New Roman" w:hAnsi="Times New Roman" w:cs="Times New Roman"/>
          <w:lang w:val="en-PK"/>
        </w:rPr>
        <w:t xml:space="preserve">The categorical variables were successfully standardized. Text formatting was made consistent, and rare categories were merged into meaningful groups. The dataset is now more consistent and better prepared for exploratory data analysis and predictive </w:t>
      </w:r>
      <w:proofErr w:type="spellStart"/>
      <w:r w:rsidRPr="002208FF">
        <w:rPr>
          <w:rFonts w:ascii="Times New Roman" w:hAnsi="Times New Roman" w:cs="Times New Roman"/>
          <w:lang w:val="en-PK"/>
        </w:rPr>
        <w:t>modeling</w:t>
      </w:r>
      <w:proofErr w:type="spellEnd"/>
      <w:r w:rsidRPr="002208FF">
        <w:rPr>
          <w:rFonts w:ascii="Times New Roman" w:hAnsi="Times New Roman" w:cs="Times New Roman"/>
          <w:lang w:val="en-PK"/>
        </w:rPr>
        <w:t>.</w:t>
      </w:r>
    </w:p>
    <w:p w14:paraId="4AD59C3E" w14:textId="77777777" w:rsidR="001F4C08" w:rsidRDefault="001F4C08"/>
    <w:sectPr w:rsidR="001F4C08" w:rsidSect="002208F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01901" w14:textId="77777777" w:rsidR="00961FE1" w:rsidRDefault="00961FE1" w:rsidP="002208FF">
      <w:pPr>
        <w:spacing w:after="0" w:line="240" w:lineRule="auto"/>
      </w:pPr>
      <w:r>
        <w:separator/>
      </w:r>
    </w:p>
  </w:endnote>
  <w:endnote w:type="continuationSeparator" w:id="0">
    <w:p w14:paraId="3EAEB1AA" w14:textId="77777777" w:rsidR="00961FE1" w:rsidRDefault="00961FE1" w:rsidP="00220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724E5" w14:textId="77777777" w:rsidR="00961FE1" w:rsidRDefault="00961FE1" w:rsidP="002208FF">
      <w:pPr>
        <w:spacing w:after="0" w:line="240" w:lineRule="auto"/>
      </w:pPr>
      <w:r>
        <w:separator/>
      </w:r>
    </w:p>
  </w:footnote>
  <w:footnote w:type="continuationSeparator" w:id="0">
    <w:p w14:paraId="547B24AD" w14:textId="77777777" w:rsidR="00961FE1" w:rsidRDefault="00961FE1" w:rsidP="00220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64A83"/>
    <w:multiLevelType w:val="multilevel"/>
    <w:tmpl w:val="827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611B39"/>
    <w:multiLevelType w:val="multilevel"/>
    <w:tmpl w:val="2DE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37EA4"/>
    <w:multiLevelType w:val="multilevel"/>
    <w:tmpl w:val="60FA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A7863"/>
    <w:multiLevelType w:val="multilevel"/>
    <w:tmpl w:val="60E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280217">
    <w:abstractNumId w:val="0"/>
  </w:num>
  <w:num w:numId="2" w16cid:durableId="1515798668">
    <w:abstractNumId w:val="1"/>
  </w:num>
  <w:num w:numId="3" w16cid:durableId="1126049394">
    <w:abstractNumId w:val="3"/>
  </w:num>
  <w:num w:numId="4" w16cid:durableId="2009215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33"/>
    <w:rsid w:val="001F4C08"/>
    <w:rsid w:val="002208FF"/>
    <w:rsid w:val="004A09F2"/>
    <w:rsid w:val="00961FE1"/>
    <w:rsid w:val="00D61333"/>
    <w:rsid w:val="00E103D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4F90"/>
  <w15:chartTrackingRefBased/>
  <w15:docId w15:val="{B6E16267-C170-4384-AEE3-9667DB3A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333"/>
    <w:rPr>
      <w:rFonts w:eastAsiaTheme="majorEastAsia" w:cstheme="majorBidi"/>
      <w:color w:val="272727" w:themeColor="text1" w:themeTint="D8"/>
    </w:rPr>
  </w:style>
  <w:style w:type="paragraph" w:styleId="Title">
    <w:name w:val="Title"/>
    <w:basedOn w:val="Normal"/>
    <w:next w:val="Normal"/>
    <w:link w:val="TitleChar"/>
    <w:uiPriority w:val="10"/>
    <w:qFormat/>
    <w:rsid w:val="00D6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333"/>
    <w:pPr>
      <w:spacing w:before="160"/>
      <w:jc w:val="center"/>
    </w:pPr>
    <w:rPr>
      <w:i/>
      <w:iCs/>
      <w:color w:val="404040" w:themeColor="text1" w:themeTint="BF"/>
    </w:rPr>
  </w:style>
  <w:style w:type="character" w:customStyle="1" w:styleId="QuoteChar">
    <w:name w:val="Quote Char"/>
    <w:basedOn w:val="DefaultParagraphFont"/>
    <w:link w:val="Quote"/>
    <w:uiPriority w:val="29"/>
    <w:rsid w:val="00D61333"/>
    <w:rPr>
      <w:i/>
      <w:iCs/>
      <w:color w:val="404040" w:themeColor="text1" w:themeTint="BF"/>
    </w:rPr>
  </w:style>
  <w:style w:type="paragraph" w:styleId="ListParagraph">
    <w:name w:val="List Paragraph"/>
    <w:basedOn w:val="Normal"/>
    <w:uiPriority w:val="34"/>
    <w:qFormat/>
    <w:rsid w:val="00D61333"/>
    <w:pPr>
      <w:ind w:left="720"/>
      <w:contextualSpacing/>
    </w:pPr>
  </w:style>
  <w:style w:type="character" w:styleId="IntenseEmphasis">
    <w:name w:val="Intense Emphasis"/>
    <w:basedOn w:val="DefaultParagraphFont"/>
    <w:uiPriority w:val="21"/>
    <w:qFormat/>
    <w:rsid w:val="00D61333"/>
    <w:rPr>
      <w:i/>
      <w:iCs/>
      <w:color w:val="0F4761" w:themeColor="accent1" w:themeShade="BF"/>
    </w:rPr>
  </w:style>
  <w:style w:type="paragraph" w:styleId="IntenseQuote">
    <w:name w:val="Intense Quote"/>
    <w:basedOn w:val="Normal"/>
    <w:next w:val="Normal"/>
    <w:link w:val="IntenseQuoteChar"/>
    <w:uiPriority w:val="30"/>
    <w:qFormat/>
    <w:rsid w:val="00D6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333"/>
    <w:rPr>
      <w:i/>
      <w:iCs/>
      <w:color w:val="0F4761" w:themeColor="accent1" w:themeShade="BF"/>
    </w:rPr>
  </w:style>
  <w:style w:type="character" w:styleId="IntenseReference">
    <w:name w:val="Intense Reference"/>
    <w:basedOn w:val="DefaultParagraphFont"/>
    <w:uiPriority w:val="32"/>
    <w:qFormat/>
    <w:rsid w:val="00D61333"/>
    <w:rPr>
      <w:b/>
      <w:bCs/>
      <w:smallCaps/>
      <w:color w:val="0F4761" w:themeColor="accent1" w:themeShade="BF"/>
      <w:spacing w:val="5"/>
    </w:rPr>
  </w:style>
  <w:style w:type="paragraph" w:styleId="Header">
    <w:name w:val="header"/>
    <w:basedOn w:val="Normal"/>
    <w:link w:val="HeaderChar"/>
    <w:uiPriority w:val="99"/>
    <w:unhideWhenUsed/>
    <w:rsid w:val="002208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08FF"/>
  </w:style>
  <w:style w:type="paragraph" w:styleId="Footer">
    <w:name w:val="footer"/>
    <w:basedOn w:val="Normal"/>
    <w:link w:val="FooterChar"/>
    <w:uiPriority w:val="99"/>
    <w:unhideWhenUsed/>
    <w:rsid w:val="002208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0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2026-07-31T21:15:00Z</dcterms:created>
  <dcterms:modified xsi:type="dcterms:W3CDTF">2026-07-31T21:17:00Z</dcterms:modified>
</cp:coreProperties>
</file>