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442" w:rsidRPr="00EF1C7A" w:rsidRDefault="00EF1C7A" w:rsidP="00EF1C7A">
      <w:pPr>
        <w:jc w:val="center"/>
        <w:rPr>
          <w:b/>
          <w:sz w:val="36"/>
          <w:szCs w:val="36"/>
        </w:rPr>
      </w:pPr>
      <w:bookmarkStart w:id="0" w:name="_GoBack"/>
      <w:r w:rsidRPr="00EF1C7A">
        <w:rPr>
          <w:b/>
          <w:sz w:val="36"/>
          <w:szCs w:val="36"/>
        </w:rPr>
        <w:t>THEORY QUESTIONS</w:t>
      </w:r>
    </w:p>
    <w:bookmarkEnd w:id="0"/>
    <w:p w:rsidR="00EF1C7A" w:rsidRPr="00EF1C7A" w:rsidRDefault="00EF1C7A" w:rsidP="00EF1C7A">
      <w:pPr>
        <w:rPr>
          <w:b/>
          <w:sz w:val="24"/>
          <w:szCs w:val="24"/>
        </w:rPr>
      </w:pPr>
      <w:r w:rsidRPr="00EF1C7A">
        <w:rPr>
          <w:b/>
          <w:sz w:val="24"/>
          <w:szCs w:val="24"/>
        </w:rPr>
        <w:t>3. Which prediction is more reliable? W</w:t>
      </w:r>
      <w:r w:rsidRPr="00EF1C7A">
        <w:rPr>
          <w:b/>
          <w:sz w:val="24"/>
          <w:szCs w:val="24"/>
        </w:rPr>
        <w:t>hy?</w:t>
      </w:r>
    </w:p>
    <w:p w:rsidR="00EF1C7A" w:rsidRPr="00EF1C7A" w:rsidRDefault="00EF1C7A" w:rsidP="00EF1C7A">
      <w:pPr>
        <w:rPr>
          <w:sz w:val="24"/>
          <w:szCs w:val="24"/>
        </w:rPr>
      </w:pPr>
      <w:r w:rsidRPr="00EF1C7A">
        <w:rPr>
          <w:sz w:val="24"/>
          <w:szCs w:val="24"/>
        </w:rPr>
        <w:t>The prediction for 12 years of experience is more reliable because it is closer to the training data (1–10 years). The prediction for 15 years of experience is less reliable because it is farther beyond the available data, making it an extrapolation that may be less accurate.</w:t>
      </w:r>
    </w:p>
    <w:p w:rsidR="00EF1C7A" w:rsidRPr="00EF1C7A" w:rsidRDefault="00EF1C7A" w:rsidP="00EF1C7A">
      <w:pPr>
        <w:rPr>
          <w:sz w:val="24"/>
          <w:szCs w:val="24"/>
        </w:rPr>
      </w:pPr>
    </w:p>
    <w:p w:rsidR="00EF1C7A" w:rsidRPr="00EF1C7A" w:rsidRDefault="00EF1C7A" w:rsidP="00EF1C7A">
      <w:pPr>
        <w:rPr>
          <w:b/>
          <w:sz w:val="24"/>
          <w:szCs w:val="24"/>
        </w:rPr>
      </w:pPr>
      <w:r w:rsidRPr="00EF1C7A">
        <w:rPr>
          <w:b/>
          <w:sz w:val="24"/>
          <w:szCs w:val="24"/>
        </w:rPr>
        <w:t>4(a). What i</w:t>
      </w:r>
      <w:r w:rsidRPr="00EF1C7A">
        <w:rPr>
          <w:b/>
          <w:sz w:val="24"/>
          <w:szCs w:val="24"/>
        </w:rPr>
        <w:t xml:space="preserve">s the role of </w:t>
      </w:r>
      <w:proofErr w:type="spellStart"/>
      <w:r w:rsidRPr="00EF1C7A">
        <w:rPr>
          <w:b/>
          <w:sz w:val="24"/>
          <w:szCs w:val="24"/>
        </w:rPr>
        <w:t>train_test_split</w:t>
      </w:r>
      <w:proofErr w:type="spellEnd"/>
      <w:r w:rsidRPr="00EF1C7A">
        <w:rPr>
          <w:b/>
          <w:sz w:val="24"/>
          <w:szCs w:val="24"/>
        </w:rPr>
        <w:t>?</w:t>
      </w:r>
    </w:p>
    <w:p w:rsidR="00EF1C7A" w:rsidRDefault="00EF1C7A" w:rsidP="00EF1C7A">
      <w:pPr>
        <w:rPr>
          <w:sz w:val="24"/>
          <w:szCs w:val="24"/>
        </w:rPr>
      </w:pPr>
      <w:proofErr w:type="spellStart"/>
      <w:proofErr w:type="gramStart"/>
      <w:r w:rsidRPr="00EF1C7A">
        <w:rPr>
          <w:sz w:val="24"/>
          <w:szCs w:val="24"/>
        </w:rPr>
        <w:t>train_test_split</w:t>
      </w:r>
      <w:proofErr w:type="spellEnd"/>
      <w:proofErr w:type="gramEnd"/>
      <w:r w:rsidRPr="00EF1C7A">
        <w:rPr>
          <w:sz w:val="24"/>
          <w:szCs w:val="24"/>
        </w:rPr>
        <w:t xml:space="preserve"> divides the dataset into training and testing sets. The training data is used to train the model, while the testing data is used to evaluate how well the</w:t>
      </w:r>
      <w:r>
        <w:rPr>
          <w:sz w:val="24"/>
          <w:szCs w:val="24"/>
        </w:rPr>
        <w:t xml:space="preserve"> model performs on unseen data.</w:t>
      </w:r>
    </w:p>
    <w:p w:rsidR="00EF1C7A" w:rsidRPr="00EF1C7A" w:rsidRDefault="00EF1C7A" w:rsidP="00EF1C7A">
      <w:pPr>
        <w:rPr>
          <w:sz w:val="24"/>
          <w:szCs w:val="24"/>
        </w:rPr>
      </w:pPr>
    </w:p>
    <w:p w:rsidR="00EF1C7A" w:rsidRPr="00EF1C7A" w:rsidRDefault="00EF1C7A" w:rsidP="00EF1C7A">
      <w:pPr>
        <w:rPr>
          <w:b/>
          <w:sz w:val="24"/>
          <w:szCs w:val="24"/>
        </w:rPr>
      </w:pPr>
      <w:r w:rsidRPr="00EF1C7A">
        <w:rPr>
          <w:b/>
          <w:sz w:val="24"/>
          <w:szCs w:val="24"/>
        </w:rPr>
        <w:t>4(b). What does the R²</w:t>
      </w:r>
      <w:r w:rsidRPr="00EF1C7A">
        <w:rPr>
          <w:b/>
          <w:sz w:val="24"/>
          <w:szCs w:val="24"/>
        </w:rPr>
        <w:t xml:space="preserve"> score tell us about the model?</w:t>
      </w:r>
    </w:p>
    <w:p w:rsidR="00EF1C7A" w:rsidRPr="00EF1C7A" w:rsidRDefault="00EF1C7A" w:rsidP="00EF1C7A">
      <w:pPr>
        <w:rPr>
          <w:sz w:val="24"/>
          <w:szCs w:val="24"/>
        </w:rPr>
      </w:pPr>
      <w:r w:rsidRPr="00EF1C7A">
        <w:rPr>
          <w:sz w:val="24"/>
          <w:szCs w:val="24"/>
        </w:rPr>
        <w:t xml:space="preserve">The R² (R-squared) score measures how well the regression model fits the data. A value closer to 1 indicates a better-fitting model </w:t>
      </w:r>
      <w:r>
        <w:rPr>
          <w:sz w:val="24"/>
          <w:szCs w:val="24"/>
        </w:rPr>
        <w:t>with more accurate predictions.</w:t>
      </w:r>
    </w:p>
    <w:p w:rsidR="00EF1C7A" w:rsidRPr="00EF1C7A" w:rsidRDefault="00EF1C7A" w:rsidP="00EF1C7A">
      <w:pPr>
        <w:rPr>
          <w:b/>
          <w:sz w:val="24"/>
          <w:szCs w:val="24"/>
        </w:rPr>
      </w:pPr>
    </w:p>
    <w:p w:rsidR="00EF1C7A" w:rsidRPr="00EF1C7A" w:rsidRDefault="00EF1C7A" w:rsidP="00EF1C7A">
      <w:pPr>
        <w:rPr>
          <w:b/>
          <w:sz w:val="24"/>
          <w:szCs w:val="24"/>
        </w:rPr>
      </w:pPr>
      <w:r w:rsidRPr="00EF1C7A">
        <w:rPr>
          <w:b/>
          <w:sz w:val="24"/>
          <w:szCs w:val="24"/>
        </w:rPr>
        <w:t>4(c). What happens if we do not split the data?</w:t>
      </w:r>
    </w:p>
    <w:p w:rsidR="00EF1C7A" w:rsidRPr="00EF1C7A" w:rsidRDefault="00EF1C7A" w:rsidP="00EF1C7A">
      <w:pPr>
        <w:rPr>
          <w:sz w:val="24"/>
          <w:szCs w:val="24"/>
        </w:rPr>
      </w:pPr>
      <w:r w:rsidRPr="00EF1C7A">
        <w:rPr>
          <w:sz w:val="24"/>
          <w:szCs w:val="24"/>
        </w:rPr>
        <w:t>If we do not split the data, the model is trained and tested on the same dataset. This can lead to overfitting, where the model appears to perform well but may not make accurate predictions on new, unseen data.</w:t>
      </w:r>
    </w:p>
    <w:sectPr w:rsidR="00EF1C7A" w:rsidRPr="00EF1C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C7A"/>
    <w:rsid w:val="00EF1C7A"/>
    <w:rsid w:val="00FD3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95838"/>
  <w15:chartTrackingRefBased/>
  <w15:docId w15:val="{FE4B2CA5-F2F1-4C61-81DB-72A2E8436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158</Words>
  <Characters>905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Areesha Noor</dc:creator>
  <cp:keywords/>
  <dc:description/>
  <cp:lastModifiedBy>Areesha Noor</cp:lastModifiedBy>
  <cp:revision>1</cp:revision>
  <dcterms:created xsi:type="dcterms:W3CDTF">2026-07-14T15:52:00Z</dcterms:created>
  <dcterms:modified xsi:type="dcterms:W3CDTF">2026-07-14T15:55:00Z</dcterms:modified>
</cp:coreProperties>
</file>