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F2A5F" w14:textId="589C176F" w:rsidR="009530DA" w:rsidRPr="009530DA" w:rsidRDefault="001B5396" w:rsidP="009530DA">
      <w:pPr>
        <w:spacing w:line="360" w:lineRule="auto"/>
        <w:rPr>
          <w:rFonts w:ascii="Times New Roman" w:hAnsi="Times New Roman" w:cs="Times New Roman"/>
          <w:color w:val="000000" w:themeColor="text1"/>
        </w:rPr>
      </w:pPr>
      <w:r w:rsidRPr="009530DA">
        <w:rPr>
          <w:rFonts w:ascii="Times New Roman" w:hAnsi="Times New Roman" w:cs="Times New Roman"/>
          <w:b/>
          <w:bCs/>
          <w:color w:val="000000" w:themeColor="text1"/>
        </w:rPr>
        <w:t>Title</w:t>
      </w:r>
      <w:r w:rsidR="009530DA">
        <w:rPr>
          <w:rFonts w:ascii="Times New Roman" w:hAnsi="Times New Roman" w:cs="Times New Roman"/>
          <w:b/>
          <w:bCs/>
          <w:color w:val="000000" w:themeColor="text1"/>
        </w:rPr>
        <w:t>:</w:t>
      </w:r>
      <w:r w:rsidR="009530DA" w:rsidRPr="009530DA">
        <w:rPr>
          <w:rFonts w:ascii="Times New Roman" w:hAnsi="Times New Roman" w:cs="Times New Roman"/>
          <w:color w:val="000000" w:themeColor="text1"/>
        </w:rPr>
        <w:t xml:space="preserve"> </w:t>
      </w:r>
      <w:r w:rsidR="009530DA" w:rsidRPr="009530DA">
        <w:rPr>
          <w:rFonts w:ascii="Times New Roman" w:hAnsi="Times New Roman" w:cs="Times New Roman"/>
          <w:color w:val="000000" w:themeColor="text1"/>
        </w:rPr>
        <w:t>Mapping the Crossroads of Code with Control Flow Graphs</w:t>
      </w:r>
    </w:p>
    <w:p w14:paraId="077A73AE" w14:textId="0128B6F3" w:rsidR="003E18CF" w:rsidRPr="009530DA" w:rsidRDefault="001B5396" w:rsidP="009530DA">
      <w:pPr>
        <w:spacing w:line="360" w:lineRule="auto"/>
        <w:rPr>
          <w:rFonts w:ascii="Times New Roman" w:hAnsi="Times New Roman" w:cs="Times New Roman"/>
          <w:color w:val="000000" w:themeColor="text1"/>
        </w:rPr>
      </w:pPr>
      <w:r w:rsidRPr="009530DA">
        <w:rPr>
          <w:rFonts w:ascii="Times New Roman" w:hAnsi="Times New Roman" w:cs="Times New Roman"/>
          <w:b/>
          <w:bCs/>
          <w:color w:val="000000" w:themeColor="text1"/>
        </w:rPr>
        <w:t>Presentation Type:</w:t>
      </w:r>
      <w:r w:rsidRPr="009530DA">
        <w:rPr>
          <w:rFonts w:ascii="Times New Roman" w:hAnsi="Times New Roman" w:cs="Times New Roman"/>
          <w:color w:val="000000" w:themeColor="text1"/>
        </w:rPr>
        <w:t xml:space="preserve"> Poster Presentation.</w:t>
      </w:r>
    </w:p>
    <w:p w14:paraId="4DC45574" w14:textId="77777777" w:rsidR="00F201B4" w:rsidRPr="009530DA" w:rsidRDefault="001B5396" w:rsidP="009530DA">
      <w:pPr>
        <w:pStyle w:val="NormalWeb"/>
        <w:spacing w:line="360" w:lineRule="auto"/>
        <w:rPr>
          <w:color w:val="000000" w:themeColor="text1"/>
        </w:rPr>
      </w:pPr>
      <w:r w:rsidRPr="009530DA">
        <w:rPr>
          <w:b/>
          <w:bCs/>
          <w:color w:val="000000" w:themeColor="text1"/>
        </w:rPr>
        <w:t>Abstract</w:t>
      </w:r>
      <w:r w:rsidR="00BB0F65" w:rsidRPr="009530DA">
        <w:rPr>
          <w:color w:val="000000" w:themeColor="text1"/>
        </w:rPr>
        <w:t xml:space="preserve"> (</w:t>
      </w:r>
      <w:r w:rsidR="00937A4D" w:rsidRPr="009530DA">
        <w:rPr>
          <w:color w:val="000000" w:themeColor="text1"/>
        </w:rPr>
        <w:t>~</w:t>
      </w:r>
      <w:r w:rsidR="00BB0F65" w:rsidRPr="009530DA">
        <w:rPr>
          <w:color w:val="000000" w:themeColor="text1"/>
        </w:rPr>
        <w:t>300 words)</w:t>
      </w:r>
      <w:r w:rsidRPr="009530DA">
        <w:rPr>
          <w:color w:val="000000" w:themeColor="text1"/>
        </w:rPr>
        <w:t xml:space="preserve">: </w:t>
      </w:r>
      <w:r w:rsidR="00F201B4" w:rsidRPr="009530DA">
        <w:rPr>
          <w:color w:val="000000" w:themeColor="text1"/>
        </w:rPr>
        <w:t>As programs increase in size and complexity, it becomes harder to understand how they actually execute just by reading source code. Even relatively small programs can contain many branches and loops that make reasoning about behavior difficult. This project focuses on constructing and decomposing</w:t>
      </w:r>
      <w:r w:rsidR="00F201B4" w:rsidRPr="009530DA">
        <w:rPr>
          <w:rStyle w:val="apple-converted-space"/>
          <w:rFonts w:eastAsiaTheme="majorEastAsia"/>
          <w:color w:val="000000" w:themeColor="text1"/>
        </w:rPr>
        <w:t> </w:t>
      </w:r>
      <w:r w:rsidR="00F201B4" w:rsidRPr="009530DA">
        <w:rPr>
          <w:rStyle w:val="Strong"/>
          <w:rFonts w:eastAsiaTheme="majorEastAsia"/>
          <w:color w:val="000000" w:themeColor="text1"/>
        </w:rPr>
        <w:t>control flow graphs (CFGs)</w:t>
      </w:r>
      <w:r w:rsidR="00F201B4" w:rsidRPr="009530DA">
        <w:rPr>
          <w:rStyle w:val="apple-converted-space"/>
          <w:rFonts w:eastAsiaTheme="majorEastAsia"/>
          <w:color w:val="000000" w:themeColor="text1"/>
        </w:rPr>
        <w:t> </w:t>
      </w:r>
      <w:r w:rsidR="00F201B4" w:rsidRPr="009530DA">
        <w:rPr>
          <w:color w:val="000000" w:themeColor="text1"/>
        </w:rPr>
        <w:t>as a method for analyzing and understanding program execution.</w:t>
      </w:r>
    </w:p>
    <w:p w14:paraId="000F33E9" w14:textId="77777777" w:rsidR="00F201B4" w:rsidRPr="009530DA" w:rsidRDefault="00F201B4" w:rsidP="009530DA">
      <w:pPr>
        <w:pStyle w:val="NormalWeb"/>
        <w:spacing w:line="360" w:lineRule="auto"/>
        <w:rPr>
          <w:color w:val="000000" w:themeColor="text1"/>
        </w:rPr>
      </w:pPr>
      <w:r w:rsidRPr="009530DA">
        <w:rPr>
          <w:color w:val="000000" w:themeColor="text1"/>
        </w:rPr>
        <w:t>A control flow graph models a program as a collection of nodes and edges, where nodes represent basic blocks of code and edges represent possible paths of execution. In this research, I examine how CFGs can be generated from source code and how they can be broken down into smaller components to make their structure easier to analyze. Decomposition helps expose key elements such as conditional branches, loops, and unreachable sections of code, which are often difficult to identify through linear code inspection.</w:t>
      </w:r>
    </w:p>
    <w:p w14:paraId="62473348" w14:textId="77777777" w:rsidR="00F201B4" w:rsidRPr="009530DA" w:rsidRDefault="00F201B4" w:rsidP="009530DA">
      <w:pPr>
        <w:pStyle w:val="NormalWeb"/>
        <w:spacing w:line="360" w:lineRule="auto"/>
        <w:rPr>
          <w:color w:val="000000" w:themeColor="text1"/>
        </w:rPr>
      </w:pPr>
      <w:r w:rsidRPr="009530DA">
        <w:rPr>
          <w:color w:val="000000" w:themeColor="text1"/>
        </w:rPr>
        <w:t>This work connects to the conference theme</w:t>
      </w:r>
      <w:r w:rsidRPr="009530DA">
        <w:rPr>
          <w:rStyle w:val="apple-converted-space"/>
          <w:rFonts w:eastAsiaTheme="majorEastAsia"/>
          <w:color w:val="000000" w:themeColor="text1"/>
        </w:rPr>
        <w:t> </w:t>
      </w:r>
      <w:r w:rsidRPr="009530DA">
        <w:rPr>
          <w:rStyle w:val="Strong"/>
          <w:rFonts w:eastAsiaTheme="majorEastAsia"/>
          <w:color w:val="000000" w:themeColor="text1"/>
        </w:rPr>
        <w:t>“Battle Born: Crossroads and Opportunities”</w:t>
      </w:r>
      <w:r w:rsidRPr="009530DA">
        <w:rPr>
          <w:rStyle w:val="apple-converted-space"/>
          <w:rFonts w:eastAsiaTheme="majorEastAsia"/>
          <w:color w:val="000000" w:themeColor="text1"/>
        </w:rPr>
        <w:t> </w:t>
      </w:r>
      <w:r w:rsidRPr="009530DA">
        <w:rPr>
          <w:color w:val="000000" w:themeColor="text1"/>
        </w:rPr>
        <w:t>through the idea of decision points. Programs frequently reach points where execution can follow multiple paths depending on conditions in the code. These branching points act as crossroads that shape how a program behaves. By visualizing these choices with control flow graphs, programmers can better understand where errors may occur and where improvements or optimizations are possible.</w:t>
      </w:r>
    </w:p>
    <w:p w14:paraId="60872F7E" w14:textId="77777777" w:rsidR="00F201B4" w:rsidRPr="009530DA" w:rsidRDefault="00F201B4" w:rsidP="009530DA">
      <w:pPr>
        <w:pStyle w:val="NormalWeb"/>
        <w:spacing w:line="360" w:lineRule="auto"/>
        <w:rPr>
          <w:color w:val="000000" w:themeColor="text1"/>
        </w:rPr>
      </w:pPr>
      <w:r w:rsidRPr="009530DA">
        <w:rPr>
          <w:color w:val="000000" w:themeColor="text1"/>
        </w:rPr>
        <w:t>Overall, this project demonstrates how CFGs can be used as a practical tool for program comprehension. By transforming source code into a visual and structured representation, control flow graphs help reduce the difficulty of analyzing complex programs and provide new opportunities for debugging, testing, and learning.</w:t>
      </w:r>
    </w:p>
    <w:p w14:paraId="663A709E" w14:textId="3D35D030" w:rsidR="00BB0F65" w:rsidRPr="009530DA" w:rsidRDefault="00BB0F65" w:rsidP="009530DA">
      <w:pPr>
        <w:spacing w:line="360" w:lineRule="auto"/>
        <w:rPr>
          <w:rFonts w:ascii="Times New Roman" w:hAnsi="Times New Roman" w:cs="Times New Roman"/>
          <w:color w:val="000000" w:themeColor="text1"/>
        </w:rPr>
      </w:pPr>
    </w:p>
    <w:sectPr w:rsidR="00BB0F65" w:rsidRPr="009530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650"/>
    <w:rsid w:val="000B4773"/>
    <w:rsid w:val="00107FD0"/>
    <w:rsid w:val="001B5396"/>
    <w:rsid w:val="00203E5F"/>
    <w:rsid w:val="003E18CF"/>
    <w:rsid w:val="00512697"/>
    <w:rsid w:val="007242BA"/>
    <w:rsid w:val="00732650"/>
    <w:rsid w:val="00937A4D"/>
    <w:rsid w:val="009530DA"/>
    <w:rsid w:val="0097161C"/>
    <w:rsid w:val="00B5508B"/>
    <w:rsid w:val="00BB0F65"/>
    <w:rsid w:val="00F201B4"/>
    <w:rsid w:val="00FA13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3D4703E"/>
  <w15:chartTrackingRefBased/>
  <w15:docId w15:val="{C81F7EC5-D01B-4944-93C9-41B95D625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650"/>
    <w:rPr>
      <w:rFonts w:eastAsiaTheme="majorEastAsia" w:cstheme="majorBidi"/>
      <w:color w:val="272727" w:themeColor="text1" w:themeTint="D8"/>
    </w:rPr>
  </w:style>
  <w:style w:type="paragraph" w:styleId="Title">
    <w:name w:val="Title"/>
    <w:basedOn w:val="Normal"/>
    <w:next w:val="Normal"/>
    <w:link w:val="TitleChar"/>
    <w:uiPriority w:val="10"/>
    <w:qFormat/>
    <w:rsid w:val="00732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650"/>
    <w:pPr>
      <w:spacing w:before="160"/>
      <w:jc w:val="center"/>
    </w:pPr>
    <w:rPr>
      <w:i/>
      <w:iCs/>
      <w:color w:val="404040" w:themeColor="text1" w:themeTint="BF"/>
    </w:rPr>
  </w:style>
  <w:style w:type="character" w:customStyle="1" w:styleId="QuoteChar">
    <w:name w:val="Quote Char"/>
    <w:basedOn w:val="DefaultParagraphFont"/>
    <w:link w:val="Quote"/>
    <w:uiPriority w:val="29"/>
    <w:rsid w:val="00732650"/>
    <w:rPr>
      <w:i/>
      <w:iCs/>
      <w:color w:val="404040" w:themeColor="text1" w:themeTint="BF"/>
    </w:rPr>
  </w:style>
  <w:style w:type="paragraph" w:styleId="ListParagraph">
    <w:name w:val="List Paragraph"/>
    <w:basedOn w:val="Normal"/>
    <w:uiPriority w:val="34"/>
    <w:qFormat/>
    <w:rsid w:val="00732650"/>
    <w:pPr>
      <w:ind w:left="720"/>
      <w:contextualSpacing/>
    </w:pPr>
  </w:style>
  <w:style w:type="character" w:styleId="IntenseEmphasis">
    <w:name w:val="Intense Emphasis"/>
    <w:basedOn w:val="DefaultParagraphFont"/>
    <w:uiPriority w:val="21"/>
    <w:qFormat/>
    <w:rsid w:val="00732650"/>
    <w:rPr>
      <w:i/>
      <w:iCs/>
      <w:color w:val="0F4761" w:themeColor="accent1" w:themeShade="BF"/>
    </w:rPr>
  </w:style>
  <w:style w:type="paragraph" w:styleId="IntenseQuote">
    <w:name w:val="Intense Quote"/>
    <w:basedOn w:val="Normal"/>
    <w:next w:val="Normal"/>
    <w:link w:val="IntenseQuoteChar"/>
    <w:uiPriority w:val="30"/>
    <w:qFormat/>
    <w:rsid w:val="00732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650"/>
    <w:rPr>
      <w:i/>
      <w:iCs/>
      <w:color w:val="0F4761" w:themeColor="accent1" w:themeShade="BF"/>
    </w:rPr>
  </w:style>
  <w:style w:type="character" w:styleId="IntenseReference">
    <w:name w:val="Intense Reference"/>
    <w:basedOn w:val="DefaultParagraphFont"/>
    <w:uiPriority w:val="32"/>
    <w:qFormat/>
    <w:rsid w:val="00732650"/>
    <w:rPr>
      <w:b/>
      <w:bCs/>
      <w:smallCaps/>
      <w:color w:val="0F4761" w:themeColor="accent1" w:themeShade="BF"/>
      <w:spacing w:val="5"/>
    </w:rPr>
  </w:style>
  <w:style w:type="paragraph" w:styleId="NormalWeb">
    <w:name w:val="Normal (Web)"/>
    <w:basedOn w:val="Normal"/>
    <w:uiPriority w:val="99"/>
    <w:unhideWhenUsed/>
    <w:rsid w:val="0051269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12697"/>
  </w:style>
  <w:style w:type="character" w:styleId="Strong">
    <w:name w:val="Strong"/>
    <w:basedOn w:val="DefaultParagraphFont"/>
    <w:uiPriority w:val="22"/>
    <w:qFormat/>
    <w:rsid w:val="005126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273</Words>
  <Characters>1557</Characters>
  <Application>Microsoft Office Word</Application>
  <DocSecurity>0</DocSecurity>
  <Lines>12</Lines>
  <Paragraphs>3</Paragraphs>
  <ScaleCrop>false</ScaleCrop>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Areesha Imtiaz</dc:creator>
  <cp:keywords/>
  <dc:description/>
  <cp:lastModifiedBy>Areesha Imtiaz</cp:lastModifiedBy>
  <cp:revision>3</cp:revision>
  <cp:lastPrinted>2026-01-15T09:32:00Z</cp:lastPrinted>
  <dcterms:created xsi:type="dcterms:W3CDTF">2026-01-15T09:32:00Z</dcterms:created>
  <dcterms:modified xsi:type="dcterms:W3CDTF">2026-01-15T09:32:00Z</dcterms:modified>
</cp:coreProperties>
</file>