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2A1" w:rsidRDefault="0054117D"/>
    <w:p w:rsidR="004E6B70" w:rsidRPr="004E6B70" w:rsidRDefault="0054117D" w:rsidP="004E6B70">
      <w:pPr>
        <w:pStyle w:val="Heading2"/>
      </w:pPr>
      <w:r>
        <w:t>Case Study # 02</w:t>
      </w:r>
      <w:bookmarkStart w:id="0" w:name="_GoBack"/>
      <w:bookmarkEnd w:id="0"/>
      <w:r w:rsidR="004E6B70">
        <w:t>: Batch Payroll Application</w:t>
      </w:r>
    </w:p>
    <w:p w:rsidR="004E6B70" w:rsidRPr="004E6B70" w:rsidRDefault="004E6B70" w:rsidP="004E6B70">
      <w:pPr>
        <w:rPr>
          <w:b/>
          <w:bCs/>
          <w:sz w:val="32"/>
          <w:szCs w:val="32"/>
          <w:u w:val="single"/>
        </w:rPr>
      </w:pPr>
      <w:r w:rsidRPr="004E6B70">
        <w:rPr>
          <w:b/>
          <w:bCs/>
        </w:rPr>
        <w:t xml:space="preserve"> </w:t>
      </w:r>
      <w:r w:rsidRPr="004E6B70">
        <w:rPr>
          <w:b/>
          <w:bCs/>
          <w:sz w:val="32"/>
          <w:szCs w:val="32"/>
          <w:u w:val="single"/>
        </w:rPr>
        <w:t>Functional Requirements</w:t>
      </w:r>
      <w:r>
        <w:rPr>
          <w:b/>
          <w:bCs/>
          <w:sz w:val="32"/>
          <w:szCs w:val="32"/>
          <w:u w:val="singl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2313"/>
        <w:gridCol w:w="6740"/>
      </w:tblGrid>
      <w:tr w:rsidR="004E6B70" w:rsidRPr="004E6B70" w:rsidTr="004E6B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pPr>
              <w:rPr>
                <w:b/>
                <w:bCs/>
              </w:rPr>
            </w:pPr>
            <w:r w:rsidRPr="004E6B70"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pPr>
              <w:rPr>
                <w:b/>
                <w:bCs/>
              </w:rPr>
            </w:pPr>
            <w:r w:rsidRPr="004E6B70">
              <w:rPr>
                <w:b/>
                <w:bCs/>
              </w:rPr>
              <w:t>Requirement Name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pPr>
              <w:rPr>
                <w:b/>
                <w:bCs/>
              </w:rPr>
            </w:pPr>
            <w:r w:rsidRPr="004E6B70">
              <w:rPr>
                <w:b/>
                <w:bCs/>
              </w:rPr>
              <w:t>Description</w:t>
            </w:r>
          </w:p>
        </w:tc>
      </w:tr>
      <w:tr w:rsidR="004E6B70" w:rsidRPr="004E6B70" w:rsidTr="004E6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1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rPr>
                <w:b/>
                <w:bCs/>
              </w:rPr>
              <w:t>Employee Information Management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The system shall store and manage employee details such as ID, name, address, salary type, and payment method.</w:t>
            </w:r>
          </w:p>
        </w:tc>
      </w:tr>
      <w:tr w:rsidR="004E6B70" w:rsidRPr="004E6B70" w:rsidTr="004E6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2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rPr>
                <w:b/>
                <w:bCs/>
              </w:rPr>
              <w:t>Timecard Submission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Hourly employees shall be able to submit daily timecards including the date and hours worked.</w:t>
            </w:r>
          </w:p>
        </w:tc>
      </w:tr>
      <w:tr w:rsidR="004E6B70" w:rsidRPr="004E6B70" w:rsidTr="004E6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3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rPr>
                <w:b/>
                <w:bCs/>
              </w:rPr>
              <w:t>Overtime Calculation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The system shall calculate overtime (more than 8 hours/day) at 1.5 times the regular rate.</w:t>
            </w:r>
          </w:p>
        </w:tc>
      </w:tr>
      <w:tr w:rsidR="004E6B70" w:rsidRPr="004E6B70" w:rsidTr="004E6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4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rPr>
                <w:b/>
                <w:bCs/>
              </w:rPr>
              <w:t>Sales Receipt Entry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Commission-based employees shall submit sales receipts including date and sale amount for commission calculation.</w:t>
            </w:r>
          </w:p>
        </w:tc>
      </w:tr>
      <w:tr w:rsidR="004E6B70" w:rsidRPr="004E6B70" w:rsidTr="004E6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5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rPr>
                <w:b/>
                <w:bCs/>
              </w:rPr>
              <w:t>Payroll Calculation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The system shall calculate gross pay, deductions, and net pay for all employee types.</w:t>
            </w:r>
          </w:p>
        </w:tc>
      </w:tr>
      <w:tr w:rsidR="004E6B70" w:rsidRPr="004E6B70" w:rsidTr="004E6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6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rPr>
                <w:b/>
                <w:bCs/>
              </w:rPr>
              <w:t>Union Deductions Management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The system shall automatically deduct weekly union dues and additional service charges from member pay.</w:t>
            </w:r>
          </w:p>
        </w:tc>
      </w:tr>
      <w:tr w:rsidR="004E6B70" w:rsidRPr="004E6B70" w:rsidTr="004E6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7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rPr>
                <w:b/>
                <w:bCs/>
              </w:rPr>
              <w:t>Payment Scheduling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The system shall process payments according to schedule (hourly: every Friday, salaried: last day of month, commission: every other Friday).</w:t>
            </w:r>
          </w:p>
        </w:tc>
      </w:tr>
      <w:tr w:rsidR="004E6B70" w:rsidRPr="004E6B70" w:rsidTr="004E6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8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rPr>
                <w:b/>
                <w:bCs/>
              </w:rPr>
              <w:t>Payment Method Handling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The system shall support multiple payment methods — paycheck by mail, pickup, or direct bank deposit.</w:t>
            </w:r>
          </w:p>
        </w:tc>
      </w:tr>
      <w:tr w:rsidR="004E6B70" w:rsidRPr="004E6B70" w:rsidTr="004E6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9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rPr>
                <w:b/>
                <w:bCs/>
              </w:rPr>
              <w:t>Pay Slip Generation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The system shall generate detailed pay slips for each employee payment.</w:t>
            </w:r>
          </w:p>
        </w:tc>
      </w:tr>
      <w:tr w:rsidR="004E6B70" w:rsidRPr="004E6B70" w:rsidTr="004E6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10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rPr>
                <w:b/>
                <w:bCs/>
              </w:rPr>
              <w:t>Payroll Reporting and Logging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The system shall generate payroll reports and maintain logs for auditing and historical records.</w:t>
            </w:r>
          </w:p>
        </w:tc>
      </w:tr>
    </w:tbl>
    <w:p w:rsidR="004E6B70" w:rsidRPr="004E6B70" w:rsidRDefault="004E6B70" w:rsidP="004E6B70"/>
    <w:p w:rsidR="004E6B70" w:rsidRDefault="004E6B70" w:rsidP="004E6B70">
      <w:pPr>
        <w:rPr>
          <w:b/>
          <w:bCs/>
          <w:sz w:val="32"/>
          <w:szCs w:val="32"/>
          <w:u w:val="single"/>
        </w:rPr>
      </w:pPr>
    </w:p>
    <w:p w:rsidR="004E6B70" w:rsidRDefault="004E6B70" w:rsidP="004E6B70">
      <w:pPr>
        <w:rPr>
          <w:b/>
          <w:bCs/>
          <w:sz w:val="32"/>
          <w:szCs w:val="32"/>
          <w:u w:val="single"/>
        </w:rPr>
      </w:pPr>
    </w:p>
    <w:p w:rsidR="004E6B70" w:rsidRPr="004E6B70" w:rsidRDefault="004E6B70" w:rsidP="004E6B70">
      <w:pPr>
        <w:rPr>
          <w:b/>
          <w:bCs/>
          <w:sz w:val="32"/>
          <w:szCs w:val="32"/>
          <w:u w:val="single"/>
        </w:rPr>
      </w:pPr>
      <w:r w:rsidRPr="004E6B70">
        <w:rPr>
          <w:b/>
          <w:bCs/>
          <w:sz w:val="32"/>
          <w:szCs w:val="32"/>
          <w:u w:val="single"/>
        </w:rPr>
        <w:lastRenderedPageBreak/>
        <w:t>Non-Functional Requirements</w:t>
      </w:r>
      <w:r>
        <w:rPr>
          <w:b/>
          <w:bCs/>
          <w:sz w:val="32"/>
          <w:szCs w:val="32"/>
          <w:u w:val="singl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"/>
        <w:gridCol w:w="1888"/>
        <w:gridCol w:w="7375"/>
      </w:tblGrid>
      <w:tr w:rsidR="004E6B70" w:rsidRPr="004E6B70" w:rsidTr="004E6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1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rPr>
                <w:b/>
                <w:bCs/>
              </w:rPr>
              <w:t>Data Security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The system must secure sensitive data (salary, bank info) through encryption and restrict access to authorized users only.</w:t>
            </w:r>
          </w:p>
        </w:tc>
      </w:tr>
      <w:tr w:rsidR="004E6B70" w:rsidRPr="004E6B70" w:rsidTr="004E6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2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rPr>
                <w:b/>
                <w:bCs/>
              </w:rPr>
              <w:t>Performance Efficiency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The system should process payroll operations quickly and handle multiple transactions without delay.</w:t>
            </w:r>
          </w:p>
        </w:tc>
      </w:tr>
      <w:tr w:rsidR="004E6B70" w:rsidRPr="004E6B70" w:rsidTr="004E6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3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rPr>
                <w:b/>
                <w:bCs/>
              </w:rPr>
              <w:t>Reliability and Accuracy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The system must ensure accurate pay computation and handle missing or incorrect data gracefully.</w:t>
            </w:r>
          </w:p>
        </w:tc>
      </w:tr>
      <w:tr w:rsidR="004E6B70" w:rsidRPr="004E6B70" w:rsidTr="004E6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4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rPr>
                <w:b/>
                <w:bCs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The user interface should be simple, clear, and easy for HR and payroll staff to use.</w:t>
            </w:r>
          </w:p>
        </w:tc>
      </w:tr>
      <w:tr w:rsidR="004E6B70" w:rsidRPr="004E6B70" w:rsidTr="004E6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5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rPr>
                <w:b/>
                <w:bCs/>
              </w:rPr>
              <w:t>Backup and Recovery</w:t>
            </w:r>
          </w:p>
        </w:tc>
        <w:tc>
          <w:tcPr>
            <w:tcW w:w="0" w:type="auto"/>
            <w:vAlign w:val="center"/>
            <w:hideMark/>
          </w:tcPr>
          <w:p w:rsidR="004E6B70" w:rsidRPr="004E6B70" w:rsidRDefault="004E6B70" w:rsidP="004E6B70">
            <w:r w:rsidRPr="004E6B70">
              <w:t>The system shall automatically back up payroll data daily and allow data recovery in case of failure.</w:t>
            </w:r>
          </w:p>
        </w:tc>
      </w:tr>
    </w:tbl>
    <w:p w:rsidR="004E6B70" w:rsidRDefault="004E6B70"/>
    <w:sectPr w:rsidR="004E6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70"/>
    <w:rsid w:val="004E6B70"/>
    <w:rsid w:val="0054117D"/>
    <w:rsid w:val="00A3176D"/>
    <w:rsid w:val="00AF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B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6B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B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6B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6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Case Study # 01: Batch Payroll Application</vt:lpstr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2</cp:revision>
  <dcterms:created xsi:type="dcterms:W3CDTF">2025-10-13T06:31:00Z</dcterms:created>
  <dcterms:modified xsi:type="dcterms:W3CDTF">2025-10-14T10:20:00Z</dcterms:modified>
</cp:coreProperties>
</file>