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0895EAFE" w14:textId="15F4B17B" w:rsidTr="00937B6F">
        <w:trPr>
          <w:trHeight w:val="717"/>
        </w:trPr>
        <w:tc>
          <w:tcPr>
            <w:tcW w:w="903" w:type="dxa"/>
          </w:tcPr>
          <w:p w14:paraId="07850A6D" w14:textId="7115701A" w:rsidR="006F18C7" w:rsidRPr="006F18C7" w:rsidRDefault="00310EC9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  <w:r>
              <w:rPr>
                <w:rFonts w:asciiTheme="majorHAnsi" w:hAnsiTheme="majorHAnsi"/>
                <w:sz w:val="16"/>
                <w:szCs w:val="12"/>
              </w:rPr>
              <w:t>0</w:t>
            </w:r>
          </w:p>
        </w:tc>
        <w:tc>
          <w:tcPr>
            <w:tcW w:w="903" w:type="dxa"/>
          </w:tcPr>
          <w:p w14:paraId="15EDA2E9" w14:textId="5E7A987E" w:rsidR="006F18C7" w:rsidRPr="006F18C7" w:rsidRDefault="00310EC9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  <w:r>
              <w:rPr>
                <w:rFonts w:asciiTheme="majorHAnsi" w:hAnsiTheme="majorHAnsi"/>
                <w:sz w:val="16"/>
                <w:szCs w:val="12"/>
              </w:rPr>
              <w:t>1</w:t>
            </w:r>
          </w:p>
        </w:tc>
        <w:tc>
          <w:tcPr>
            <w:tcW w:w="903" w:type="dxa"/>
          </w:tcPr>
          <w:p w14:paraId="588F77AB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2EECFB6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EA344DE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7496C2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034AA84B" w14:textId="77777777" w:rsidR="00CD07A7" w:rsidRPr="006F18C7" w:rsidRDefault="00CD07A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682F4D95" w14:textId="77777777" w:rsidTr="00070357">
        <w:trPr>
          <w:trHeight w:val="717"/>
        </w:trPr>
        <w:tc>
          <w:tcPr>
            <w:tcW w:w="903" w:type="dxa"/>
          </w:tcPr>
          <w:p w14:paraId="632500AD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D97E56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748AA95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9C5143B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48A6102C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25C741AD" w14:textId="7DEFA67C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4818F38C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1389B670" w14:textId="77777777" w:rsidTr="00070357">
        <w:trPr>
          <w:trHeight w:val="717"/>
        </w:trPr>
        <w:tc>
          <w:tcPr>
            <w:tcW w:w="903" w:type="dxa"/>
          </w:tcPr>
          <w:p w14:paraId="7EC63953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5920E48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F3A8DA4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245889DF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3ADF9D0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4559D8A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6ACE1345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7A24DE20" w14:textId="77777777" w:rsidTr="00070357">
        <w:trPr>
          <w:trHeight w:val="717"/>
        </w:trPr>
        <w:tc>
          <w:tcPr>
            <w:tcW w:w="903" w:type="dxa"/>
          </w:tcPr>
          <w:p w14:paraId="2AC78C1D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445710B2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5B28668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7F288DC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E7939C2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BA9BF83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5608CDAF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01EFABC8" w14:textId="77777777" w:rsidTr="00070357">
        <w:trPr>
          <w:trHeight w:val="717"/>
        </w:trPr>
        <w:tc>
          <w:tcPr>
            <w:tcW w:w="903" w:type="dxa"/>
          </w:tcPr>
          <w:p w14:paraId="74E0A7A8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98CDF0D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5C55DBD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4E003C6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00FDAB02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E962AAB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44B87EAE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1808E2E1" w14:textId="77777777" w:rsidTr="00070357">
        <w:trPr>
          <w:trHeight w:val="717"/>
        </w:trPr>
        <w:tc>
          <w:tcPr>
            <w:tcW w:w="903" w:type="dxa"/>
          </w:tcPr>
          <w:p w14:paraId="580016A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6722611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42B1765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42D4086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071155C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F14B24C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596A2451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7DB4AC8A" w14:textId="77777777" w:rsidTr="00070357">
        <w:trPr>
          <w:trHeight w:val="717"/>
        </w:trPr>
        <w:tc>
          <w:tcPr>
            <w:tcW w:w="903" w:type="dxa"/>
          </w:tcPr>
          <w:p w14:paraId="6A619D0C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DD2B2F2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5727C2BB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2B667174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41B29BD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11CECC8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30453727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0C8E1590" w14:textId="77777777" w:rsidTr="00070357">
        <w:trPr>
          <w:trHeight w:val="717"/>
        </w:trPr>
        <w:tc>
          <w:tcPr>
            <w:tcW w:w="903" w:type="dxa"/>
          </w:tcPr>
          <w:p w14:paraId="5AF64257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345BD7D3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427399C9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67DF8F94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06941FA0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B8DDE17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2DA9823E" w14:textId="7777777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903"/>
        <w:gridCol w:w="903"/>
        <w:gridCol w:w="903"/>
        <w:gridCol w:w="903"/>
        <w:gridCol w:w="903"/>
      </w:tblGrid>
      <w:tr w:rsidR="006F18C7" w:rsidRPr="006F18C7" w14:paraId="72751E69" w14:textId="77777777" w:rsidTr="00070357">
        <w:trPr>
          <w:trHeight w:val="717"/>
        </w:trPr>
        <w:tc>
          <w:tcPr>
            <w:tcW w:w="903" w:type="dxa"/>
          </w:tcPr>
          <w:p w14:paraId="0DCCF874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0B6424B4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BE0C776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1950CAF1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4B86478E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  <w:tc>
          <w:tcPr>
            <w:tcW w:w="903" w:type="dxa"/>
          </w:tcPr>
          <w:p w14:paraId="797401C7" w14:textId="77777777" w:rsidR="006F18C7" w:rsidRPr="006F18C7" w:rsidRDefault="006F18C7" w:rsidP="006F18C7">
            <w:pPr>
              <w:spacing w:line="240" w:lineRule="auto"/>
              <w:rPr>
                <w:rFonts w:asciiTheme="majorHAnsi" w:hAnsiTheme="majorHAnsi"/>
                <w:sz w:val="16"/>
                <w:szCs w:val="12"/>
              </w:rPr>
            </w:pPr>
          </w:p>
        </w:tc>
      </w:tr>
    </w:tbl>
    <w:p w14:paraId="47C28DF6" w14:textId="4EA41D27" w:rsidR="006F18C7" w:rsidRPr="006F18C7" w:rsidRDefault="006F18C7" w:rsidP="006F18C7">
      <w:pPr>
        <w:spacing w:line="240" w:lineRule="auto"/>
        <w:rPr>
          <w:rFonts w:asciiTheme="majorHAnsi" w:hAnsiTheme="majorHAnsi"/>
          <w:sz w:val="16"/>
          <w:szCs w:val="12"/>
        </w:rPr>
      </w:pPr>
    </w:p>
    <w:sectPr w:rsidR="006F18C7" w:rsidRPr="006F18C7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C7"/>
    <w:rsid w:val="0026705E"/>
    <w:rsid w:val="00310EC9"/>
    <w:rsid w:val="006F18C7"/>
    <w:rsid w:val="00B602FD"/>
    <w:rsid w:val="00CA12EF"/>
    <w:rsid w:val="00CD07A7"/>
    <w:rsid w:val="00F1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DF32"/>
  <w15:chartTrackingRefBased/>
  <w15:docId w15:val="{2FB849A6-806A-4813-B579-B55A3CC7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8C7"/>
    <w:pPr>
      <w:spacing w:line="324" w:lineRule="auto"/>
      <w:jc w:val="both"/>
    </w:pPr>
    <w:rPr>
      <w:rFonts w:ascii="Times New Roman" w:hAnsi="Times New Roman"/>
      <w:sz w:val="26"/>
      <w:lang w:val="en-NZ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C7"/>
    <w:rPr>
      <w:rFonts w:eastAsiaTheme="majorEastAsia" w:cstheme="majorBidi"/>
      <w:color w:val="0F4761" w:themeColor="accent1" w:themeShade="BF"/>
      <w:sz w:val="26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C7"/>
    <w:rPr>
      <w:rFonts w:eastAsiaTheme="majorEastAsia" w:cstheme="majorBidi"/>
      <w:i/>
      <w:iCs/>
      <w:color w:val="595959" w:themeColor="text1" w:themeTint="A6"/>
      <w:sz w:val="2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C7"/>
    <w:rPr>
      <w:rFonts w:eastAsiaTheme="majorEastAsia" w:cstheme="majorBidi"/>
      <w:color w:val="595959" w:themeColor="text1" w:themeTint="A6"/>
      <w:sz w:val="2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C7"/>
    <w:rPr>
      <w:rFonts w:eastAsiaTheme="majorEastAsia" w:cstheme="majorBidi"/>
      <w:i/>
      <w:iCs/>
      <w:color w:val="272727" w:themeColor="text1" w:themeTint="D8"/>
      <w:sz w:val="26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C7"/>
    <w:rPr>
      <w:rFonts w:eastAsiaTheme="majorEastAsia" w:cstheme="majorBidi"/>
      <w:color w:val="272727" w:themeColor="text1" w:themeTint="D8"/>
      <w:sz w:val="26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6F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C7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C7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6F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C7"/>
    <w:rPr>
      <w:rFonts w:ascii="Times New Roman" w:hAnsi="Times New Roman"/>
      <w:i/>
      <w:iCs/>
      <w:color w:val="404040" w:themeColor="text1" w:themeTint="BF"/>
      <w:sz w:val="26"/>
      <w:lang w:val="en-NZ"/>
    </w:rPr>
  </w:style>
  <w:style w:type="paragraph" w:styleId="ListParagraph">
    <w:name w:val="List Paragraph"/>
    <w:basedOn w:val="Normal"/>
    <w:uiPriority w:val="34"/>
    <w:qFormat/>
    <w:rsid w:val="006F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C7"/>
    <w:rPr>
      <w:rFonts w:ascii="Times New Roman" w:hAnsi="Times New Roman"/>
      <w:i/>
      <w:iCs/>
      <w:color w:val="0F4761" w:themeColor="accent1" w:themeShade="BF"/>
      <w:sz w:val="26"/>
      <w:lang w:val="en-NZ"/>
    </w:rPr>
  </w:style>
  <w:style w:type="character" w:styleId="IntenseReference">
    <w:name w:val="Intense Reference"/>
    <w:basedOn w:val="DefaultParagraphFont"/>
    <w:uiPriority w:val="32"/>
    <w:qFormat/>
    <w:rsid w:val="006F18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Osman</dc:creator>
  <cp:keywords/>
  <dc:description/>
  <cp:lastModifiedBy>Aref Osman</cp:lastModifiedBy>
  <cp:revision>1</cp:revision>
  <dcterms:created xsi:type="dcterms:W3CDTF">2024-10-14T23:03:00Z</dcterms:created>
  <dcterms:modified xsi:type="dcterms:W3CDTF">2024-10-15T10:41:00Z</dcterms:modified>
</cp:coreProperties>
</file>