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CURRICULUM VITAE</w:t>
      </w:r>
    </w:p>
    <w:p>
      <w:pPr>
        <w:pStyle w:val="Head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rPr>
          <w:b/>
          <w:b/>
        </w:rPr>
      </w:pPr>
      <w:r>
        <w:rPr>
          <w:b/>
        </w:rPr>
        <w:t>NAVEEN KUMAR C.G</w:t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rPr/>
      </w:pPr>
      <w:r>
        <w:rPr/>
        <w:t>No. 64/1, 2</w:t>
      </w:r>
      <w:r>
        <w:rPr>
          <w:vertAlign w:val="superscript"/>
        </w:rPr>
        <w:t>nd</w:t>
      </w:r>
      <w:r>
        <w:rPr/>
        <w:t xml:space="preserve"> Cross, 7th Main Road, </w:t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rPr/>
      </w:pPr>
      <w:r>
        <w:rPr/>
        <w:t>7th Block, BSK 3rd stage,</w:t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rPr/>
      </w:pPr>
      <w:r>
        <w:rPr/>
        <w:t>Guru raja Layout,</w:t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rPr/>
      </w:pPr>
      <w:r>
        <w:rPr/>
        <w:t>Bangalore-560085</w:t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jc w:val="right"/>
        <w:rPr/>
      </w:pPr>
      <w:r>
        <w:rPr/>
        <w:tab/>
        <w:tab/>
        <w:tab/>
        <w:t xml:space="preserve">    Contact No-97434-10707</w:t>
      </w:r>
    </w:p>
    <w:p>
      <w:pPr>
        <w:pStyle w:val="Normal"/>
        <w:jc w:val="right"/>
        <w:rPr/>
      </w:pPr>
      <w:r>
        <w:rPr/>
        <w:tab/>
        <w:tab/>
        <w:tab/>
        <w:t xml:space="preserve">                  E-mail Id: naveenrash007@gmail.com</w:t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6120" w:leader="none"/>
          <w:tab w:val="left" w:pos="7200" w:leader="none"/>
          <w:tab w:val="left" w:pos="8640" w:leader="none"/>
        </w:tabs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-142240</wp:posOffset>
                </wp:positionH>
                <wp:positionV relativeFrom="paragraph">
                  <wp:posOffset>132715</wp:posOffset>
                </wp:positionV>
                <wp:extent cx="60585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80" cy="0"/>
                        </a:xfrm>
                        <a:prstGeom prst="line">
                          <a:avLst/>
                        </a:prstGeom>
                        <a:ln w="63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2pt,10.45pt" to="465.75pt,10.45pt" stroked="t" style="position:absolute">
                <v:stroke color="black" weight="63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5760" w:leader="none"/>
        </w:tabs>
        <w:rPr>
          <w:bCs/>
        </w:rPr>
      </w:pPr>
      <w:r>
        <w:rPr>
          <w:bCs/>
        </w:rPr>
        <w:t xml:space="preserve">                                                             </w:t>
      </w:r>
    </w:p>
    <w:tbl>
      <w:tblPr>
        <w:tblW w:w="921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rPr/>
        <w:tc>
          <w:tcPr>
            <w:tcW w:w="9216" w:type="dxa"/>
            <w:tcBorders/>
            <w:shd w:fill="A6A6A6" w:val="clear"/>
          </w:tcPr>
          <w:p>
            <w:pPr>
              <w:pStyle w:val="Heading1"/>
              <w:numPr>
                <w:ilvl w:val="0"/>
                <w:numId w:val="1"/>
              </w:numPr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620" w:leader="none"/>
              </w:tabs>
              <w:rPr/>
            </w:pPr>
            <w:r>
              <w:rPr>
                <w:sz w:val="24"/>
                <w:szCs w:val="24"/>
                <w:u w:val="none"/>
              </w:rPr>
              <w:t>Objective: -</w:t>
            </w:r>
          </w:p>
        </w:tc>
      </w:tr>
    </w:tbl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rPr/>
      </w:pPr>
      <w:r>
        <w:rPr/>
      </w:r>
    </w:p>
    <w:p>
      <w:pPr>
        <w:pStyle w:val="TextBody"/>
        <w:tabs>
          <w:tab w:val="clear" w:pos="1440"/>
          <w:tab w:val="clear" w:pos="2880"/>
          <w:tab w:val="clear" w:pos="4320"/>
          <w:tab w:val="clear" w:pos="5760"/>
          <w:tab w:val="clear" w:pos="720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ab/>
        <w:t>To work in a progressive and challenging environment which demands extra analytical skills accelerating my career growth where I can enhance my skills and potentials to the best and exploit them to create new avenues.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tbl>
      <w:tblPr>
        <w:tblW w:w="921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rPr/>
        <w:tc>
          <w:tcPr>
            <w:tcW w:w="9216" w:type="dxa"/>
            <w:tcBorders/>
            <w:shd w:fill="A6A6A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Experience Details: - 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6"/>
        </w:numPr>
        <w:tabs>
          <w:tab w:val="clear" w:pos="720"/>
        </w:tabs>
        <w:spacing w:lineRule="auto" w:line="360"/>
        <w:rPr/>
      </w:pPr>
      <w:r>
        <w:rPr/>
        <w:t xml:space="preserve">Worked at </w:t>
      </w:r>
      <w:r>
        <w:rPr>
          <w:b/>
        </w:rPr>
        <w:t>ITC Infotech Pvt Ltd</w:t>
      </w:r>
      <w:r>
        <w:rPr/>
        <w:t xml:space="preserve"> as Finance Analyst from Jan 2017 to Feb 2018.</w:t>
      </w:r>
    </w:p>
    <w:p>
      <w:pPr>
        <w:pStyle w:val="Normal"/>
        <w:numPr>
          <w:ilvl w:val="0"/>
          <w:numId w:val="6"/>
        </w:numPr>
        <w:tabs>
          <w:tab w:val="clear" w:pos="720"/>
        </w:tabs>
        <w:spacing w:lineRule="auto" w:line="360"/>
        <w:rPr/>
      </w:pPr>
      <w:r>
        <w:rPr/>
        <w:t xml:space="preserve">Worked at </w:t>
      </w:r>
      <w:r>
        <w:rPr>
          <w:b/>
        </w:rPr>
        <w:t>Accenture Services Pvt. Ltd</w:t>
      </w:r>
      <w:r>
        <w:rPr/>
        <w:t xml:space="preserve"> as Process Lead in Accounts Payable Team from Jan 2013 to Aug 2016.</w:t>
      </w:r>
    </w:p>
    <w:p>
      <w:pPr>
        <w:pStyle w:val="Normal"/>
        <w:numPr>
          <w:ilvl w:val="0"/>
          <w:numId w:val="6"/>
        </w:numPr>
        <w:tabs>
          <w:tab w:val="clear" w:pos="720"/>
        </w:tabs>
        <w:spacing w:lineRule="auto" w:line="360"/>
        <w:rPr/>
      </w:pPr>
      <w:r>
        <w:rPr/>
        <w:t xml:space="preserve">Worked at </w:t>
      </w:r>
      <w:r>
        <w:rPr>
          <w:b/>
          <w:sz w:val="22"/>
          <w:szCs w:val="22"/>
        </w:rPr>
        <w:t>Capgemini India Pvt. Ltd</w:t>
      </w:r>
      <w:r>
        <w:rPr/>
        <w:t xml:space="preserve"> as Process Associate in Accounts Payable Team from February 2011 to November 2012. </w:t>
      </w:r>
    </w:p>
    <w:p>
      <w:pPr>
        <w:pStyle w:val="Normal"/>
        <w:numPr>
          <w:ilvl w:val="0"/>
          <w:numId w:val="6"/>
        </w:numPr>
        <w:tabs>
          <w:tab w:val="clear" w:pos="720"/>
        </w:tabs>
        <w:spacing w:lineRule="auto" w:line="360"/>
        <w:rPr/>
      </w:pPr>
      <w:r>
        <w:rPr/>
        <w:t xml:space="preserve">Worked at </w:t>
      </w:r>
      <w:r>
        <w:rPr>
          <w:b/>
        </w:rPr>
        <w:t>CoreLogic</w:t>
      </w:r>
      <w:r>
        <w:rPr/>
        <w:t xml:space="preserve"> as Process Analyst from Sep 2008 to Dec 2010.</w:t>
      </w:r>
    </w:p>
    <w:p>
      <w:pPr>
        <w:pStyle w:val="Normal"/>
        <w:rPr/>
      </w:pPr>
      <w:r>
        <w:rPr/>
      </w:r>
    </w:p>
    <w:tbl>
      <w:tblPr>
        <w:tblW w:w="921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rPr/>
        <w:tc>
          <w:tcPr>
            <w:tcW w:w="9216" w:type="dxa"/>
            <w:tcBorders/>
            <w:shd w:fill="A6A6A6" w:val="clear"/>
          </w:tcPr>
          <w:p>
            <w:pPr>
              <w:pStyle w:val="Heading1"/>
              <w:numPr>
                <w:ilvl w:val="0"/>
                <w:numId w:val="1"/>
              </w:numPr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620" w:leader="none"/>
              </w:tabs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Roles and Responsibilities: -</w:t>
            </w:r>
          </w:p>
        </w:tc>
      </w:tr>
    </w:tbl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 xml:space="preserve">Processing of invoices like PO Invoice and Non-PO Invoice in </w:t>
      </w:r>
      <w:r>
        <w:rPr>
          <w:b/>
          <w:bCs/>
        </w:rPr>
        <w:t>SAP</w:t>
      </w:r>
      <w:r>
        <w:rPr/>
        <w:t xml:space="preserve"> application.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 xml:space="preserve">Handling Travel and expenses </w:t>
      </w:r>
      <w:r>
        <w:rPr>
          <w:b/>
        </w:rPr>
        <w:t>(T&amp;E)</w:t>
      </w:r>
      <w:r>
        <w:rPr/>
        <w:t xml:space="preserve"> of invoice and paying them in every payment run.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Responsible for Month end closing and preparing vendor reconciliation statement.</w:t>
      </w:r>
    </w:p>
    <w:p>
      <w:pPr>
        <w:pStyle w:val="ListParagraph"/>
        <w:numPr>
          <w:ilvl w:val="0"/>
          <w:numId w:val="3"/>
        </w:numPr>
        <w:spacing w:lineRule="auto" w:line="360"/>
        <w:rPr>
          <w:b/>
          <w:b/>
          <w:u w:val="single"/>
        </w:rPr>
      </w:pPr>
      <w:r>
        <w:rPr/>
        <w:t>Uploading EDI (Electronic Data Interface) invoices in SAP system.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Handling GMB (General Mail Box) mail and maintaining the GMB report.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Working with Internal Query handling team to avoid unnecessary/incorrect queries to business unit regarding the Invoice processing.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Attending clients weekly and monthly calls. Rising of VMD requests.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Coordination for production planning and meeting of deliverables/Service Level Agreement (SLA) on a daily basis.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Responding queries and interacting with the Clients to resolve issues.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Performing quality Check to reduce internal errors and provide good quality to all our    deliverables.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Working with team and helping them to have smooth month end closures by processing all the invoices.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Provide training to new joiners and updating the desk procedures regularly.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/>
        <w:t xml:space="preserve">Conducting refresher training on monthly basis (New updates, production and error details) </w:t>
      </w:r>
    </w:p>
    <w:p>
      <w:pPr>
        <w:pStyle w:val="ListParagraph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21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rPr/>
        <w:tc>
          <w:tcPr>
            <w:tcW w:w="9216" w:type="dxa"/>
            <w:tcBorders/>
            <w:shd w:fill="A6A6A6" w:val="clear"/>
          </w:tcPr>
          <w:p>
            <w:pPr>
              <w:pStyle w:val="Heading1"/>
              <w:numPr>
                <w:ilvl w:val="0"/>
                <w:numId w:val="1"/>
              </w:numPr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620" w:leader="none"/>
              </w:tabs>
              <w:rPr/>
            </w:pPr>
            <w:r>
              <w:rPr>
                <w:sz w:val="24"/>
                <w:szCs w:val="24"/>
                <w:u w:val="none"/>
              </w:rPr>
              <w:t>Reporting and Analysis: 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Preparing revenue report on monthly basis and preparing Timesheet defaulters report on weekly basis.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Preparing RCA (Route cause analysis) for the vendors why the invoices payment delayed.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Preparing daily SLA report of team and Maintaining Error Log report.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Preparing Duplicate report and confirming the status to the clients on weekly basis.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Preparing Price Variance Report and confirming the status to the clients on weekly basis.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Maintaining daily productivity report and QC report.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Preparing Operational Excellence chats on weekly and monthly basis.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Dealing with vendors with regards to the open statement of the invoice through mails and confirming the status of the invoice payments.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Preparing OTV (One Time Vendor) report and updating the Bank details of OTV vendor for posted invoices.</w:t>
      </w:r>
    </w:p>
    <w:p>
      <w:pPr>
        <w:pStyle w:val="Normal"/>
        <w:rPr/>
      </w:pPr>
      <w:r>
        <w:rPr/>
      </w:r>
    </w:p>
    <w:tbl>
      <w:tblPr>
        <w:tblW w:w="921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rPr/>
        <w:tc>
          <w:tcPr>
            <w:tcW w:w="9216" w:type="dxa"/>
            <w:tcBorders/>
            <w:shd w:fill="A6A6A6" w:val="clear"/>
          </w:tcPr>
          <w:p>
            <w:pPr>
              <w:pStyle w:val="Heading1"/>
              <w:numPr>
                <w:ilvl w:val="0"/>
                <w:numId w:val="1"/>
              </w:numPr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620" w:leader="none"/>
              </w:tabs>
              <w:rPr/>
            </w:pPr>
            <w:r>
              <w:rPr>
                <w:sz w:val="24"/>
                <w:szCs w:val="24"/>
                <w:u w:val="none"/>
              </w:rPr>
              <w:t>Career Profile: -</w:t>
            </w:r>
          </w:p>
        </w:tc>
      </w:tr>
    </w:tbl>
    <w:p>
      <w:pPr>
        <w:pStyle w:val="TextBody"/>
        <w:tabs>
          <w:tab w:val="clear" w:pos="1440"/>
          <w:tab w:val="clear" w:pos="2880"/>
          <w:tab w:val="clear" w:pos="4320"/>
          <w:tab w:val="clear" w:pos="5760"/>
          <w:tab w:val="clear" w:pos="7200"/>
          <w:tab w:val="clear" w:pos="8640"/>
        </w:tabs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4"/>
        </w:numPr>
        <w:tabs>
          <w:tab w:val="clear" w:pos="1440"/>
          <w:tab w:val="clear" w:pos="2880"/>
          <w:tab w:val="clear" w:pos="4320"/>
          <w:tab w:val="clear" w:pos="5760"/>
          <w:tab w:val="clear" w:pos="7200"/>
          <w:tab w:val="clear" w:pos="8640"/>
        </w:tabs>
        <w:rPr/>
      </w:pPr>
      <w:r>
        <w:rPr>
          <w:sz w:val="24"/>
          <w:szCs w:val="24"/>
        </w:rPr>
        <w:t>Effective team player and managing with excellent interpersonal &amp; communication skills</w:t>
      </w:r>
    </w:p>
    <w:p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lineRule="auto" w:line="360"/>
        <w:ind w:left="720" w:right="792" w:hanging="360"/>
        <w:jc w:val="both"/>
        <w:rPr>
          <w:sz w:val="24"/>
          <w:szCs w:val="24"/>
        </w:rPr>
      </w:pPr>
      <w:r>
        <w:rPr>
          <w:sz w:val="24"/>
          <w:szCs w:val="24"/>
        </w:rPr>
        <w:t>Creative and insightful, with strong writing and communication abilities.</w:t>
      </w:r>
    </w:p>
    <w:p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lineRule="auto" w:line="360"/>
        <w:ind w:left="720" w:right="792" w:hanging="360"/>
        <w:jc w:val="both"/>
        <w:rPr>
          <w:sz w:val="24"/>
          <w:szCs w:val="24"/>
        </w:rPr>
      </w:pPr>
      <w:r>
        <w:rPr>
          <w:sz w:val="24"/>
          <w:szCs w:val="24"/>
        </w:rPr>
        <w:t>Good &amp; quick learner of skills &amp; market trends. Target oriented and always meets deadlines effectively.</w:t>
      </w:r>
    </w:p>
    <w:p>
      <w:pPr>
        <w:pStyle w:val="BodyTextIndent2"/>
        <w:numPr>
          <w:ilvl w:val="0"/>
          <w:numId w:val="4"/>
        </w:numPr>
        <w:spacing w:lineRule="auto" w:line="360" w:before="0" w:after="0"/>
        <w:ind w:left="720" w:right="792" w:hanging="360"/>
        <w:jc w:val="both"/>
        <w:rPr>
          <w:b/>
          <w:b/>
        </w:rPr>
      </w:pPr>
      <w:r>
        <w:rPr/>
        <w:t>Excellent Analytical Reasoning, Visualization, Creative and Imaginative skills.</w:t>
      </w:r>
    </w:p>
    <w:p>
      <w:pPr>
        <w:pStyle w:val="BodyTextIndent2"/>
        <w:spacing w:lineRule="auto" w:line="360" w:before="0" w:after="0"/>
        <w:ind w:left="360" w:right="792" w:hanging="0"/>
        <w:jc w:val="both"/>
        <w:rPr>
          <w:b/>
          <w:b/>
        </w:rPr>
      </w:pPr>
      <w:r>
        <w:rPr>
          <w:b/>
        </w:rPr>
      </w:r>
    </w:p>
    <w:tbl>
      <w:tblPr>
        <w:tblW w:w="921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rPr/>
        <w:tc>
          <w:tcPr>
            <w:tcW w:w="9216" w:type="dxa"/>
            <w:tcBorders/>
            <w:shd w:fill="A6A6A6" w:val="clear"/>
          </w:tcPr>
          <w:p>
            <w:pPr>
              <w:pStyle w:val="Heading1"/>
              <w:numPr>
                <w:ilvl w:val="0"/>
                <w:numId w:val="1"/>
              </w:numPr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620" w:leader="none"/>
              </w:tabs>
              <w:rPr/>
            </w:pPr>
            <w:r>
              <w:rPr>
                <w:sz w:val="24"/>
                <w:szCs w:val="24"/>
                <w:u w:val="none"/>
              </w:rPr>
              <w:t>Notable Achievements: -</w:t>
            </w:r>
          </w:p>
        </w:tc>
      </w:tr>
    </w:tbl>
    <w:p>
      <w:pPr>
        <w:pStyle w:val="BodyTextIndent2"/>
        <w:spacing w:lineRule="auto" w:line="360" w:before="0" w:after="0"/>
        <w:ind w:left="360" w:right="792" w:hanging="0"/>
        <w:jc w:val="both"/>
        <w:rPr/>
      </w:pPr>
      <w:r>
        <w:rPr/>
      </w:r>
    </w:p>
    <w:p>
      <w:pPr>
        <w:pStyle w:val="BodyTextIndent2"/>
        <w:numPr>
          <w:ilvl w:val="0"/>
          <w:numId w:val="4"/>
        </w:numPr>
        <w:spacing w:lineRule="auto" w:line="360" w:before="0" w:after="0"/>
        <w:ind w:left="720" w:right="792" w:hanging="360"/>
        <w:jc w:val="both"/>
        <w:rPr/>
      </w:pPr>
      <w:r>
        <w:rPr/>
        <w:t>Awarded as Best performer with 99.99% accuracy for two times in FIC.</w:t>
      </w:r>
    </w:p>
    <w:p>
      <w:pPr>
        <w:pStyle w:val="BodyTextIndent2"/>
        <w:numPr>
          <w:ilvl w:val="0"/>
          <w:numId w:val="4"/>
        </w:numPr>
        <w:spacing w:lineRule="auto" w:line="360" w:before="0" w:after="0"/>
        <w:ind w:left="720" w:right="792" w:hanging="360"/>
        <w:jc w:val="both"/>
        <w:rPr/>
      </w:pPr>
      <w:r>
        <w:rPr/>
        <w:t xml:space="preserve">Awarded as Star performer for 4 times in Capgemini for processing a greater number of invoices with good accuracy. </w:t>
      </w:r>
    </w:p>
    <w:p>
      <w:pPr>
        <w:pStyle w:val="BodyTextIndent2"/>
        <w:numPr>
          <w:ilvl w:val="0"/>
          <w:numId w:val="4"/>
        </w:numPr>
        <w:spacing w:lineRule="auto" w:line="360" w:before="0" w:after="0"/>
        <w:ind w:left="720" w:right="792" w:hanging="360"/>
        <w:jc w:val="both"/>
        <w:rPr/>
      </w:pPr>
      <w:r>
        <w:rPr/>
        <w:t xml:space="preserve">Received Quarterly Award in Capgemini for consistent performance.  </w:t>
      </w:r>
    </w:p>
    <w:p>
      <w:pPr>
        <w:pStyle w:val="BodyTextIndent2"/>
        <w:numPr>
          <w:ilvl w:val="0"/>
          <w:numId w:val="4"/>
        </w:numPr>
        <w:spacing w:lineRule="auto" w:line="360" w:before="0" w:after="0"/>
        <w:ind w:left="720" w:right="792" w:hanging="360"/>
        <w:jc w:val="both"/>
        <w:rPr/>
      </w:pPr>
      <w:r>
        <w:rPr/>
        <w:t>Received 3 times NUMURO AWARD in Accenture for processing a greater number of invoices with good accuracy and improving the process with submitting ideas.</w:t>
      </w:r>
    </w:p>
    <w:p>
      <w:pPr>
        <w:pStyle w:val="BodyTextIndent2"/>
        <w:numPr>
          <w:ilvl w:val="0"/>
          <w:numId w:val="4"/>
        </w:numPr>
        <w:spacing w:lineRule="auto" w:line="360" w:before="0" w:after="0"/>
        <w:ind w:left="720" w:right="792" w:hanging="360"/>
        <w:jc w:val="both"/>
        <w:rPr/>
      </w:pPr>
      <w:r>
        <w:rPr/>
        <w:t>Awarded as Star of the month in Accenture for processing a greater number of invoices with good accuracy.</w:t>
      </w:r>
    </w:p>
    <w:p>
      <w:pPr>
        <w:pStyle w:val="BodyTextIndent2"/>
        <w:numPr>
          <w:ilvl w:val="0"/>
          <w:numId w:val="4"/>
        </w:numPr>
        <w:spacing w:lineRule="auto" w:line="360" w:before="0" w:after="0"/>
        <w:ind w:left="720" w:right="792" w:hanging="360"/>
        <w:jc w:val="both"/>
        <w:rPr/>
      </w:pPr>
      <w:r>
        <w:rPr/>
        <w:t>Successfully migrated SAP System HK2 to P93 and System P93 to R93.</w:t>
      </w:r>
    </w:p>
    <w:p>
      <w:pPr>
        <w:pStyle w:val="TextBody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tbl>
      <w:tblPr>
        <w:tblW w:w="921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rPr/>
        <w:tc>
          <w:tcPr>
            <w:tcW w:w="9216" w:type="dxa"/>
            <w:tcBorders/>
            <w:shd w:fill="A6A6A6" w:val="clear"/>
          </w:tcPr>
          <w:p>
            <w:pPr>
              <w:pStyle w:val="Heading1"/>
              <w:numPr>
                <w:ilvl w:val="0"/>
                <w:numId w:val="1"/>
              </w:numPr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620" w:leader="none"/>
              </w:tabs>
              <w:rPr/>
            </w:pPr>
            <w:r>
              <w:rPr>
                <w:sz w:val="24"/>
                <w:szCs w:val="24"/>
                <w:u w:val="none"/>
              </w:rPr>
              <w:t>Educational Qualification: -</w:t>
            </w:r>
          </w:p>
        </w:tc>
      </w:tr>
    </w:tbl>
    <w:p>
      <w:pPr>
        <w:pStyle w:val="TextBody"/>
        <w:tabs>
          <w:tab w:val="clear" w:pos="1440"/>
          <w:tab w:val="clear" w:pos="2880"/>
          <w:tab w:val="clear" w:pos="4320"/>
          <w:tab w:val="clear" w:pos="5760"/>
          <w:tab w:val="clear" w:pos="7200"/>
          <w:tab w:val="clear" w:pos="8640"/>
        </w:tabs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Style w:val="HTMLTypewriter"/>
          <w:rFonts w:cs="Times New Roman"/>
          <w:sz w:val="24"/>
          <w:szCs w:val="24"/>
        </w:rPr>
        <w:t>M.Com from Karnataka State Open University with Aggregate of 61.00%</w:t>
      </w:r>
    </w:p>
    <w:p>
      <w:pPr>
        <w:pStyle w:val="Normal"/>
        <w:ind w:left="720" w:hanging="0"/>
        <w:jc w:val="both"/>
        <w:rPr>
          <w:rStyle w:val="HTMLTypewriter"/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Style w:val="HTMLTypewriter"/>
          <w:rFonts w:cs="Times New Roman"/>
          <w:sz w:val="24"/>
          <w:szCs w:val="24"/>
        </w:rPr>
        <w:t>B.com from APS College of commerce, Bangalore University in 2008 with Aggregate of 69.89%.</w:t>
      </w:r>
    </w:p>
    <w:p>
      <w:pPr>
        <w:pStyle w:val="Normal"/>
        <w:ind w:left="360" w:hanging="0"/>
        <w:jc w:val="both"/>
        <w:rPr>
          <w:rStyle w:val="HTMLTypewriter"/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Style w:val="HTMLTypewriter"/>
          <w:rFonts w:cs="Times New Roman"/>
          <w:sz w:val="24"/>
          <w:szCs w:val="24"/>
        </w:rPr>
        <w:t>Pre-University Course (Commerce) from APS College of commerce, Bangalore University in 2005 with aggregate of 70.67%.</w:t>
      </w:r>
    </w:p>
    <w:p>
      <w:pPr>
        <w:pStyle w:val="Normal"/>
        <w:ind w:left="360" w:hanging="0"/>
        <w:jc w:val="both"/>
        <w:rPr>
          <w:rStyle w:val="HTMLTypewriter"/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>
          <w:rStyle w:val="HTMLTypewriter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HTMLTypewriter"/>
          <w:rFonts w:cs="Times New Roman"/>
          <w:sz w:val="24"/>
          <w:szCs w:val="24"/>
        </w:rPr>
        <w:t>SSLC from Kamala Nehru Patashala in 2003 with Aggregate of 44%.</w:t>
      </w:r>
    </w:p>
    <w:p>
      <w:pPr>
        <w:pStyle w:val="Normal"/>
        <w:rPr>
          <w:rStyle w:val="HTMLTypewriter"/>
          <w:rFonts w:ascii="Times New Roman" w:hAnsi="Times New Roman" w:cs="Times New Roman"/>
          <w:sz w:val="24"/>
          <w:szCs w:val="24"/>
          <w:u w:val="single"/>
        </w:rPr>
      </w:pPr>
      <w:r>
        <w:rPr/>
      </w:r>
    </w:p>
    <w:p>
      <w:pPr>
        <w:pStyle w:val="Normal"/>
        <w:rPr/>
      </w:pPr>
      <w:r>
        <w:rPr/>
      </w:r>
    </w:p>
    <w:tbl>
      <w:tblPr>
        <w:tblW w:w="921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rPr/>
        <w:tc>
          <w:tcPr>
            <w:tcW w:w="9216" w:type="dxa"/>
            <w:tcBorders/>
            <w:shd w:fill="A6A6A6" w:val="clear"/>
          </w:tcPr>
          <w:p>
            <w:pPr>
              <w:pStyle w:val="Heading1"/>
              <w:numPr>
                <w:ilvl w:val="0"/>
                <w:numId w:val="1"/>
              </w:numPr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620" w:leader="none"/>
              </w:tabs>
              <w:rPr/>
            </w:pPr>
            <w:r>
              <w:rPr>
                <w:sz w:val="24"/>
                <w:szCs w:val="24"/>
                <w:u w:val="none"/>
              </w:rPr>
              <w:t>Technical Skills: -</w:t>
            </w:r>
          </w:p>
        </w:tc>
      </w:tr>
    </w:tbl>
    <w:p>
      <w:pPr>
        <w:pStyle w:val="Heading2"/>
        <w:numPr>
          <w:ilvl w:val="1"/>
          <w:numId w:val="1"/>
        </w:numPr>
        <w:ind w:left="2880" w:hanging="288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5"/>
        </w:numPr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/>
      </w:pPr>
      <w:r>
        <w:rPr/>
        <w:t xml:space="preserve">SAP ECC 6.0 (FICO) and Tally 2.7 </w:t>
      </w:r>
    </w:p>
    <w:p>
      <w:pPr>
        <w:pStyle w:val="Normal"/>
        <w:numPr>
          <w:ilvl w:val="0"/>
          <w:numId w:val="5"/>
        </w:numPr>
        <w:tabs>
          <w:tab w:val="clear" w:pos="720"/>
        </w:tabs>
        <w:spacing w:lineRule="auto" w:line="360"/>
        <w:rPr>
          <w:bCs/>
          <w:u w:val="single"/>
        </w:rPr>
      </w:pPr>
      <w:r>
        <w:rPr/>
        <w:t xml:space="preserve">Windows XP, MS-DOS, </w:t>
      </w:r>
    </w:p>
    <w:p>
      <w:pPr>
        <w:pStyle w:val="Normal"/>
        <w:numPr>
          <w:ilvl w:val="0"/>
          <w:numId w:val="5"/>
        </w:numPr>
        <w:tabs>
          <w:tab w:val="clear" w:pos="720"/>
        </w:tabs>
        <w:spacing w:lineRule="auto" w:line="360"/>
        <w:rPr>
          <w:bCs/>
        </w:rPr>
      </w:pPr>
      <w:r>
        <w:rPr>
          <w:bCs/>
        </w:rPr>
        <w:t>MS Office</w:t>
      </w:r>
    </w:p>
    <w:p>
      <w:pPr>
        <w:pStyle w:val="Normal"/>
        <w:numPr>
          <w:ilvl w:val="0"/>
          <w:numId w:val="5"/>
        </w:numPr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>
          <w:bCs/>
          <w:u w:val="single"/>
        </w:rPr>
      </w:pPr>
      <w:r>
        <w:rPr/>
        <w:t>Oracle 8i &amp; Visual Basic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sz w:val="22"/>
          <w:szCs w:val="22"/>
        </w:rPr>
        <w:t>Typing speed of 35-40 with 99% accuracy</w:t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820" w:leader="none"/>
        </w:tabs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820" w:leader="none"/>
        </w:tabs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820" w:leader="none"/>
        </w:tabs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820" w:leader="none"/>
        </w:tabs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820" w:leader="none"/>
        </w:tabs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820" w:leader="none"/>
        </w:tabs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921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rPr/>
        <w:tc>
          <w:tcPr>
            <w:tcW w:w="9216" w:type="dxa"/>
            <w:tcBorders/>
            <w:shd w:fill="A6A6A6" w:val="clear"/>
          </w:tcPr>
          <w:p>
            <w:pPr>
              <w:pStyle w:val="Heading1"/>
              <w:numPr>
                <w:ilvl w:val="0"/>
                <w:numId w:val="1"/>
              </w:numPr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620" w:leader="none"/>
              </w:tabs>
              <w:rPr/>
            </w:pPr>
            <w:r>
              <w:rPr>
                <w:sz w:val="24"/>
                <w:szCs w:val="24"/>
                <w:u w:val="none"/>
              </w:rPr>
              <w:t>Personal Details: -</w:t>
            </w:r>
          </w:p>
        </w:tc>
      </w:tr>
    </w:tbl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rPr/>
      </w:pPr>
      <w:r>
        <w:rPr/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/>
      </w:pPr>
      <w:r>
        <w:rPr/>
        <w:t>Date of Birth</w:t>
        <w:tab/>
        <w:tab/>
        <w:t>: 11/02/1988</w:t>
      </w:r>
    </w:p>
    <w:p>
      <w:pPr>
        <w:pStyle w:val="Normal"/>
        <w:spacing w:lineRule="auto" w:line="360"/>
        <w:ind w:left="2880" w:hanging="2880"/>
        <w:rPr/>
      </w:pPr>
      <w:r>
        <w:rPr/>
        <w:t xml:space="preserve">Father’s Name          </w:t>
        <w:tab/>
        <w:t>: Gangaiah.G</w:t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ind w:left="2880" w:hanging="2880"/>
        <w:rPr/>
      </w:pPr>
      <w:r>
        <w:rPr/>
        <w:t>Marital Status</w:t>
        <w:tab/>
        <w:tab/>
        <w:t>: Single</w:t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ind w:left="2880" w:hanging="2880"/>
        <w:rPr/>
      </w:pPr>
      <w:r>
        <w:rPr/>
        <w:t>Gender</w:t>
        <w:tab/>
        <w:t xml:space="preserve">                        : Male</w:t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ind w:left="2880" w:hanging="2880"/>
        <w:rPr/>
      </w:pPr>
      <w:r>
        <w:rPr/>
        <w:t>Languages Known</w:t>
        <w:tab/>
        <w:t>: English, Kannada, Hindi and Telugu</w:t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ind w:left="2880" w:hanging="2880"/>
        <w:rPr/>
      </w:pPr>
      <w:r>
        <w:rPr/>
        <w:t>Nationality</w:t>
        <w:tab/>
        <w:t xml:space="preserve">                        : Indian</w:t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ind w:left="2880" w:hanging="288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ind w:left="2880" w:hanging="2880"/>
        <w:rPr>
          <w:b/>
          <w:b/>
          <w:u w:val="single"/>
        </w:rPr>
      </w:pPr>
      <w:r>
        <w:rPr>
          <w:b/>
          <w:u w:val="single"/>
        </w:rPr>
      </w:r>
    </w:p>
    <w:tbl>
      <w:tblPr>
        <w:tblW w:w="921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rPr/>
        <w:tc>
          <w:tcPr>
            <w:tcW w:w="9216" w:type="dxa"/>
            <w:tcBorders/>
            <w:shd w:fill="A6A6A6" w:val="clear"/>
          </w:tcPr>
          <w:p>
            <w:pPr>
              <w:pStyle w:val="Heading1"/>
              <w:numPr>
                <w:ilvl w:val="0"/>
                <w:numId w:val="1"/>
              </w:numPr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620" w:leader="none"/>
              </w:tabs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Declaration:-</w:t>
            </w:r>
          </w:p>
        </w:tc>
      </w:tr>
    </w:tbl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/>
      </w:pPr>
      <w:r>
        <w:rPr/>
        <w:tab/>
      </w:r>
    </w:p>
    <w:p>
      <w:pPr>
        <w:pStyle w:val="Normal"/>
        <w:spacing w:lineRule="auto" w:line="360"/>
        <w:jc w:val="both"/>
        <w:rPr/>
      </w:pPr>
      <w:r>
        <w:rPr/>
        <w:tab/>
        <w:t>I here by declare that the above given information is true to the best of my knowledge.</w:t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ind w:left="180" w:hanging="0"/>
        <w:rPr/>
      </w:pPr>
      <w:r>
        <w:rPr/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ind w:left="180" w:hanging="0"/>
        <w:rPr/>
      </w:pPr>
      <w:r>
        <w:rPr/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ind w:left="180" w:hanging="0"/>
        <w:rPr/>
      </w:pPr>
      <w:r>
        <w:rPr/>
      </w:r>
    </w:p>
    <w:p>
      <w:pPr>
        <w:pStyle w:val="Normal"/>
        <w:spacing w:lineRule="auto" w:line="360"/>
        <w:rPr>
          <w:b/>
          <w:b/>
          <w:lang w:val="fr-FR"/>
        </w:rPr>
      </w:pPr>
      <w:r>
        <w:rPr>
          <w:b/>
          <w:lang w:val="fr-FR"/>
        </w:rPr>
        <w:t>Date:</w:t>
        <w:tab/>
        <w:tab/>
        <w:tab/>
        <w:tab/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/>
      </w:pPr>
      <w:r>
        <w:rPr>
          <w:b/>
          <w:lang w:val="fr-FR"/>
        </w:rPr>
        <w:t>Place: Bangalore</w:t>
      </w:r>
      <w:r>
        <w:rPr>
          <w:lang w:val="fr-FR"/>
        </w:rPr>
        <w:tab/>
        <w:tab/>
        <w:tab/>
        <w:tab/>
        <w:tab/>
        <w:tab/>
        <w:tab/>
        <w:tab/>
        <w:t xml:space="preserve">  </w:t>
        <w:tab/>
        <w:t xml:space="preserve">         </w:t>
      </w:r>
      <w:r>
        <w:rPr>
          <w:b/>
          <w:lang w:val="fr-FR"/>
        </w:rPr>
        <w:t>(NAVEEN KUMAR C.G)</w:t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</w:tabs>
        <w:spacing w:lineRule="auto" w:line="360"/>
        <w:rPr>
          <w:b/>
          <w:b/>
          <w:lang w:val="fr-FR"/>
        </w:rPr>
      </w:pPr>
      <w:r>
        <w:rPr>
          <w:b/>
          <w:lang w:val="fr-FR"/>
        </w:rPr>
      </w:r>
    </w:p>
    <w:sectPr>
      <w:type w:val="nextPage"/>
      <w:pgSz w:w="12240" w:h="15840"/>
      <w:pgMar w:left="1800" w:right="1440" w:header="0" w:top="990" w:footer="0" w:bottom="81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</w:tabs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</w:tabs>
      <w:ind w:left="2880" w:hanging="2880"/>
      <w:outlineLvl w:val="1"/>
    </w:pPr>
    <w:rPr>
      <w:b/>
      <w:bCs/>
      <w:sz w:val="28"/>
      <w:szCs w:val="28"/>
      <w:u w:val="single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Times New Roman"/>
    </w:rPr>
  </w:style>
  <w:style w:type="character" w:styleId="WW8Num5z0">
    <w:name w:val="WW8Num5z0"/>
    <w:qFormat/>
    <w:rPr>
      <w:rFonts w:ascii="Symbol" w:hAnsi="Symbol" w:cs="Symbol"/>
      <w:sz w:val="24"/>
      <w:szCs w:val="24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Times New Roman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" w:hAnsi="Wingdings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Times New Roman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  <w:sz w:val="24"/>
      <w:szCs w:val="24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  <w:sz w:val="22"/>
      <w:szCs w:val="22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TMLTypewriter">
    <w:name w:val="HTML Typewriter"/>
    <w:qFormat/>
    <w:rPr>
      <w:rFonts w:ascii="Courier New" w:hAnsi="Courier New" w:eastAsia="Courier New" w:cs="Wingdings"/>
      <w:sz w:val="20"/>
      <w:szCs w:val="20"/>
    </w:rPr>
  </w:style>
  <w:style w:type="character" w:styleId="HeaderChar">
    <w:name w:val="Header Char"/>
    <w:basedOn w:val="DefaultParagraphFont"/>
    <w:qFormat/>
    <w:rPr/>
  </w:style>
  <w:style w:type="character" w:styleId="BodyTextIndent2Char">
    <w:name w:val="Body Text Indent 2 Char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</w:tabs>
      <w:jc w:val="center"/>
    </w:pPr>
    <w:rPr>
      <w:b/>
      <w:bCs/>
      <w:sz w:val="32"/>
      <w:szCs w:val="32"/>
    </w:rPr>
  </w:style>
  <w:style w:type="paragraph" w:styleId="TextBody">
    <w:name w:val="Body Text"/>
    <w:basedOn w:val="Normal"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</w:tabs>
      <w:spacing w:lineRule="auto" w:line="360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36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2018-03-12T16:36:00Z</dcterms:created>
  <dc:creator>node1</dc:creator>
  <dc:description/>
  <cp:keywords/>
  <dc:language>en-US</dc:language>
  <cp:lastModifiedBy>Naveen Kumar</cp:lastModifiedBy>
  <cp:lastPrinted>2014-12-12T15:34:00Z</cp:lastPrinted>
  <dcterms:modified xsi:type="dcterms:W3CDTF">2018-10-01T19:31:00Z</dcterms:modified>
  <cp:revision>44</cp:revision>
  <dc:subject/>
  <dc:title>Curriculum Vitae</dc:title>
</cp:coreProperties>
</file>