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Spacing"/>
        <w:ind w:left="2832" w:firstLine="318"/>
        <w:rPr>
          <w:b/>
          <w:b/>
          <w:color w:val="548DD4"/>
          <w:sz w:val="25"/>
          <w:szCs w:val="25"/>
          <w:u w:val="single"/>
        </w:rPr>
      </w:pPr>
      <w:r>
        <w:rPr>
          <w:b/>
          <w:color w:val="548DD4"/>
          <w:sz w:val="25"/>
          <w:szCs w:val="25"/>
          <w:u w:val="single"/>
        </w:rPr>
        <w:t>CURRICULUM -VITAE</w:t>
      </w:r>
    </w:p>
    <w:p>
      <w:pPr>
        <w:pStyle w:val="NoSpacing"/>
        <w:rPr>
          <w:b/>
          <w:b/>
          <w:color w:val="548DD4"/>
          <w:sz w:val="24"/>
          <w:szCs w:val="24"/>
          <w:u w:val="single"/>
        </w:rPr>
      </w:pPr>
      <w:r>
        <w:rPr>
          <w:b/>
          <w:color w:val="548DD4"/>
          <w:sz w:val="24"/>
          <w:szCs w:val="24"/>
          <w:u w:val="single"/>
        </w:rPr>
      </w:r>
    </w:p>
    <w:p>
      <w:pPr>
        <w:pStyle w:val="NoSpacing"/>
        <w:rPr>
          <w:b/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HARIOM NADITOD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  <w:r>
        <mc:AlternateContent>
          <mc:Choice Requires="wps">
            <w:drawing>
              <wp:anchor behindDoc="0" distT="0" distB="0" distL="114300" distR="0" simplePos="0" locked="0" layoutInCell="1" allowOverlap="1" relativeHeight="2">
                <wp:simplePos x="0" y="0"/>
                <wp:positionH relativeFrom="margin">
                  <wp:align>right</wp:align>
                </wp:positionH>
                <wp:positionV relativeFrom="paragraph">
                  <wp:posOffset>14605</wp:posOffset>
                </wp:positionV>
                <wp:extent cx="1301750" cy="1358265"/>
                <wp:effectExtent l="0" t="0" r="0" b="0"/>
                <wp:wrapSquare wrapText="bothSides"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01750" cy="1358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tbl>
                            <w:tblPr>
                              <w:tblW w:w="2050" w:type="dxa"/>
                              <w:jc w:val="left"/>
                              <w:tblInd w:w="0" w:type="dxa"/>
                              <w:tblBorders>
                                <w:top w:val="single" w:sz="4" w:space="0" w:color="FFFFFF"/>
                                <w:left w:val="single" w:sz="4" w:space="0" w:color="FFFFFF"/>
                                <w:bottom w:val="single" w:sz="4" w:space="0" w:color="FFFFFF"/>
                                <w:right w:val="single" w:sz="4" w:space="0" w:color="FFFFFF"/>
                                <w:insideH w:val="single" w:sz="4" w:space="0" w:color="FFFFFF"/>
                                <w:insideV w:val="single" w:sz="4" w:space="0" w:color="FFFFFF"/>
                              </w:tblBorders>
                              <w:tblCellMar>
                                <w:top w:w="0" w:type="dxa"/>
                                <w:left w:w="103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2050"/>
                            </w:tblGrid>
                            <w:tr>
                              <w:trPr>
                                <w:trHeight w:val="2063" w:hRule="atLeast"/>
                              </w:trPr>
                              <w:tc>
                                <w:tcPr>
                                  <w:tcW w:w="2050" w:type="dxa"/>
                                  <w:tcBorders>
                                    <w:top w:val="single" w:sz="4" w:space="0" w:color="FFFFFF"/>
                                    <w:left w:val="single" w:sz="4" w:space="0" w:color="FFFFFF"/>
                                    <w:bottom w:val="single" w:sz="4" w:space="0" w:color="FFFFFF"/>
                                    <w:right w:val="single" w:sz="4" w:space="0" w:color="FFFFFF"/>
                                    <w:insideH w:val="single" w:sz="4" w:space="0" w:color="FFFFFF"/>
                                    <w:insideV w:val="single" w:sz="4" w:space="0" w:color="FFFFFF"/>
                                  </w:tcBorders>
                                  <w:shd w:fill="auto" w:val="clear"/>
                                </w:tcPr>
                                <w:p>
                                  <w:pPr>
                                    <w:pStyle w:val="NoSpacing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US" w:eastAsia="en-US"/>
                                    </w:rPr>
                                    <w:drawing>
                                      <wp:inline distT="0" distB="0" distL="0" distR="0">
                                        <wp:extent cx="1157605" cy="1345565"/>
                                        <wp:effectExtent l="0" t="0" r="0" b="0"/>
                                        <wp:docPr id="2" name="Image1" descr="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2" name="Image1" descr="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2"/>
                                                <a:srcRect l="-31" t="-26" r="-31" b="-26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157605" cy="134556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</w:tbl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0;width:102.5pt;height:106.95pt;mso-wrap-distance-left:9pt;mso-wrap-distance-right:0pt;mso-wrap-distance-top:0pt;mso-wrap-distance-bottom:0pt;margin-top:1.15pt;mso-position-vertical-relative:text;margin-left:348.8pt;mso-position-horizontal:right;mso-position-horizontal-relative:margin">
                <v:fill opacity="0f"/>
                <v:textbox>
                  <w:txbxContent>
                    <w:tbl>
                      <w:tblPr>
                        <w:tblW w:w="2050" w:type="dxa"/>
                        <w:jc w:val="left"/>
                        <w:tblInd w:w="0" w:type="dxa"/>
                        <w:tblBorders>
                          <w:top w:val="single" w:sz="4" w:space="0" w:color="FFFFFF"/>
                          <w:left w:val="single" w:sz="4" w:space="0" w:color="FFFFFF"/>
                          <w:bottom w:val="single" w:sz="4" w:space="0" w:color="FFFFFF"/>
                          <w:right w:val="single" w:sz="4" w:space="0" w:color="FFFFFF"/>
                          <w:insideH w:val="single" w:sz="4" w:space="0" w:color="FFFFFF"/>
                          <w:insideV w:val="single" w:sz="4" w:space="0" w:color="FFFFFF"/>
                        </w:tblBorders>
                        <w:tblCellMar>
                          <w:top w:w="0" w:type="dxa"/>
                          <w:left w:w="103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2050"/>
                      </w:tblGrid>
                      <w:tr>
                        <w:trPr>
                          <w:trHeight w:val="2063" w:hRule="atLeast"/>
                        </w:trPr>
                        <w:tc>
                          <w:tcPr>
                            <w:tcW w:w="2050" w:type="dxa"/>
                            <w:tcBorders>
                              <w:top w:val="single" w:sz="4" w:space="0" w:color="FFFFFF"/>
                              <w:left w:val="single" w:sz="4" w:space="0" w:color="FFFFFF"/>
                              <w:bottom w:val="single" w:sz="4" w:space="0" w:color="FFFFFF"/>
                              <w:right w:val="single" w:sz="4" w:space="0" w:color="FFFFFF"/>
                              <w:insideH w:val="single" w:sz="4" w:space="0" w:color="FFFFFF"/>
                              <w:insideV w:val="single" w:sz="4" w:space="0" w:color="FFFFFF"/>
                            </w:tcBorders>
                            <w:shd w:fill="auto" w:val="clear"/>
                          </w:tcPr>
                          <w:p>
                            <w:pPr>
                              <w:pStyle w:val="NoSpacing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 w:eastAsia="en-US"/>
                              </w:rPr>
                              <w:drawing>
                                <wp:inline distT="0" distB="0" distL="0" distR="0">
                                  <wp:extent cx="1157605" cy="1345565"/>
                                  <wp:effectExtent l="0" t="0" r="0" b="0"/>
                                  <wp:docPr id="3" name="Image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Image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31" t="-26" r="-31" b="-2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57605" cy="134556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</w:tbl>
                  </w:txbxContent>
                </v:textbox>
                <w10:wrap type="square"/>
              </v:rect>
            </w:pict>
          </mc:Fallback>
        </mc:AlternateContent>
      </w:r>
    </w:p>
    <w:p>
      <w:pPr>
        <w:pStyle w:val="NoSpacing"/>
        <w:rPr/>
      </w:pPr>
      <w:r>
        <w:rPr>
          <w:b/>
          <w:sz w:val="24"/>
          <w:szCs w:val="24"/>
        </w:rPr>
        <w:t xml:space="preserve">CIVIL  ENGINEER                               </w:t>
      </w:r>
    </w:p>
    <w:p>
      <w:pPr>
        <w:pStyle w:val="NoSpacing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Spacing"/>
        <w:spacing w:lineRule="auto" w:line="276"/>
        <w:rPr/>
      </w:pPr>
      <w:r>
        <w:rPr>
          <w:sz w:val="24"/>
          <w:szCs w:val="24"/>
        </w:rPr>
        <w:t xml:space="preserve">                                                                                                                                                                     </w:t>
      </w:r>
      <w:r>
        <w:rPr>
          <w:sz w:val="24"/>
          <w:szCs w:val="24"/>
        </w:rPr>
        <w:t>T-16/30,PWD Quarters, Mata Mandir</w:t>
      </w:r>
    </w:p>
    <w:p>
      <w:pPr>
        <w:pStyle w:val="NoSpacing"/>
        <w:spacing w:lineRule="auto" w:line="276"/>
        <w:rPr>
          <w:sz w:val="24"/>
          <w:szCs w:val="24"/>
        </w:rPr>
      </w:pPr>
      <w:r>
        <w:rPr>
          <w:sz w:val="24"/>
          <w:szCs w:val="24"/>
        </w:rPr>
        <w:t>Bhopal ( M.P.) India 462003</w:t>
      </w:r>
    </w:p>
    <w:p>
      <w:pPr>
        <w:pStyle w:val="NoSpacing"/>
        <w:spacing w:lineRule="auto" w:line="276"/>
        <w:rPr>
          <w:b/>
          <w:b/>
          <w:bCs/>
          <w:color w:val="0066FF"/>
          <w:sz w:val="24"/>
          <w:szCs w:val="24"/>
        </w:rPr>
      </w:pPr>
      <w:r>
        <w:rPr>
          <w:sz w:val="24"/>
          <w:szCs w:val="24"/>
        </w:rPr>
        <w:t>Email-</w:t>
      </w:r>
      <w:r>
        <w:rPr>
          <w:b/>
          <w:bCs/>
          <w:sz w:val="24"/>
          <w:szCs w:val="24"/>
        </w:rPr>
        <w:t xml:space="preserve"> </w:t>
      </w:r>
      <w:hyperlink r:id="rId3">
        <w:r>
          <w:rPr>
            <w:rStyle w:val="InternetLink"/>
            <w:b/>
            <w:bCs/>
            <w:color w:val="0066FF"/>
            <w:sz w:val="24"/>
            <w:szCs w:val="24"/>
            <w:u w:val="none"/>
          </w:rPr>
          <w:t>hariompawar120@gmail.com</w:t>
        </w:r>
      </w:hyperlink>
    </w:p>
    <w:p>
      <w:pPr>
        <w:pStyle w:val="NoSpacing"/>
        <w:spacing w:lineRule="auto" w:line="276"/>
        <w:rPr>
          <w:color w:val="FF0000"/>
          <w:sz w:val="24"/>
          <w:szCs w:val="24"/>
        </w:rPr>
      </w:pPr>
      <w:r>
        <w:rPr>
          <w:sz w:val="24"/>
          <w:szCs w:val="24"/>
        </w:rPr>
        <w:t>Cont:-</w:t>
      </w:r>
      <w:r>
        <w:rPr>
          <w:color w:val="FF0000"/>
          <w:sz w:val="24"/>
          <w:szCs w:val="24"/>
        </w:rPr>
        <w:t xml:space="preserve"> </w:t>
      </w:r>
      <w:r>
        <w:rPr>
          <w:b/>
          <w:bCs/>
          <w:color w:val="000000"/>
          <w:sz w:val="24"/>
          <w:szCs w:val="24"/>
        </w:rPr>
        <w:t>9770749577</w:t>
      </w:r>
    </w:p>
    <w:p>
      <w:pPr>
        <w:pStyle w:val="NoSpacing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                                                                                         </w:t>
      </w:r>
    </w:p>
    <w:p>
      <w:pPr>
        <w:pStyle w:val="Normal"/>
        <w:jc w:val="both"/>
        <w:rPr/>
      </w:pPr>
      <w:r>
        <w:rPr>
          <w:rStyle w:val="Heading3Char1"/>
          <w:rFonts w:eastAsia="Calibri" w:cs="Times New Roman"/>
          <w:sz w:val="24"/>
          <w:szCs w:val="24"/>
          <w:u w:val="single"/>
        </w:rPr>
        <w:t>CAREER OBJECTIVE</w:t>
      </w:r>
      <w:r>
        <w:rPr>
          <w:rStyle w:val="Heading3Char1"/>
          <w:rFonts w:eastAsia="Calibri" w:cs="Times New Roman"/>
          <w:sz w:val="24"/>
          <w:szCs w:val="24"/>
        </w:rPr>
        <w:t xml:space="preserve">: </w:t>
      </w:r>
      <w:r>
        <w:rPr>
          <w:sz w:val="24"/>
          <w:szCs w:val="24"/>
        </w:rPr>
        <w:t>Looking for a career which imbibes a work culture that lays emphasis on innovation, team work and quality work product. I love to work in an environment that offers room for professional as well as personal growth.</w:t>
      </w:r>
    </w:p>
    <w:p>
      <w:pPr>
        <w:pStyle w:val="Heading3"/>
        <w:numPr>
          <w:ilvl w:val="2"/>
          <w:numId w:val="1"/>
        </w:num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ACADEMICS: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tbl>
      <w:tblPr>
        <w:tblW w:w="9578" w:type="dxa"/>
        <w:jc w:val="left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773"/>
        <w:gridCol w:w="3072"/>
        <w:gridCol w:w="2753"/>
        <w:gridCol w:w="1980"/>
      </w:tblGrid>
      <w:tr>
        <w:trPr>
          <w:trHeight w:val="363" w:hRule="atLeast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3"/>
              <w:numPr>
                <w:ilvl w:val="2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bCs/>
                <w:color w:val="0066FF"/>
                <w:sz w:val="24"/>
                <w:szCs w:val="24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color w:val="0066FF"/>
                <w:sz w:val="24"/>
                <w:szCs w:val="24"/>
                <w:lang w:val="en-IN" w:eastAsia="en-IN"/>
              </w:rPr>
              <w:t>Year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bCs/>
                <w:color w:val="0066FF"/>
                <w:sz w:val="24"/>
                <w:szCs w:val="24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color w:val="0066FF"/>
                <w:sz w:val="24"/>
                <w:szCs w:val="24"/>
                <w:lang w:val="en-IN" w:eastAsia="en-IN"/>
              </w:rPr>
              <w:t>Degree/Certificate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bCs/>
                <w:color w:val="0066FF"/>
                <w:sz w:val="24"/>
                <w:szCs w:val="24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color w:val="0066FF"/>
                <w:sz w:val="24"/>
                <w:szCs w:val="24"/>
                <w:lang w:val="en-IN" w:eastAsia="en-IN"/>
              </w:rPr>
              <w:t>Board/University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Heading2"/>
              <w:numPr>
                <w:ilvl w:val="1"/>
                <w:numId w:val="1"/>
              </w:numPr>
              <w:spacing w:before="0" w:after="0"/>
              <w:jc w:val="center"/>
              <w:rPr>
                <w:rFonts w:ascii="Times New Roman" w:hAnsi="Times New Roman" w:cs="Times New Roman"/>
                <w:bCs/>
                <w:color w:val="0066FF"/>
                <w:sz w:val="24"/>
                <w:szCs w:val="24"/>
                <w:lang w:val="en-IN" w:eastAsia="en-IN"/>
              </w:rPr>
            </w:pPr>
            <w:r>
              <w:rPr>
                <w:rFonts w:cs="Times New Roman" w:ascii="Times New Roman" w:hAnsi="Times New Roman"/>
                <w:bCs/>
                <w:color w:val="0066FF"/>
                <w:sz w:val="24"/>
                <w:szCs w:val="24"/>
                <w:lang w:val="en-IN" w:eastAsia="en-IN"/>
              </w:rPr>
              <w:t>Percentage</w:t>
            </w:r>
          </w:p>
        </w:tc>
      </w:tr>
      <w:tr>
        <w:trPr>
          <w:trHeight w:val="437" w:hRule="atLeast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2016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Bachelor of Engineering(Civil)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RGPV Bhopal (M.P.)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74.00%</w:t>
            </w:r>
          </w:p>
        </w:tc>
      </w:tr>
      <w:tr>
        <w:trPr>
          <w:trHeight w:val="437" w:hRule="atLeast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2012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Higher Secondary School Certificate Examination(10+2)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Govt. MLB Girls H.S.School Betul (M.P.)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sz w:val="24"/>
                <w:szCs w:val="24"/>
              </w:rPr>
              <w:t>54.40%</w:t>
            </w:r>
          </w:p>
        </w:tc>
      </w:tr>
      <w:tr>
        <w:trPr>
          <w:trHeight w:val="682" w:hRule="atLeast"/>
        </w:trPr>
        <w:tc>
          <w:tcPr>
            <w:tcW w:w="1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2009</w:t>
            </w:r>
          </w:p>
        </w:tc>
        <w:tc>
          <w:tcPr>
            <w:tcW w:w="3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High School Certificate Examination</w:t>
            </w:r>
          </w:p>
        </w:tc>
        <w:tc>
          <w:tcPr>
            <w:tcW w:w="2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Govt. High School Khedla Betul (M.P.)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59.00%</w:t>
            </w:r>
          </w:p>
        </w:tc>
      </w:tr>
    </w:tbl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 xml:space="preserve">SOFTWARE SKILL: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ListParagraph"/>
        <w:numPr>
          <w:ilvl w:val="0"/>
          <w:numId w:val="5"/>
        </w:numPr>
        <w:spacing w:lineRule="auto" w:line="276"/>
        <w:ind w:left="1440" w:hanging="300"/>
        <w:rPr>
          <w:sz w:val="22"/>
          <w:szCs w:val="22"/>
        </w:rPr>
      </w:pPr>
      <w:r>
        <w:rPr>
          <w:sz w:val="24"/>
          <w:szCs w:val="24"/>
        </w:rPr>
        <w:t xml:space="preserve">  </w:t>
      </w:r>
      <w:r>
        <w:rPr>
          <w:sz w:val="22"/>
          <w:szCs w:val="22"/>
        </w:rPr>
        <w:t>AUTOCAD</w:t>
      </w:r>
    </w:p>
    <w:p>
      <w:pPr>
        <w:pStyle w:val="ListParagraph"/>
        <w:numPr>
          <w:ilvl w:val="0"/>
          <w:numId w:val="5"/>
        </w:numPr>
        <w:spacing w:lineRule="auto" w:line="276"/>
        <w:ind w:left="144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RIVET ARCHITECTURE</w:t>
      </w:r>
    </w:p>
    <w:p>
      <w:pPr>
        <w:pStyle w:val="ListParagraph"/>
        <w:numPr>
          <w:ilvl w:val="0"/>
          <w:numId w:val="5"/>
        </w:numPr>
        <w:spacing w:lineRule="auto" w:line="276"/>
        <w:ind w:left="144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STAAD PRO.</w:t>
      </w:r>
    </w:p>
    <w:p>
      <w:pPr>
        <w:pStyle w:val="ListParagraph"/>
        <w:numPr>
          <w:ilvl w:val="0"/>
          <w:numId w:val="5"/>
        </w:numPr>
        <w:spacing w:lineRule="auto" w:line="276"/>
        <w:ind w:left="144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 xml:space="preserve">CSX  </w:t>
      </w:r>
    </w:p>
    <w:p>
      <w:pPr>
        <w:pStyle w:val="ListParagraph"/>
        <w:numPr>
          <w:ilvl w:val="0"/>
          <w:numId w:val="5"/>
        </w:numPr>
        <w:spacing w:lineRule="auto" w:line="276"/>
        <w:ind w:left="1440" w:hanging="300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sz w:val="22"/>
          <w:szCs w:val="22"/>
        </w:rPr>
        <w:t>MS-OFFICE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  <w:u w:val="single"/>
        </w:rPr>
        <w:t xml:space="preserve">STRENGTHS:                  </w:t>
      </w:r>
    </w:p>
    <w:p>
      <w:pPr>
        <w:pStyle w:val="Heading3"/>
        <w:numPr>
          <w:ilvl w:val="2"/>
          <w:numId w:val="1"/>
        </w:numPr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Sincere, Good listener  &amp;  Grasping  Power. </w:t>
      </w:r>
    </w:p>
    <w:p>
      <w:pPr>
        <w:pStyle w:val="ListParagraph"/>
        <w:numPr>
          <w:ilvl w:val="0"/>
          <w:numId w:val="5"/>
        </w:numPr>
        <w:rPr/>
      </w:pPr>
      <w:r>
        <w:rPr>
          <w:sz w:val="24"/>
          <w:szCs w:val="24"/>
        </w:rPr>
        <w:t>Loyal &amp; Justice about work.</w:t>
      </w:r>
    </w:p>
    <w:p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Good team work and Good Communication on skill.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EXPERIENCE:</w:t>
      </w:r>
      <w:r>
        <w:rPr>
          <w:rFonts w:cs="Times New Roman" w:ascii="Times New Roman" w:hAnsi="Times New Roman"/>
          <w:sz w:val="24"/>
          <w:szCs w:val="24"/>
        </w:rPr>
        <w:t xml:space="preserve">    (1 Year 9 Months Experience)</w:t>
      </w:r>
    </w:p>
    <w:p>
      <w:pPr>
        <w:pStyle w:val="ListParagraph"/>
        <w:ind w:left="644" w:hanging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189" w:hanging="360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>
        <w:rPr>
          <w:b/>
          <w:sz w:val="24"/>
          <w:szCs w:val="24"/>
          <w:u w:val="single"/>
        </w:rPr>
        <w:t>M/S. SINGHAAL CONSULTANTS</w:t>
      </w:r>
      <w:r>
        <w:rPr>
          <w:b/>
          <w:sz w:val="24"/>
          <w:szCs w:val="24"/>
        </w:rPr>
        <w:t xml:space="preserve"> </w:t>
      </w:r>
      <w:r>
        <w:rPr>
          <w:bCs/>
          <w:sz w:val="24"/>
          <w:szCs w:val="24"/>
        </w:rPr>
        <w:t xml:space="preserve"> as </w:t>
      </w:r>
      <w:r>
        <w:rPr>
          <w:b/>
          <w:sz w:val="24"/>
          <w:szCs w:val="24"/>
        </w:rPr>
        <w:t>a Estimation &amp; Design Engineer</w:t>
      </w:r>
      <w:r>
        <w:rPr>
          <w:bCs/>
          <w:sz w:val="24"/>
          <w:szCs w:val="24"/>
        </w:rPr>
        <w:t xml:space="preserve"> for DPR Preparation and  Making Road Estimate and other Site Work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 xml:space="preserve"> from August 2017 to Till Date.</w:t>
      </w:r>
    </w:p>
    <w:p>
      <w:pPr>
        <w:pStyle w:val="Normal"/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189" w:hanging="360"/>
        <w:jc w:val="both"/>
        <w:rPr>
          <w:sz w:val="24"/>
          <w:szCs w:val="24"/>
        </w:rPr>
      </w:pPr>
      <w:r>
        <w:rPr>
          <w:b/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M/S. DIWAKAR INFRATECH PRIVATE LIMITED </w:t>
      </w:r>
      <w:r>
        <w:rPr>
          <w:b/>
          <w:sz w:val="24"/>
          <w:szCs w:val="24"/>
        </w:rPr>
        <w:t xml:space="preserve"> as a Site Engineer </w:t>
      </w:r>
      <w:r>
        <w:rPr>
          <w:sz w:val="24"/>
          <w:szCs w:val="24"/>
        </w:rPr>
        <w:t xml:space="preserve"> </w:t>
      </w:r>
      <w:r>
        <w:rPr>
          <w:b/>
          <w:sz w:val="24"/>
          <w:szCs w:val="24"/>
        </w:rPr>
        <w:t xml:space="preserve">   </w:t>
      </w:r>
      <w:r>
        <w:rPr>
          <w:bCs/>
          <w:sz w:val="24"/>
          <w:szCs w:val="24"/>
        </w:rPr>
        <w:t xml:space="preserve"> on</w:t>
      </w:r>
      <w:r>
        <w:rPr>
          <w:sz w:val="24"/>
          <w:szCs w:val="24"/>
        </w:rPr>
        <w:t xml:space="preserve"> Construction of </w:t>
      </w:r>
      <w:r>
        <w:rPr>
          <w:b/>
          <w:bCs/>
          <w:sz w:val="24"/>
          <w:szCs w:val="24"/>
        </w:rPr>
        <w:t xml:space="preserve">G+5 Residential Building </w:t>
      </w:r>
      <w:r>
        <w:rPr>
          <w:sz w:val="24"/>
          <w:szCs w:val="24"/>
        </w:rPr>
        <w:t xml:space="preserve">at TOWNSHIP BINA M.P. for </w:t>
      </w:r>
      <w:r>
        <w:rPr>
          <w:b/>
          <w:sz w:val="24"/>
          <w:szCs w:val="24"/>
          <w:u w:val="single"/>
        </w:rPr>
        <w:t>BHARAT OMAN REFINERY LTD.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>(BORL)</w:t>
      </w:r>
      <w:r>
        <w:rPr>
          <w:b/>
          <w:sz w:val="24"/>
          <w:szCs w:val="24"/>
        </w:rPr>
        <w:t xml:space="preserve"> </w:t>
      </w:r>
      <w:r>
        <w:rPr>
          <w:sz w:val="24"/>
          <w:szCs w:val="24"/>
        </w:rPr>
        <w:t>Site from June 2016- July2017.</w:t>
      </w:r>
    </w:p>
    <w:p>
      <w:pPr>
        <w:pStyle w:val="Normal"/>
        <w:numPr>
          <w:ilvl w:val="0"/>
          <w:numId w:val="2"/>
        </w:numPr>
        <w:spacing w:lineRule="auto" w:line="240" w:before="0" w:after="0"/>
        <w:ind w:left="1170" w:hanging="36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Major Training at </w:t>
      </w:r>
      <w:r>
        <w:rPr>
          <w:b/>
          <w:sz w:val="24"/>
          <w:szCs w:val="24"/>
          <w:u w:val="single"/>
        </w:rPr>
        <w:t>WESTERN COLONIOSER</w:t>
      </w:r>
      <w:r>
        <w:rPr>
          <w:sz w:val="24"/>
          <w:szCs w:val="24"/>
        </w:rPr>
        <w:t xml:space="preserve"> at Western courtyard Site as a </w:t>
      </w:r>
      <w:r>
        <w:rPr>
          <w:b/>
          <w:sz w:val="24"/>
          <w:szCs w:val="24"/>
        </w:rPr>
        <w:t xml:space="preserve">Training Engineer </w:t>
      </w:r>
      <w:r>
        <w:rPr>
          <w:sz w:val="24"/>
          <w:szCs w:val="24"/>
        </w:rPr>
        <w:t xml:space="preserve">on </w:t>
      </w:r>
      <w:r>
        <w:rPr>
          <w:b/>
          <w:sz w:val="24"/>
          <w:szCs w:val="24"/>
        </w:rPr>
        <w:t xml:space="preserve">Western </w:t>
      </w:r>
      <w:r>
        <w:rPr>
          <w:b/>
          <w:sz w:val="24"/>
          <w:szCs w:val="24"/>
          <w:lang w:val="en-IN"/>
        </w:rPr>
        <w:t xml:space="preserve">builders and developers </w:t>
      </w:r>
      <w:r>
        <w:rPr>
          <w:sz w:val="24"/>
          <w:szCs w:val="24"/>
        </w:rPr>
        <w:t xml:space="preserve"> is at near JK Hospital, Bima Kunj, Kolar Road, Bhopal (M.P.), a township of 27 acres having </w:t>
      </w:r>
      <w:r>
        <w:rPr>
          <w:b/>
          <w:bCs/>
          <w:sz w:val="24"/>
          <w:szCs w:val="24"/>
        </w:rPr>
        <w:t xml:space="preserve">G+6 Multistory building, </w:t>
      </w:r>
      <w:r>
        <w:rPr>
          <w:sz w:val="24"/>
          <w:szCs w:val="24"/>
        </w:rPr>
        <w:t>Duplex and Singlex Bungalow with all amenities during two months.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OVERALL WORK  PROFILE</w:t>
      </w:r>
      <w:r>
        <w:rPr>
          <w:rFonts w:cs="Times New Roman" w:ascii="Times New Roman" w:hAnsi="Times New Roman"/>
          <w:sz w:val="24"/>
          <w:szCs w:val="24"/>
        </w:rPr>
        <w:t xml:space="preserve">: 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bCs/>
          <w:szCs w:val="22"/>
        </w:rPr>
      </w:pPr>
      <w:r>
        <w:rPr>
          <w:bCs/>
          <w:sz w:val="24"/>
          <w:szCs w:val="24"/>
        </w:rPr>
        <w:t>DPR Preparation and Making Road Estimate Work</w:t>
      </w:r>
      <w:r>
        <w:rPr>
          <w:b/>
          <w:sz w:val="24"/>
          <w:szCs w:val="24"/>
        </w:rPr>
        <w:t xml:space="preserve"> </w:t>
      </w:r>
      <w:r>
        <w:rPr>
          <w:bCs/>
          <w:szCs w:val="22"/>
        </w:rPr>
        <w:t>such as L-Section, Cross Section etc.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Estimation of Civil BOQ for provided drawings.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Making of Bar Bending Schedule.</w:t>
      </w:r>
    </w:p>
    <w:p>
      <w:pPr>
        <w:pStyle w:val="ListParagraph"/>
        <w:numPr>
          <w:ilvl w:val="0"/>
          <w:numId w:val="3"/>
        </w:numPr>
        <w:rPr/>
      </w:pPr>
      <w:r>
        <w:rPr>
          <w:sz w:val="24"/>
          <w:szCs w:val="24"/>
        </w:rPr>
        <w:t>Checking of Reinforcement, Shuttering, Lacing, Bracing &amp; covers on slab, Beam &amp;columns before casting of concrete.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Anchoring on site Project activities and overseeing the performance of sub contractors.</w:t>
      </w:r>
    </w:p>
    <w:p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Planning effective manpower deployment &amp; works scheduling of qualified work force.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Quality work for RCC, BM and all building construction work.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Material Intend for all work.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Issue of material for day to day work from store.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Steel check as per drawing.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Layout of Brick work as per drawing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C/c check of all columns as per drawing.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Electrical &amp; Plumbing work as per drawing.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Planning &amp; DPR to project manager on daily basis.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Site Development Work monitoring.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Quality check of all material on site.</w:t>
      </w:r>
    </w:p>
    <w:p>
      <w:pPr>
        <w:pStyle w:val="Normal"/>
        <w:numPr>
          <w:ilvl w:val="0"/>
          <w:numId w:val="3"/>
        </w:numPr>
        <w:spacing w:lineRule="auto" w:line="240" w:before="0" w:after="0"/>
        <w:jc w:val="both"/>
        <w:rPr>
          <w:sz w:val="24"/>
          <w:szCs w:val="24"/>
        </w:rPr>
      </w:pPr>
      <w:r>
        <w:rPr>
          <w:sz w:val="24"/>
          <w:szCs w:val="24"/>
        </w:rPr>
        <w:t>Documentation of all work with Quality checklist.</w:t>
      </w:r>
    </w:p>
    <w:p>
      <w:pPr>
        <w:pStyle w:val="Normal"/>
        <w:spacing w:lineRule="auto" w:line="240" w:before="0" w:after="0"/>
        <w:rPr>
          <w:b/>
          <w:b/>
          <w:color w:val="4F81BD"/>
          <w:sz w:val="24"/>
          <w:szCs w:val="24"/>
        </w:rPr>
      </w:pPr>
      <w:r>
        <w:rPr>
          <w:b/>
          <w:color w:val="4F81BD"/>
          <w:sz w:val="24"/>
          <w:szCs w:val="24"/>
        </w:rPr>
      </w:r>
    </w:p>
    <w:p>
      <w:pPr>
        <w:pStyle w:val="Normal"/>
        <w:rPr/>
      </w:pPr>
      <w:r>
        <w:rPr>
          <w:b/>
          <w:color w:val="4F81BD"/>
          <w:sz w:val="24"/>
          <w:szCs w:val="24"/>
          <w:u w:val="single"/>
        </w:rPr>
        <w:t>PERSONAL DETAILS</w:t>
      </w:r>
      <w:r>
        <w:rPr>
          <w:b/>
          <w:color w:val="4F81BD"/>
          <w:sz w:val="24"/>
          <w:szCs w:val="24"/>
        </w:rPr>
        <w:t xml:space="preserve">:   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Name</w:t>
        <w:tab/>
        <w:tab/>
        <w:tab/>
        <w:t xml:space="preserve">       : Hariom Naditod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ab/>
        <w:t xml:space="preserve">Father’s name  </w:t>
        <w:tab/>
        <w:t xml:space="preserve">       : Mr. Dinesh Naditod</w:t>
      </w:r>
    </w:p>
    <w:p>
      <w:pPr>
        <w:pStyle w:val="Normal"/>
        <w:spacing w:before="0" w:after="0"/>
        <w:rPr/>
      </w:pPr>
      <w:r>
        <w:rPr>
          <w:color w:val="000000"/>
          <w:sz w:val="24"/>
          <w:szCs w:val="24"/>
        </w:rPr>
        <w:tab/>
        <w:t>Permanent add.</w:t>
        <w:tab/>
        <w:t xml:space="preserve">       : 150, Rathipur, Post-Khandara,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                                             </w:t>
      </w:r>
      <w:r>
        <w:rPr>
          <w:color w:val="000000"/>
          <w:sz w:val="24"/>
          <w:szCs w:val="24"/>
        </w:rPr>
        <w:t>Dist- Betul (M.P.) 460001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</w:t>
      </w:r>
      <w:r>
        <w:rPr>
          <w:color w:val="000000"/>
          <w:sz w:val="24"/>
          <w:szCs w:val="24"/>
        </w:rPr>
        <w:t>Date of Birth</w:t>
        <w:tab/>
        <w:tab/>
        <w:t xml:space="preserve">        : 04/01/1993</w:t>
      </w:r>
    </w:p>
    <w:p>
      <w:pPr>
        <w:pStyle w:val="Normal"/>
        <w:spacing w:before="0" w:after="0"/>
        <w:rPr/>
      </w:pPr>
      <w:r>
        <w:rPr>
          <w:color w:val="000000"/>
          <w:sz w:val="24"/>
          <w:szCs w:val="24"/>
        </w:rPr>
        <w:tab/>
        <w:t xml:space="preserve">Married status </w:t>
        <w:tab/>
        <w:t xml:space="preserve">        : Unmarried 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            </w:t>
      </w:r>
      <w:r>
        <w:rPr>
          <w:sz w:val="24"/>
          <w:szCs w:val="24"/>
        </w:rPr>
        <w:t>Language Known               :  English, Hindi</w:t>
      </w:r>
    </w:p>
    <w:p>
      <w:pPr>
        <w:pStyle w:val="Normal"/>
        <w:spacing w:before="0"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ab/>
        <w:t xml:space="preserve">Nationality </w:t>
        <w:tab/>
        <w:t xml:space="preserve">                    : Indian. </w:t>
        <w:tab/>
      </w:r>
    </w:p>
    <w:p>
      <w:pPr>
        <w:pStyle w:val="Normal"/>
        <w:spacing w:lineRule="auto" w:line="240" w:before="0" w:after="0"/>
        <w:rPr>
          <w:color w:val="000000"/>
          <w:sz w:val="24"/>
          <w:szCs w:val="24"/>
        </w:rPr>
      </w:pPr>
      <w:r>
        <w:rPr>
          <w:b/>
          <w:color w:val="4F81BD"/>
          <w:sz w:val="24"/>
          <w:szCs w:val="24"/>
        </w:rPr>
        <w:t xml:space="preserve">               </w:t>
      </w:r>
    </w:p>
    <w:p>
      <w:pPr>
        <w:pStyle w:val="Heading3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 w:ascii="Times New Roman" w:hAnsi="Times New Roman"/>
          <w:sz w:val="24"/>
          <w:szCs w:val="24"/>
          <w:u w:val="single"/>
        </w:rPr>
        <w:t>DECLERATION:</w:t>
      </w:r>
    </w:p>
    <w:p>
      <w:pPr>
        <w:pStyle w:val="Normal"/>
        <w:spacing w:before="0"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cs="Times New Roman"/>
          <w:sz w:val="24"/>
          <w:szCs w:val="24"/>
          <w:u w:val="single"/>
        </w:rPr>
      </w:r>
    </w:p>
    <w:p>
      <w:pPr>
        <w:pStyle w:val="Normal"/>
        <w:rPr/>
      </w:pPr>
      <w:r>
        <w:rPr>
          <w:sz w:val="24"/>
          <w:szCs w:val="24"/>
        </w:rPr>
        <w:t xml:space="preserve">                           </w:t>
      </w:r>
      <w:r>
        <w:rPr>
          <w:sz w:val="24"/>
          <w:szCs w:val="24"/>
        </w:rPr>
        <w:t>I hereby declare that above information is correct and true as my knowledge.</w:t>
      </w:r>
    </w:p>
    <w:p>
      <w:pPr>
        <w:pStyle w:val="Heading5"/>
        <w:numPr>
          <w:ilvl w:val="4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 xml:space="preserve">DATE: </w:t>
      </w:r>
    </w:p>
    <w:p>
      <w:pPr>
        <w:pStyle w:val="Heading5"/>
        <w:numPr>
          <w:ilvl w:val="4"/>
          <w:numId w:val="1"/>
        </w:numPr>
        <w:rPr/>
      </w:pPr>
      <w:r>
        <w:rPr>
          <w:rFonts w:cs="Times New Roman" w:ascii="Times New Roman" w:hAnsi="Times New Roman"/>
          <w:sz w:val="24"/>
          <w:szCs w:val="24"/>
        </w:rPr>
        <w:t xml:space="preserve">  </w:t>
      </w:r>
      <w:r>
        <w:rPr>
          <w:rFonts w:cs="Times New Roman" w:ascii="Times New Roman" w:hAnsi="Times New Roman"/>
          <w:sz w:val="24"/>
          <w:szCs w:val="24"/>
        </w:rPr>
        <w:t>PLACE</w:t>
      </w:r>
      <w:r>
        <w:rPr>
          <w:rFonts w:cs="Times New Roman" w:ascii="Times New Roman" w:hAnsi="Times New Roman"/>
          <w:b/>
          <w:bCs/>
          <w:sz w:val="24"/>
          <w:szCs w:val="24"/>
        </w:rPr>
        <w:t>:  Bhopal                                                                                           Hariom Naditod</w:t>
      </w:r>
      <w:r>
        <w:rPr>
          <w:rFonts w:cs="Times New Roman" w:ascii="Times New Roman" w:hAnsi="Times New Roman"/>
          <w:sz w:val="24"/>
          <w:szCs w:val="24"/>
        </w:rPr>
        <w:t xml:space="preserve"> </w:t>
      </w:r>
    </w:p>
    <w:p>
      <w:pPr>
        <w:pStyle w:val="Normal"/>
        <w:spacing w:before="0" w:after="20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/>
          <w:sz w:val="24"/>
          <w:szCs w:val="24"/>
        </w:rPr>
      </w:r>
    </w:p>
    <w:sectPr>
      <w:headerReference w:type="default" r:id="rId4"/>
      <w:footerReference w:type="default" r:id="rId5"/>
      <w:type w:val="nextPage"/>
      <w:pgSz w:w="11906" w:h="16838"/>
      <w:pgMar w:left="1440" w:right="1440" w:header="720" w:top="776" w:footer="72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  <w:p>
    <w:pPr>
      <w:pStyle w:val="Normal"/>
      <w:widowControl/>
      <w:bidi w:val="0"/>
      <w:spacing w:lineRule="auto" w:line="276" w:before="0" w:after="20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pStyle w:val="Heading4"/>
      <w:numFmt w:val="none"/>
      <w:suff w:val="nothing"/>
      <w:lvlText w:val=""/>
      <w:lvlJc w:val="left"/>
      <w:pPr>
        <w:ind w:left="0" w:hanging="0"/>
      </w:pPr>
    </w:lvl>
    <w:lvl w:ilvl="4">
      <w:start w:val="1"/>
      <w:pStyle w:val="Heading5"/>
      <w:numFmt w:val="none"/>
      <w:suff w:val="nothing"/>
      <w:lvlText w:val=""/>
      <w:lvlJc w:val="left"/>
      <w:pPr>
        <w:ind w:left="0" w:hanging="0"/>
      </w:pPr>
    </w:lvl>
    <w:lvl w:ilvl="5">
      <w:start w:val="1"/>
      <w:pStyle w:val="Heading6"/>
      <w:numFmt w:val="none"/>
      <w:suff w:val="nothing"/>
      <w:lvlText w:val=""/>
      <w:lvlJc w:val="left"/>
      <w:pPr>
        <w:ind w:left="0" w:hanging="0"/>
      </w:pPr>
    </w:lvl>
    <w:lvl w:ilvl="6">
      <w:start w:val="1"/>
      <w:pStyle w:val="Heading7"/>
      <w:numFmt w:val="none"/>
      <w:suff w:val="nothing"/>
      <w:lvlText w:val=""/>
      <w:lvlJc w:val="left"/>
      <w:pPr>
        <w:ind w:left="0" w:hanging="0"/>
      </w:pPr>
    </w:lvl>
    <w:lvl w:ilvl="7">
      <w:start w:val="1"/>
      <w:pStyle w:val="Heading8"/>
      <w:numFmt w:val="none"/>
      <w:suff w:val="nothing"/>
      <w:lvlText w:val=""/>
      <w:lvlJc w:val="left"/>
      <w:pPr>
        <w:ind w:left="0" w:hanging="0"/>
      </w:pPr>
    </w:lvl>
    <w:lvl w:ilvl="8">
      <w:start w:val="1"/>
      <w:pStyle w:val="Heading9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ind w:left="2648" w:hanging="360"/>
      </w:pPr>
      <w:rPr>
        <w:rFonts w:ascii="Symbol" w:hAnsi="Symbol" w:cs="Symbol" w:hint="default"/>
        <w:sz w:val="24"/>
        <w:szCs w:val="24"/>
        <w:rFonts w:cs="Symbol"/>
      </w:rPr>
    </w:lvl>
    <w:lvl w:ilvl="1">
      <w:start w:val="1"/>
      <w:numFmt w:val="bullet"/>
      <w:lvlText w:val="o"/>
      <w:lvlJc w:val="left"/>
      <w:pPr>
        <w:ind w:left="3368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4088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4808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o"/>
      <w:lvlJc w:val="left"/>
      <w:pPr>
        <w:ind w:left="5528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6248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6968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o"/>
      <w:lvlJc w:val="left"/>
      <w:pPr>
        <w:ind w:left="7688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8408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"/>
      <w:lvlJc w:val="left"/>
      <w:pPr>
        <w:ind w:left="1440" w:hanging="360"/>
      </w:pPr>
      <w:rPr>
        <w:rFonts w:ascii="Wingdings" w:hAnsi="Wingdings" w:cs="Wingdings" w:hint="default"/>
        <w:sz w:val="24"/>
        <w:szCs w:val="22"/>
        <w:rFonts w:cs="Wingding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  <w:sz w:val="24"/>
        <w:szCs w:val="22"/>
        <w:rFonts w:cs="Wingdings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  <w:sz w:val="24"/>
        <w:szCs w:val="22"/>
        <w:rFonts w:cs="Wingdings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  <w:sz w:val="24"/>
        <w:szCs w:val="22"/>
        <w:rFonts w:cs="Wingdings"/>
      </w:rPr>
    </w:lvl>
  </w:abstractNum>
  <w:abstractNum w:abstractNumId="4">
    <w:lvl w:ilvl="0">
      <w:start w:val="1"/>
      <w:numFmt w:val="bullet"/>
      <w:lvlText w:val=""/>
      <w:lvlJc w:val="left"/>
      <w:pPr>
        <w:ind w:left="147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1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3">
      <w:start w:val="1"/>
      <w:numFmt w:val="bullet"/>
      <w:lvlText w:val=""/>
      <w:lvlJc w:val="left"/>
      <w:pPr>
        <w:ind w:left="363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70" w:hanging="360"/>
      </w:pPr>
      <w:rPr>
        <w:rFonts w:ascii="Wingdings" w:hAnsi="Wingdings" w:cs="Wingdings" w:hint="default"/>
        <w:sz w:val="24"/>
        <w:szCs w:val="24"/>
        <w:rFonts w:cs="Wingdings"/>
      </w:rPr>
    </w:lvl>
    <w:lvl w:ilvl="6">
      <w:start w:val="1"/>
      <w:numFmt w:val="bullet"/>
      <w:lvlText w:val=""/>
      <w:lvlJc w:val="left"/>
      <w:pPr>
        <w:ind w:left="579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30" w:hanging="360"/>
      </w:pPr>
      <w:rPr>
        <w:rFonts w:ascii="Wingdings" w:hAnsi="Wingdings" w:cs="Wingdings" w:hint="default"/>
        <w:sz w:val="24"/>
        <w:szCs w:val="24"/>
        <w:rFonts w:cs="Wingdings"/>
      </w:rPr>
    </w:lvl>
  </w:abstractNum>
  <w:abstractNum w:abstractNumId="5">
    <w:lvl w:ilvl="0">
      <w:start w:val="1"/>
      <w:numFmt w:val="bullet"/>
      <w:lvlText w:val=""/>
      <w:lvlJc w:val="left"/>
      <w:pPr>
        <w:ind w:left="150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  <w:sz w:val="22"/>
        <w:szCs w:val="22"/>
        <w:rFonts w:cs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  <w:sz w:val="22"/>
        <w:szCs w:val="22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2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Times New Roman" w:hAnsi="Times New Roman" w:eastAsia="Times New Roman" w:cs="Times New Roman"/>
      <w:color w:val="auto"/>
      <w:sz w:val="22"/>
      <w:szCs w:val="20"/>
      <w:lang w:val="en-US" w:bidi="ar-SA" w:eastAsia="zh-C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1"/>
      </w:numPr>
      <w:spacing w:before="480" w:after="0"/>
      <w:outlineLvl w:val="0"/>
    </w:pPr>
    <w:rPr>
      <w:rFonts w:ascii="Cambria" w:hAnsi="Cambria" w:eastAsia="Times New Roman" w:cs="Cambria"/>
      <w:b/>
      <w:color w:val="365F91"/>
      <w:sz w:val="28"/>
      <w:szCs w:val="20"/>
      <w:lang w:bidi="ar-SA" w:val="en-US" w:eastAsia="zh-CN"/>
    </w:rPr>
  </w:style>
  <w:style w:type="paragraph" w:styleId="Heading2">
    <w:name w:val="Heading 2"/>
    <w:next w:val="Normal"/>
    <w:qFormat/>
    <w:pPr>
      <w:keepNext w:val="true"/>
      <w:keepLines/>
      <w:widowControl/>
      <w:numPr>
        <w:ilvl w:val="1"/>
        <w:numId w:val="1"/>
      </w:numPr>
      <w:spacing w:before="200" w:after="0"/>
      <w:outlineLvl w:val="1"/>
    </w:pPr>
    <w:rPr>
      <w:rFonts w:ascii="Cambria" w:hAnsi="Cambria" w:eastAsia="Times New Roman" w:cs="Cambria"/>
      <w:b/>
      <w:color w:val="4F81BD"/>
      <w:sz w:val="26"/>
      <w:szCs w:val="20"/>
      <w:lang w:bidi="ar-SA" w:val="en-US" w:eastAsia="zh-CN"/>
    </w:rPr>
  </w:style>
  <w:style w:type="paragraph" w:styleId="Heading3">
    <w:name w:val="Heading 3"/>
    <w:next w:val="Normal"/>
    <w:qFormat/>
    <w:pPr>
      <w:keepNext w:val="true"/>
      <w:keepLines/>
      <w:widowControl/>
      <w:numPr>
        <w:ilvl w:val="2"/>
        <w:numId w:val="1"/>
      </w:numPr>
      <w:spacing w:before="200" w:after="0"/>
      <w:outlineLvl w:val="2"/>
    </w:pPr>
    <w:rPr>
      <w:rFonts w:ascii="Cambria" w:hAnsi="Cambria" w:eastAsia="Times New Roman" w:cs="Cambria"/>
      <w:b/>
      <w:color w:val="4F81BD"/>
      <w:sz w:val="20"/>
      <w:szCs w:val="20"/>
      <w:lang w:val="en-US" w:bidi="ar-SA" w:eastAsia="zh-CN"/>
    </w:rPr>
  </w:style>
  <w:style w:type="paragraph" w:styleId="Heading4">
    <w:name w:val="Heading 4"/>
    <w:next w:val="Normal"/>
    <w:qFormat/>
    <w:pPr>
      <w:keepNext w:val="true"/>
      <w:keepLines/>
      <w:widowControl/>
      <w:numPr>
        <w:ilvl w:val="3"/>
        <w:numId w:val="1"/>
      </w:numPr>
      <w:spacing w:before="200" w:after="0"/>
      <w:outlineLvl w:val="3"/>
    </w:pPr>
    <w:rPr>
      <w:rFonts w:ascii="Cambria" w:hAnsi="Cambria" w:eastAsia="Times New Roman" w:cs="Cambria"/>
      <w:b/>
      <w:i/>
      <w:color w:val="4F81BD"/>
      <w:sz w:val="20"/>
      <w:szCs w:val="20"/>
      <w:lang w:val="en-US" w:bidi="ar-SA" w:eastAsia="zh-CN"/>
    </w:rPr>
  </w:style>
  <w:style w:type="paragraph" w:styleId="Heading5">
    <w:name w:val="Heading 5"/>
    <w:next w:val="Normal"/>
    <w:qFormat/>
    <w:pPr>
      <w:keepNext w:val="true"/>
      <w:keepLines/>
      <w:widowControl/>
      <w:numPr>
        <w:ilvl w:val="4"/>
        <w:numId w:val="1"/>
      </w:numPr>
      <w:spacing w:before="200" w:after="0"/>
      <w:outlineLvl w:val="4"/>
    </w:pPr>
    <w:rPr>
      <w:rFonts w:ascii="Cambria" w:hAnsi="Cambria" w:eastAsia="Times New Roman" w:cs="Cambria"/>
      <w:color w:val="243F60"/>
      <w:sz w:val="20"/>
      <w:szCs w:val="20"/>
      <w:lang w:val="en-US" w:bidi="ar-SA" w:eastAsia="zh-CN"/>
    </w:rPr>
  </w:style>
  <w:style w:type="paragraph" w:styleId="Heading6">
    <w:name w:val="Heading 6"/>
    <w:basedOn w:val="Normal"/>
    <w:next w:val="Normal"/>
    <w:qFormat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cs="Mangal"/>
      <w:i/>
      <w:color w:val="243F60"/>
      <w:sz w:val="20"/>
      <w:lang w:val="en-US" w:bidi="hi-IN"/>
    </w:rPr>
  </w:style>
  <w:style w:type="paragraph" w:styleId="Heading7">
    <w:name w:val="Heading 7"/>
    <w:basedOn w:val="Normal"/>
    <w:next w:val="Normal"/>
    <w:qFormat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cs="Mangal"/>
      <w:i/>
      <w:color w:val="404040"/>
      <w:sz w:val="20"/>
      <w:lang w:val="en-US" w:bidi="hi-IN"/>
    </w:rPr>
  </w:style>
  <w:style w:type="paragraph" w:styleId="Heading8">
    <w:name w:val="Heading 8"/>
    <w:basedOn w:val="Normal"/>
    <w:next w:val="Normal"/>
    <w:qFormat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cs="Mangal"/>
      <w:color w:val="404040"/>
      <w:sz w:val="20"/>
      <w:lang w:val="en-US" w:bidi="hi-IN"/>
    </w:rPr>
  </w:style>
  <w:style w:type="paragraph" w:styleId="Heading9">
    <w:name w:val="Heading 9"/>
    <w:basedOn w:val="Normal"/>
    <w:next w:val="Normal"/>
    <w:qFormat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cs="Mangal"/>
      <w:i/>
      <w:color w:val="404040"/>
      <w:sz w:val="20"/>
      <w:lang w:val="en-US" w:bidi="hi-I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2z0">
    <w:name w:val="WW8Num2z0"/>
    <w:qFormat/>
    <w:rPr>
      <w:rFonts w:ascii="Symbol" w:hAnsi="Symbol" w:cs="Symbol"/>
    </w:rPr>
  </w:style>
  <w:style w:type="character" w:styleId="WW8Num2z1">
    <w:name w:val="WW8Num2z1"/>
    <w:qFormat/>
    <w:rPr>
      <w:rFonts w:ascii="Courier New" w:hAnsi="Courier New" w:cs="Courier New"/>
    </w:rPr>
  </w:style>
  <w:style w:type="character" w:styleId="WW8Num2z2">
    <w:name w:val="WW8Num2z2"/>
    <w:qFormat/>
    <w:rPr>
      <w:rFonts w:ascii="Wingdings" w:hAnsi="Wingdings" w:cs="Wingdings"/>
    </w:rPr>
  </w:style>
  <w:style w:type="character" w:styleId="WW8Num3z0">
    <w:name w:val="WW8Num3z0"/>
    <w:qFormat/>
    <w:rPr>
      <w:rFonts w:ascii="Wingdings" w:hAnsi="Wingdings" w:cs="Wingdings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Symbol" w:hAnsi="Symbol" w:cs="Symbol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2">
    <w:name w:val="WW8Num4z2"/>
    <w:qFormat/>
    <w:rPr>
      <w:rFonts w:ascii="Wingdings" w:hAnsi="Wingdings" w:cs="Wingdings"/>
    </w:rPr>
  </w:style>
  <w:style w:type="character" w:styleId="WW8Num5z0">
    <w:name w:val="WW8Num5z0"/>
    <w:qFormat/>
    <w:rPr>
      <w:rFonts w:ascii="Symbol" w:hAnsi="Symbol" w:cs="Symbol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6z0">
    <w:name w:val="WW8Num6z0"/>
    <w:qFormat/>
    <w:rPr>
      <w:rFonts w:ascii="Symbol" w:hAnsi="Symbol" w:cs="Symbol"/>
      <w:sz w:val="24"/>
      <w:szCs w:val="24"/>
    </w:rPr>
  </w:style>
  <w:style w:type="character" w:styleId="WW8Num6z1">
    <w:name w:val="WW8Num6z1"/>
    <w:qFormat/>
    <w:rPr>
      <w:rFonts w:ascii="Courier New" w:hAnsi="Courier New" w:cs="Courier New"/>
    </w:rPr>
  </w:style>
  <w:style w:type="character" w:styleId="WW8Num6z2">
    <w:name w:val="WW8Num6z2"/>
    <w:qFormat/>
    <w:rPr>
      <w:rFonts w:ascii="Wingdings" w:hAnsi="Wingdings" w:cs="Wingdings"/>
    </w:rPr>
  </w:style>
  <w:style w:type="character" w:styleId="WW8Num7z0">
    <w:name w:val="WW8Num7z0"/>
    <w:qFormat/>
    <w:rPr>
      <w:rFonts w:ascii="Symbol" w:hAnsi="Symbol" w:cs="Symbol"/>
    </w:rPr>
  </w:style>
  <w:style w:type="character" w:styleId="WW8Num7z1">
    <w:name w:val="WW8Num7z1"/>
    <w:qFormat/>
    <w:rPr>
      <w:rFonts w:ascii="Courier New" w:hAnsi="Courier New" w:cs="Courier New"/>
    </w:rPr>
  </w:style>
  <w:style w:type="character" w:styleId="WW8Num7z2">
    <w:name w:val="WW8Num7z2"/>
    <w:qFormat/>
    <w:rPr>
      <w:rFonts w:ascii="Wingdings" w:hAnsi="Wingdings" w:cs="Wingdings"/>
    </w:rPr>
  </w:style>
  <w:style w:type="character" w:styleId="WW8Num8z0">
    <w:name w:val="WW8Num8z0"/>
    <w:qFormat/>
    <w:rPr>
      <w:rFonts w:ascii="Wingdings" w:hAnsi="Wingdings" w:cs="Wingdings"/>
      <w:sz w:val="24"/>
      <w:szCs w:val="22"/>
    </w:rPr>
  </w:style>
  <w:style w:type="character" w:styleId="WW8Num8z1">
    <w:name w:val="WW8Num8z1"/>
    <w:qFormat/>
    <w:rPr>
      <w:rFonts w:ascii="Courier New" w:hAnsi="Courier New" w:cs="Courier New"/>
    </w:rPr>
  </w:style>
  <w:style w:type="character" w:styleId="WW8Num8z3">
    <w:name w:val="WW8Num8z3"/>
    <w:qFormat/>
    <w:rPr>
      <w:rFonts w:ascii="Symbol" w:hAnsi="Symbol" w:cs="Symbol"/>
    </w:rPr>
  </w:style>
  <w:style w:type="character" w:styleId="WW8Num9z0">
    <w:name w:val="WW8Num9z0"/>
    <w:qFormat/>
    <w:rPr>
      <w:rFonts w:ascii="Symbol" w:hAnsi="Symbol" w:cs="Symbol"/>
    </w:rPr>
  </w:style>
  <w:style w:type="character" w:styleId="WW8Num9z1">
    <w:name w:val="WW8Num9z1"/>
    <w:qFormat/>
    <w:rPr>
      <w:rFonts w:ascii="Courier New" w:hAnsi="Courier New" w:cs="Courier New"/>
    </w:rPr>
  </w:style>
  <w:style w:type="character" w:styleId="WW8Num9z2">
    <w:name w:val="WW8Num9z2"/>
    <w:qFormat/>
    <w:rPr>
      <w:rFonts w:ascii="Wingdings" w:hAnsi="Wingdings" w:cs="Wingdings"/>
    </w:rPr>
  </w:style>
  <w:style w:type="character" w:styleId="WW8Num10z0">
    <w:name w:val="WW8Num10z0"/>
    <w:qFormat/>
    <w:rPr>
      <w:rFonts w:ascii="Symbol" w:hAnsi="Symbol" w:cs="Symbol"/>
    </w:rPr>
  </w:style>
  <w:style w:type="character" w:styleId="WW8Num10z1">
    <w:name w:val="WW8Num10z1"/>
    <w:qFormat/>
    <w:rPr>
      <w:rFonts w:ascii="Courier New" w:hAnsi="Courier New" w:cs="Courier New"/>
    </w:rPr>
  </w:style>
  <w:style w:type="character" w:styleId="WW8Num10z2">
    <w:name w:val="WW8Num10z2"/>
    <w:qFormat/>
    <w:rPr>
      <w:rFonts w:ascii="Wingdings" w:hAnsi="Wingdings" w:cs="Wingdings"/>
    </w:rPr>
  </w:style>
  <w:style w:type="character" w:styleId="WW8Num11z0">
    <w:name w:val="WW8Num11z0"/>
    <w:qFormat/>
    <w:rPr>
      <w:rFonts w:ascii="Symbol" w:hAnsi="Symbol" w:cs="Symbol"/>
    </w:rPr>
  </w:style>
  <w:style w:type="character" w:styleId="WW8Num11z1">
    <w:name w:val="WW8Num11z1"/>
    <w:qFormat/>
    <w:rPr>
      <w:rFonts w:ascii="Courier New" w:hAnsi="Courier New" w:cs="Courier New"/>
    </w:rPr>
  </w:style>
  <w:style w:type="character" w:styleId="WW8Num11z2">
    <w:name w:val="WW8Num11z2"/>
    <w:qFormat/>
    <w:rPr>
      <w:rFonts w:ascii="Wingdings" w:hAnsi="Wingdings" w:cs="Wingdings"/>
    </w:rPr>
  </w:style>
  <w:style w:type="character" w:styleId="WW8Num12z0">
    <w:name w:val="WW8Num12z0"/>
    <w:qFormat/>
    <w:rPr>
      <w:rFonts w:ascii="Symbol" w:hAnsi="Symbol" w:cs="Symbol"/>
    </w:rPr>
  </w:style>
  <w:style w:type="character" w:styleId="WW8Num12z1">
    <w:name w:val="WW8Num12z1"/>
    <w:qFormat/>
    <w:rPr>
      <w:rFonts w:ascii="Courier New" w:hAnsi="Courier New" w:cs="Courier New"/>
    </w:rPr>
  </w:style>
  <w:style w:type="character" w:styleId="WW8Num12z2">
    <w:name w:val="WW8Num12z2"/>
    <w:qFormat/>
    <w:rPr>
      <w:rFonts w:ascii="Wingdings" w:hAnsi="Wingdings" w:cs="Wingdings"/>
    </w:rPr>
  </w:style>
  <w:style w:type="character" w:styleId="WW8Num13z0">
    <w:name w:val="WW8Num13z0"/>
    <w:qFormat/>
    <w:rPr>
      <w:rFonts w:ascii="Symbol" w:hAnsi="Symbol" w:cs="Symbol"/>
    </w:rPr>
  </w:style>
  <w:style w:type="character" w:styleId="WW8Num13z1">
    <w:name w:val="WW8Num13z1"/>
    <w:qFormat/>
    <w:rPr>
      <w:rFonts w:ascii="Courier New" w:hAnsi="Courier New" w:cs="Courier New"/>
    </w:rPr>
  </w:style>
  <w:style w:type="character" w:styleId="WW8Num13z2">
    <w:name w:val="WW8Num13z2"/>
    <w:qFormat/>
    <w:rPr>
      <w:rFonts w:ascii="Wingdings" w:hAnsi="Wingdings" w:cs="Wingdings"/>
    </w:rPr>
  </w:style>
  <w:style w:type="character" w:styleId="WW8Num14z0">
    <w:name w:val="WW8Num14z0"/>
    <w:qFormat/>
    <w:rPr>
      <w:rFonts w:ascii="Symbol" w:hAnsi="Symbol" w:cs="Symbol"/>
    </w:rPr>
  </w:style>
  <w:style w:type="character" w:styleId="WW8Num14z1">
    <w:name w:val="WW8Num14z1"/>
    <w:qFormat/>
    <w:rPr>
      <w:rFonts w:ascii="Courier New" w:hAnsi="Courier New" w:cs="Courier New"/>
    </w:rPr>
  </w:style>
  <w:style w:type="character" w:styleId="WW8Num14z2">
    <w:name w:val="WW8Num14z2"/>
    <w:qFormat/>
    <w:rPr>
      <w:rFonts w:ascii="Wingdings" w:hAnsi="Wingdings" w:cs="Wingdings"/>
    </w:rPr>
  </w:style>
  <w:style w:type="character" w:styleId="WW8Num15z0">
    <w:name w:val="WW8Num15z0"/>
    <w:qFormat/>
    <w:rPr>
      <w:rFonts w:ascii="Wingdings" w:hAnsi="Wingdings" w:cs="Wingdings"/>
      <w:sz w:val="24"/>
      <w:szCs w:val="24"/>
    </w:rPr>
  </w:style>
  <w:style w:type="character" w:styleId="WW8Num15z1">
    <w:name w:val="WW8Num15z1"/>
    <w:qFormat/>
    <w:rPr>
      <w:rFonts w:ascii="Courier New" w:hAnsi="Courier New" w:cs="Courier New"/>
    </w:rPr>
  </w:style>
  <w:style w:type="character" w:styleId="WW8Num15z3">
    <w:name w:val="WW8Num15z3"/>
    <w:qFormat/>
    <w:rPr>
      <w:rFonts w:ascii="Symbol" w:hAnsi="Symbol" w:cs="Symbol"/>
    </w:rPr>
  </w:style>
  <w:style w:type="character" w:styleId="WW8Num16z0">
    <w:name w:val="WW8Num16z0"/>
    <w:qFormat/>
    <w:rPr>
      <w:rFonts w:ascii="Wingdings" w:hAnsi="Wingdings" w:cs="Wingdings"/>
      <w:sz w:val="22"/>
      <w:szCs w:val="22"/>
    </w:rPr>
  </w:style>
  <w:style w:type="character" w:styleId="WW8Num16z1">
    <w:name w:val="WW8Num16z1"/>
    <w:qFormat/>
    <w:rPr>
      <w:rFonts w:ascii="Courier New" w:hAnsi="Courier New" w:cs="Courier New"/>
    </w:rPr>
  </w:style>
  <w:style w:type="character" w:styleId="WW8Num16z3">
    <w:name w:val="WW8Num16z3"/>
    <w:qFormat/>
    <w:rPr>
      <w:rFonts w:ascii="Symbol" w:hAnsi="Symbol" w:cs="Symbol"/>
    </w:rPr>
  </w:style>
  <w:style w:type="character" w:styleId="WW8Num17z0">
    <w:name w:val="WW8Num17z0"/>
    <w:qFormat/>
    <w:rPr>
      <w:rFonts w:ascii="Symbol" w:hAnsi="Symbol" w:cs="Symbol"/>
    </w:rPr>
  </w:style>
  <w:style w:type="character" w:styleId="WW8Num17z1">
    <w:name w:val="WW8Num17z1"/>
    <w:qFormat/>
    <w:rPr>
      <w:rFonts w:ascii="Courier New" w:hAnsi="Courier New" w:cs="Courier New"/>
    </w:rPr>
  </w:style>
  <w:style w:type="character" w:styleId="WW8Num17z2">
    <w:name w:val="WW8Num17z2"/>
    <w:qFormat/>
    <w:rPr>
      <w:rFonts w:ascii="Wingdings" w:hAnsi="Wingdings" w:cs="Wingdings"/>
    </w:rPr>
  </w:style>
  <w:style w:type="character" w:styleId="WW8Num18z0">
    <w:name w:val="WW8Num18z0"/>
    <w:qFormat/>
    <w:rPr/>
  </w:style>
  <w:style w:type="character" w:styleId="WW8Num18z1">
    <w:name w:val="WW8Num18z1"/>
    <w:qFormat/>
    <w:rPr/>
  </w:style>
  <w:style w:type="character" w:styleId="WW8Num18z2">
    <w:name w:val="WW8Num18z2"/>
    <w:qFormat/>
    <w:rPr/>
  </w:style>
  <w:style w:type="character" w:styleId="WW8Num18z3">
    <w:name w:val="WW8Num18z3"/>
    <w:qFormat/>
    <w:rPr/>
  </w:style>
  <w:style w:type="character" w:styleId="WW8Num18z4">
    <w:name w:val="WW8Num18z4"/>
    <w:qFormat/>
    <w:rPr/>
  </w:style>
  <w:style w:type="character" w:styleId="WW8Num18z5">
    <w:name w:val="WW8Num18z5"/>
    <w:qFormat/>
    <w:rPr/>
  </w:style>
  <w:style w:type="character" w:styleId="WW8Num18z6">
    <w:name w:val="WW8Num18z6"/>
    <w:qFormat/>
    <w:rPr/>
  </w:style>
  <w:style w:type="character" w:styleId="WW8Num18z7">
    <w:name w:val="WW8Num18z7"/>
    <w:qFormat/>
    <w:rPr/>
  </w:style>
  <w:style w:type="character" w:styleId="WW8Num18z8">
    <w:name w:val="WW8Num18z8"/>
    <w:qFormat/>
    <w:rPr/>
  </w:style>
  <w:style w:type="character" w:styleId="DefaultParagraphFont">
    <w:name w:val="Default Paragraph Font"/>
    <w:qFormat/>
    <w:rPr/>
  </w:style>
  <w:style w:type="character" w:styleId="TitleChar1">
    <w:name w:val="Title Char1"/>
    <w:qFormat/>
    <w:rPr>
      <w:rFonts w:ascii="Cambria" w:hAnsi="Cambria" w:cs="Cambria"/>
      <w:color w:val="17365D"/>
      <w:spacing w:val="5"/>
      <w:sz w:val="52"/>
      <w:lang w:bidi="ar-SA"/>
    </w:rPr>
  </w:style>
  <w:style w:type="character" w:styleId="Heading1Char1">
    <w:name w:val="Heading 1 Char1"/>
    <w:qFormat/>
    <w:rPr>
      <w:rFonts w:ascii="Cambria" w:hAnsi="Cambria" w:cs="Cambria"/>
      <w:b/>
      <w:color w:val="365F91"/>
      <w:sz w:val="28"/>
      <w:lang w:bidi="ar-SA"/>
    </w:rPr>
  </w:style>
  <w:style w:type="character" w:styleId="Heading2Char1">
    <w:name w:val="Heading 2 Char1"/>
    <w:qFormat/>
    <w:rPr>
      <w:rFonts w:ascii="Cambria" w:hAnsi="Cambria" w:cs="Cambria"/>
      <w:b/>
      <w:color w:val="4F81BD"/>
      <w:sz w:val="26"/>
      <w:lang w:bidi="ar-SA"/>
    </w:rPr>
  </w:style>
  <w:style w:type="character" w:styleId="Heading3Char1">
    <w:name w:val="Heading 3 Char1"/>
    <w:qFormat/>
    <w:rPr>
      <w:rFonts w:ascii="Cambria" w:hAnsi="Cambria" w:cs="Cambria"/>
      <w:b/>
      <w:color w:val="4F81BD"/>
      <w:lang w:val="en-US" w:bidi="ar-SA"/>
    </w:rPr>
  </w:style>
  <w:style w:type="character" w:styleId="Heading4Char1">
    <w:name w:val="Heading 4 Char1"/>
    <w:qFormat/>
    <w:rPr>
      <w:rFonts w:ascii="Cambria" w:hAnsi="Cambria" w:cs="Cambria"/>
      <w:b/>
      <w:i/>
      <w:color w:val="4F81BD"/>
      <w:lang w:val="en-US" w:bidi="ar-SA"/>
    </w:rPr>
  </w:style>
  <w:style w:type="character" w:styleId="Heading5Char1">
    <w:name w:val="Heading 5 Char1"/>
    <w:qFormat/>
    <w:rPr>
      <w:rFonts w:ascii="Cambria" w:hAnsi="Cambria" w:cs="Cambria"/>
      <w:color w:val="243F60"/>
      <w:lang w:val="en-US" w:bidi="ar-SA"/>
    </w:rPr>
  </w:style>
  <w:style w:type="character" w:styleId="InternetLink">
    <w:name w:val="Internet Link"/>
    <w:rPr>
      <w:color w:val="0000FF"/>
      <w:u w:val="single"/>
    </w:rPr>
  </w:style>
  <w:style w:type="character" w:styleId="HeaderChar">
    <w:name w:val="Header Char"/>
    <w:basedOn w:val="DefaultParagraphFont"/>
    <w:qFormat/>
    <w:rPr>
      <w:lang w:val="en-IN" w:bidi="ar-SA"/>
    </w:rPr>
  </w:style>
  <w:style w:type="character" w:styleId="FooterChar">
    <w:name w:val="Footer Char"/>
    <w:basedOn w:val="DefaultParagraphFont"/>
    <w:qFormat/>
    <w:rPr>
      <w:lang w:val="en-IN" w:bidi="ar-SA"/>
    </w:rPr>
  </w:style>
  <w:style w:type="character" w:styleId="FootnoteCharacters">
    <w:name w:val="Footnote Characters"/>
    <w:qFormat/>
    <w:rPr>
      <w:vertAlign w:val="superscript"/>
    </w:rPr>
  </w:style>
  <w:style w:type="character" w:styleId="StrongEmphasis">
    <w:name w:val="Strong Emphasis"/>
    <w:qFormat/>
    <w:rPr>
      <w:b/>
    </w:rPr>
  </w:style>
  <w:style w:type="character" w:styleId="IntenseReference">
    <w:name w:val="Intense Reference"/>
    <w:qFormat/>
    <w:rPr>
      <w:b/>
      <w:smallCaps/>
      <w:color w:val="C0504D"/>
      <w:spacing w:val="5"/>
      <w:u w:val="single"/>
    </w:rPr>
  </w:style>
  <w:style w:type="character" w:styleId="Heading4Char">
    <w:name w:val="Heading 4 Char"/>
    <w:qFormat/>
    <w:rPr>
      <w:rFonts w:ascii="Times New Roman" w:hAnsi="Times New Roman" w:eastAsia="Times New Roman" w:cs="Times New Roman"/>
      <w:b/>
      <w:i/>
      <w:color w:val="4F81BD"/>
    </w:rPr>
  </w:style>
  <w:style w:type="character" w:styleId="Emphasis">
    <w:name w:val="Emphasis"/>
    <w:qFormat/>
    <w:rPr>
      <w:i/>
    </w:rPr>
  </w:style>
  <w:style w:type="character" w:styleId="FootnoteTextChar">
    <w:name w:val="Footnote Text Char"/>
    <w:qFormat/>
    <w:rPr>
      <w:sz w:val="20"/>
    </w:rPr>
  </w:style>
  <w:style w:type="character" w:styleId="BookTitle">
    <w:name w:val="Book Title"/>
    <w:qFormat/>
    <w:rPr>
      <w:b/>
      <w:smallCaps/>
      <w:spacing w:val="5"/>
    </w:rPr>
  </w:style>
  <w:style w:type="character" w:styleId="Heading6Char">
    <w:name w:val="Heading 6 Char"/>
    <w:qFormat/>
    <w:rPr>
      <w:rFonts w:ascii="Times New Roman" w:hAnsi="Times New Roman" w:eastAsia="Times New Roman" w:cs="Times New Roman"/>
      <w:i/>
      <w:color w:val="243F60"/>
    </w:rPr>
  </w:style>
  <w:style w:type="character" w:styleId="SubtleReference">
    <w:name w:val="Subtle Reference"/>
    <w:qFormat/>
    <w:rPr>
      <w:smallCaps/>
      <w:color w:val="C0504D"/>
      <w:u w:val="single"/>
    </w:rPr>
  </w:style>
  <w:style w:type="character" w:styleId="IntenseQuoteChar">
    <w:name w:val="Intense Quote Char"/>
    <w:qFormat/>
    <w:rPr>
      <w:b/>
      <w:i/>
      <w:color w:val="4F81BD"/>
    </w:rPr>
  </w:style>
  <w:style w:type="character" w:styleId="Heading3Char">
    <w:name w:val="Heading 3 Char"/>
    <w:qFormat/>
    <w:rPr>
      <w:rFonts w:ascii="Times New Roman" w:hAnsi="Times New Roman" w:eastAsia="Times New Roman" w:cs="Times New Roman"/>
      <w:b/>
      <w:color w:val="4F81BD"/>
    </w:rPr>
  </w:style>
  <w:style w:type="character" w:styleId="Heading5Char">
    <w:name w:val="Heading 5 Char"/>
    <w:qFormat/>
    <w:rPr>
      <w:rFonts w:ascii="Times New Roman" w:hAnsi="Times New Roman" w:eastAsia="Times New Roman" w:cs="Times New Roman"/>
      <w:color w:val="243F60"/>
    </w:rPr>
  </w:style>
  <w:style w:type="character" w:styleId="IntenseEmphasis">
    <w:name w:val="Intense Emphasis"/>
    <w:qFormat/>
    <w:rPr>
      <w:b/>
      <w:i/>
      <w:color w:val="4F81BD"/>
    </w:rPr>
  </w:style>
  <w:style w:type="character" w:styleId="Heading2Char">
    <w:name w:val="Heading 2 Char"/>
    <w:qFormat/>
    <w:rPr>
      <w:rFonts w:ascii="Times New Roman" w:hAnsi="Times New Roman" w:eastAsia="Times New Roman" w:cs="Times New Roman"/>
      <w:b/>
      <w:color w:val="4F81BD"/>
      <w:sz w:val="26"/>
    </w:rPr>
  </w:style>
  <w:style w:type="character" w:styleId="TitleChar">
    <w:name w:val="Title Char"/>
    <w:qFormat/>
    <w:rPr>
      <w:rFonts w:ascii="Times New Roman" w:hAnsi="Times New Roman" w:eastAsia="Times New Roman" w:cs="Times New Roman"/>
      <w:color w:val="17365D"/>
      <w:spacing w:val="5"/>
      <w:sz w:val="52"/>
    </w:rPr>
  </w:style>
  <w:style w:type="character" w:styleId="Heading7Char">
    <w:name w:val="Heading 7 Char"/>
    <w:qFormat/>
    <w:rPr>
      <w:rFonts w:ascii="Times New Roman" w:hAnsi="Times New Roman" w:eastAsia="Times New Roman" w:cs="Times New Roman"/>
      <w:i/>
      <w:color w:val="404040"/>
    </w:rPr>
  </w:style>
  <w:style w:type="character" w:styleId="Heading9Char">
    <w:name w:val="Heading 9 Char"/>
    <w:qFormat/>
    <w:rPr>
      <w:rFonts w:ascii="Times New Roman" w:hAnsi="Times New Roman" w:eastAsia="Times New Roman" w:cs="Times New Roman"/>
      <w:i/>
      <w:color w:val="404040"/>
      <w:sz w:val="20"/>
    </w:rPr>
  </w:style>
  <w:style w:type="character" w:styleId="Heading8Char">
    <w:name w:val="Heading 8 Char"/>
    <w:qFormat/>
    <w:rPr>
      <w:rFonts w:ascii="Times New Roman" w:hAnsi="Times New Roman" w:eastAsia="Times New Roman" w:cs="Times New Roman"/>
      <w:color w:val="404040"/>
      <w:sz w:val="20"/>
    </w:rPr>
  </w:style>
  <w:style w:type="character" w:styleId="Heading1Char">
    <w:name w:val="Heading 1 Char"/>
    <w:qFormat/>
    <w:rPr>
      <w:rFonts w:ascii="Times New Roman" w:hAnsi="Times New Roman" w:eastAsia="Times New Roman" w:cs="Times New Roman"/>
      <w:b/>
      <w:color w:val="365F91"/>
      <w:sz w:val="28"/>
    </w:rPr>
  </w:style>
  <w:style w:type="character" w:styleId="PlainTextChar">
    <w:name w:val="Plain Text Char"/>
    <w:qFormat/>
    <w:rPr>
      <w:rFonts w:ascii="Courier New" w:hAnsi="Courier New" w:cs="Courier New"/>
      <w:sz w:val="21"/>
    </w:rPr>
  </w:style>
  <w:style w:type="character" w:styleId="EndnoteCharacters">
    <w:name w:val="Endnote Characters"/>
    <w:qFormat/>
    <w:rPr>
      <w:vertAlign w:val="superscript"/>
    </w:rPr>
  </w:style>
  <w:style w:type="character" w:styleId="SubtleEmphasis">
    <w:name w:val="Subtle Emphasis"/>
    <w:qFormat/>
    <w:rPr>
      <w:i/>
      <w:color w:val="808080"/>
    </w:rPr>
  </w:style>
  <w:style w:type="character" w:styleId="SubtitleChar">
    <w:name w:val="Subtitle Char"/>
    <w:qFormat/>
    <w:rPr>
      <w:rFonts w:ascii="Times New Roman" w:hAnsi="Times New Roman" w:eastAsia="Times New Roman" w:cs="Times New Roman"/>
      <w:i/>
      <w:color w:val="4F81BD"/>
      <w:spacing w:val="15"/>
      <w:sz w:val="24"/>
    </w:rPr>
  </w:style>
  <w:style w:type="character" w:styleId="QuoteChar">
    <w:name w:val="Quote Char"/>
    <w:qFormat/>
    <w:rPr>
      <w:i/>
      <w:color w:val="000000"/>
    </w:rPr>
  </w:style>
  <w:style w:type="character" w:styleId="EndnoteTextChar">
    <w:name w:val="Endnote Text Char"/>
    <w:qFormat/>
    <w:rPr>
      <w:sz w:val="20"/>
    </w:rPr>
  </w:style>
  <w:style w:type="paragraph" w:styleId="Heading">
    <w:name w:val="Heading"/>
    <w:next w:val="Normal"/>
    <w:qFormat/>
    <w:pPr>
      <w:widowControl/>
      <w:pBdr>
        <w:bottom w:val="single" w:sz="8" w:space="0" w:color="4F81BD"/>
      </w:pBdr>
      <w:spacing w:before="0" w:after="300"/>
    </w:pPr>
    <w:rPr>
      <w:rFonts w:ascii="Cambria" w:hAnsi="Cambria" w:eastAsia="Times New Roman" w:cs="Cambria"/>
      <w:color w:val="17365D"/>
      <w:spacing w:val="5"/>
      <w:sz w:val="52"/>
      <w:szCs w:val="20"/>
      <w:lang w:bidi="ar-SA" w:val="en-US" w:eastAsia="zh-CN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qFormat/>
    <w:pPr>
      <w:widowControl/>
    </w:pPr>
    <w:rPr>
      <w:rFonts w:ascii="Times New Roman" w:hAnsi="Times New Roman" w:eastAsia="Times New Roman" w:cs="Times New Roman"/>
      <w:color w:val="auto"/>
      <w:sz w:val="22"/>
      <w:szCs w:val="20"/>
      <w:lang w:val="en-US" w:bidi="ar-SA" w:eastAsia="zh-CN"/>
    </w:rPr>
  </w:style>
  <w:style w:type="paragraph" w:styleId="ListParagraph">
    <w:name w:val="List Paragraph"/>
    <w:qFormat/>
    <w:pPr>
      <w:widowControl/>
      <w:ind w:left="720" w:hanging="0"/>
    </w:pPr>
    <w:rPr>
      <w:rFonts w:ascii="Times New Roman" w:hAnsi="Times New Roman" w:eastAsia="Times New Roman" w:cs="Times New Roman"/>
      <w:color w:val="auto"/>
      <w:sz w:val="20"/>
      <w:szCs w:val="20"/>
      <w:lang w:val="en-IN" w:bidi="ar-SA" w:eastAsia="zh-CN"/>
    </w:rPr>
  </w:style>
  <w:style w:type="paragraph" w:styleId="Header">
    <w:name w:val="Header"/>
    <w:pPr>
      <w:widowControl/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  <w:color w:val="auto"/>
      <w:sz w:val="20"/>
      <w:szCs w:val="20"/>
      <w:lang w:val="en-IN" w:bidi="ar-SA" w:eastAsia="zh-CN"/>
    </w:rPr>
  </w:style>
  <w:style w:type="paragraph" w:styleId="Footer">
    <w:name w:val="Footer"/>
    <w:pPr>
      <w:widowControl/>
      <w:tabs>
        <w:tab w:val="center" w:pos="4680" w:leader="none"/>
        <w:tab w:val="right" w:pos="9360" w:leader="none"/>
      </w:tabs>
    </w:pPr>
    <w:rPr>
      <w:rFonts w:ascii="Times New Roman" w:hAnsi="Times New Roman" w:eastAsia="Times New Roman" w:cs="Times New Roman"/>
      <w:color w:val="auto"/>
      <w:sz w:val="20"/>
      <w:szCs w:val="20"/>
      <w:lang w:val="en-IN" w:bidi="ar-SA" w:eastAsia="zh-CN"/>
    </w:rPr>
  </w:style>
  <w:style w:type="paragraph" w:styleId="IntenseQuote">
    <w:name w:val="Intense Quote"/>
    <w:basedOn w:val="Normal"/>
    <w:next w:val="Normal"/>
    <w:qFormat/>
    <w:pPr>
      <w:pBdr>
        <w:bottom w:val="single" w:sz="4" w:space="0" w:color="4F81BD"/>
      </w:pBdr>
      <w:spacing w:before="200" w:after="280"/>
      <w:ind w:left="936" w:right="936" w:hanging="0"/>
    </w:pPr>
    <w:rPr>
      <w:rFonts w:cs="Mangal"/>
      <w:b/>
      <w:i/>
      <w:color w:val="4F81BD"/>
      <w:sz w:val="20"/>
      <w:lang w:val="en-US" w:bidi="hi-IN"/>
    </w:rPr>
  </w:style>
  <w:style w:type="paragraph" w:styleId="Endnote">
    <w:name w:val="Endnote Text"/>
    <w:basedOn w:val="Normal"/>
    <w:next w:val="Normal"/>
    <w:pPr>
      <w:spacing w:lineRule="auto" w:line="240" w:before="0" w:after="0"/>
    </w:pPr>
    <w:rPr>
      <w:rFonts w:cs="Mangal"/>
      <w:sz w:val="20"/>
      <w:lang w:val="en-US" w:bidi="hi-IN"/>
    </w:rPr>
  </w:style>
  <w:style w:type="paragraph" w:styleId="Footnote">
    <w:name w:val="Footnote Text"/>
    <w:basedOn w:val="Normal"/>
    <w:next w:val="Normal"/>
    <w:pPr>
      <w:spacing w:lineRule="auto" w:line="240" w:before="0" w:after="0"/>
    </w:pPr>
    <w:rPr>
      <w:rFonts w:cs="Mangal"/>
      <w:sz w:val="20"/>
      <w:lang w:val="en-US" w:bidi="hi-IN"/>
    </w:rPr>
  </w:style>
  <w:style w:type="paragraph" w:styleId="Quote">
    <w:name w:val="Quote"/>
    <w:basedOn w:val="Normal"/>
    <w:next w:val="Normal"/>
    <w:qFormat/>
    <w:pPr/>
    <w:rPr>
      <w:rFonts w:cs="Mangal"/>
      <w:i/>
      <w:color w:val="000000"/>
      <w:sz w:val="20"/>
      <w:lang w:val="en-US" w:bidi="hi-IN"/>
    </w:rPr>
  </w:style>
  <w:style w:type="paragraph" w:styleId="PlainText">
    <w:name w:val="Plain Text"/>
    <w:basedOn w:val="Normal"/>
    <w:next w:val="Normal"/>
    <w:qFormat/>
    <w:pPr>
      <w:spacing w:lineRule="auto" w:line="240" w:before="0" w:after="0"/>
    </w:pPr>
    <w:rPr>
      <w:rFonts w:ascii="Courier New" w:hAnsi="Courier New" w:cs="Mangal"/>
      <w:sz w:val="21"/>
      <w:lang w:val="en-US" w:bidi="hi-IN"/>
    </w:rPr>
  </w:style>
  <w:style w:type="paragraph" w:styleId="Subtitle">
    <w:name w:val="Subtitle"/>
    <w:basedOn w:val="Normal"/>
    <w:next w:val="Normal"/>
    <w:qFormat/>
    <w:pPr/>
    <w:rPr>
      <w:rFonts w:cs="Mangal"/>
      <w:i/>
      <w:color w:val="4F81BD"/>
      <w:spacing w:val="15"/>
      <w:sz w:val="24"/>
      <w:lang w:val="en-US" w:bidi="hi-I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hariompawar120@gmail.com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148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2017-03-18T20:27:00Z</dcterms:created>
  <dc:creator>hcl</dc:creator>
  <dc:description/>
  <cp:keywords/>
  <dc:language>en-US</dc:language>
  <cp:lastModifiedBy>HOME</cp:lastModifiedBy>
  <cp:lastPrinted>2018-03-10T15:07:00Z</cp:lastPrinted>
  <dcterms:modified xsi:type="dcterms:W3CDTF">2018-03-10T16:38:00Z</dcterms:modified>
  <cp:revision>33</cp:revision>
  <dc:subject/>
  <dc:title>CURRICULUM -VITAE</dc:title>
</cp:coreProperties>
</file>