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4F" w:rsidRDefault="00115B4F" w:rsidP="007C1134">
      <w:pPr>
        <w:tabs>
          <w:tab w:val="left" w:pos="9000"/>
        </w:tabs>
        <w:spacing w:line="276" w:lineRule="auto"/>
        <w:rPr>
          <w:rFonts w:ascii="Cambria" w:hAnsi="Cambria" w:cs="Calibri"/>
          <w:b/>
          <w:bCs/>
          <w:sz w:val="24"/>
          <w:szCs w:val="24"/>
          <w:lang w:val="en-GB"/>
        </w:rPr>
      </w:pPr>
      <w:r>
        <w:rPr>
          <w:rFonts w:ascii="Cambria" w:hAnsi="Cambria" w:cs="Calibri"/>
          <w:b/>
          <w:bCs/>
          <w:noProof/>
          <w:sz w:val="24"/>
          <w:szCs w:val="24"/>
        </w:rPr>
        <w:drawing>
          <wp:anchor distT="0" distB="0" distL="114300" distR="114300" simplePos="0" relativeHeight="251657216" behindDoc="0" locked="0" layoutInCell="1" allowOverlap="1">
            <wp:simplePos x="0" y="0"/>
            <wp:positionH relativeFrom="margin">
              <wp:posOffset>5829300</wp:posOffset>
            </wp:positionH>
            <wp:positionV relativeFrom="margin">
              <wp:posOffset>-28575</wp:posOffset>
            </wp:positionV>
            <wp:extent cx="1200150" cy="1438275"/>
            <wp:effectExtent l="19050" t="0" r="0" b="0"/>
            <wp:wrapSquare wrapText="bothSides"/>
            <wp:docPr id="1" name="Picture 0" descr="SCAN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26.JPG"/>
                    <pic:cNvPicPr/>
                  </pic:nvPicPr>
                  <pic:blipFill>
                    <a:blip r:embed="rId8"/>
                    <a:stretch>
                      <a:fillRect/>
                    </a:stretch>
                  </pic:blipFill>
                  <pic:spPr>
                    <a:xfrm>
                      <a:off x="0" y="0"/>
                      <a:ext cx="1200150" cy="1438275"/>
                    </a:xfrm>
                    <a:prstGeom prst="rect">
                      <a:avLst/>
                    </a:prstGeom>
                  </pic:spPr>
                </pic:pic>
              </a:graphicData>
            </a:graphic>
          </wp:anchor>
        </w:drawing>
      </w:r>
    </w:p>
    <w:p w:rsidR="00B22DF9" w:rsidRPr="00397998" w:rsidRDefault="00602774" w:rsidP="007C1134">
      <w:pPr>
        <w:tabs>
          <w:tab w:val="left" w:pos="9000"/>
        </w:tabs>
        <w:spacing w:line="276" w:lineRule="auto"/>
        <w:rPr>
          <w:rFonts w:ascii="Cambria" w:hAnsi="Cambria" w:cs="Calibri"/>
          <w:b/>
          <w:bCs/>
          <w:sz w:val="24"/>
          <w:szCs w:val="24"/>
          <w:lang w:val="en-GB"/>
        </w:rPr>
      </w:pPr>
      <w:r>
        <w:rPr>
          <w:rFonts w:ascii="Cambria" w:hAnsi="Cambria" w:cs="Calibri"/>
          <w:b/>
          <w:bCs/>
          <w:noProof/>
          <w:sz w:val="24"/>
          <w:szCs w:val="24"/>
        </w:rPr>
        <w:pict>
          <v:rect id="Rectangle 9" o:spid="_x0000_s1026" style="position:absolute;left:0;text-align:left;margin-left:457.5pt;margin-top:-18.75pt;width:97.5pt;height:116.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">
            <w10:wrap type="square"/>
          </v:rect>
        </w:pict>
      </w:r>
      <w:r w:rsidR="000C6DB8">
        <w:rPr>
          <w:rFonts w:ascii="Cambria" w:hAnsi="Cambria" w:cs="Calibri"/>
          <w:b/>
          <w:bCs/>
          <w:sz w:val="24"/>
          <w:szCs w:val="24"/>
          <w:lang w:val="en-GB"/>
        </w:rPr>
        <w:t>A</w:t>
      </w:r>
      <w:r w:rsidR="00B22DF9" w:rsidRPr="00397998">
        <w:rPr>
          <w:rFonts w:ascii="Cambria" w:hAnsi="Cambria" w:cs="Calibri"/>
          <w:b/>
          <w:bCs/>
          <w:sz w:val="24"/>
          <w:szCs w:val="24"/>
          <w:lang w:val="en-GB"/>
        </w:rPr>
        <w:t>NIRUDDH TRIPATHI</w:t>
      </w:r>
      <w:r w:rsidR="00B64E6A">
        <w:rPr>
          <w:rFonts w:ascii="Cambria" w:hAnsi="Cambria" w:cs="Calibri"/>
          <w:b/>
          <w:bCs/>
          <w:sz w:val="24"/>
          <w:szCs w:val="24"/>
          <w:lang w:val="en-GB"/>
        </w:rPr>
        <w:tab/>
      </w:r>
    </w:p>
    <w:p w:rsidR="00B22DF9" w:rsidRPr="00397998" w:rsidRDefault="00B22DF9" w:rsidP="00397998">
      <w:pPr>
        <w:spacing w:line="276" w:lineRule="auto"/>
        <w:rPr>
          <w:rFonts w:ascii="Cambria" w:hAnsi="Cambria" w:cs="Calibri"/>
          <w:bCs/>
          <w:sz w:val="20"/>
          <w:lang w:val="en-GB"/>
        </w:rPr>
      </w:pPr>
      <w:r w:rsidRPr="00397998">
        <w:rPr>
          <w:rFonts w:ascii="Cambria" w:hAnsi="Cambria" w:cs="Calibri"/>
          <w:bCs/>
          <w:sz w:val="20"/>
          <w:lang w:val="en-GB"/>
        </w:rPr>
        <w:t>C/o Mr. Chetan P.</w:t>
      </w:r>
      <w:r w:rsidR="00397998">
        <w:rPr>
          <w:rFonts w:ascii="Cambria" w:hAnsi="Cambria" w:cs="Calibri"/>
          <w:bCs/>
          <w:sz w:val="20"/>
          <w:lang w:val="en-GB"/>
        </w:rPr>
        <w:t xml:space="preserve"> Tripathi, H.</w:t>
      </w:r>
      <w:r w:rsidR="001D38DA">
        <w:rPr>
          <w:rFonts w:ascii="Cambria" w:hAnsi="Cambria" w:cs="Calibri"/>
          <w:bCs/>
          <w:sz w:val="20"/>
          <w:lang w:val="en-GB"/>
        </w:rPr>
        <w:t xml:space="preserve"> No. 1175/2</w:t>
      </w:r>
      <w:r w:rsidRPr="00397998">
        <w:rPr>
          <w:rFonts w:ascii="Cambria" w:hAnsi="Cambria" w:cs="Calibri"/>
          <w:bCs/>
          <w:sz w:val="20"/>
          <w:lang w:val="en-GB"/>
        </w:rPr>
        <w:t>, Hanuman</w:t>
      </w:r>
      <w:r w:rsidR="005D1E9B">
        <w:rPr>
          <w:rFonts w:ascii="Cambria" w:hAnsi="Cambria" w:cs="Calibri"/>
          <w:bCs/>
          <w:sz w:val="20"/>
          <w:lang w:val="en-GB"/>
        </w:rPr>
        <w:t xml:space="preserve"> Nagar,</w:t>
      </w:r>
      <w:r w:rsidR="00D61983">
        <w:rPr>
          <w:rFonts w:ascii="Cambria" w:hAnsi="Cambria" w:cs="Calibri"/>
          <w:bCs/>
          <w:sz w:val="20"/>
          <w:lang w:val="en-GB"/>
        </w:rPr>
        <w:t xml:space="preserve"> </w:t>
      </w:r>
      <w:r w:rsidRPr="00397998">
        <w:rPr>
          <w:rFonts w:ascii="Cambria" w:hAnsi="Cambria" w:cs="Calibri"/>
          <w:bCs/>
          <w:sz w:val="20"/>
          <w:lang w:val="en-GB"/>
        </w:rPr>
        <w:t>Narsinghpura, Foy Sagar Ro</w:t>
      </w:r>
      <w:r w:rsidR="005D1E9B">
        <w:rPr>
          <w:rFonts w:ascii="Cambria" w:hAnsi="Cambria" w:cs="Calibri"/>
          <w:bCs/>
          <w:sz w:val="20"/>
          <w:lang w:val="en-GB"/>
        </w:rPr>
        <w:t>a</w:t>
      </w:r>
      <w:r w:rsidRPr="00397998">
        <w:rPr>
          <w:rFonts w:ascii="Cambria" w:hAnsi="Cambria" w:cs="Calibri"/>
          <w:bCs/>
          <w:sz w:val="20"/>
          <w:lang w:val="en-GB"/>
        </w:rPr>
        <w:t>d, Ajmer - 305001</w:t>
      </w:r>
    </w:p>
    <w:p w:rsidR="00C15B0B" w:rsidRPr="00397998" w:rsidRDefault="00EE268C" w:rsidP="00397998">
      <w:pPr>
        <w:spacing w:line="276" w:lineRule="auto"/>
        <w:rPr>
          <w:rFonts w:ascii="Cambria" w:hAnsi="Cambria" w:cs="Calibri"/>
          <w:sz w:val="20"/>
        </w:rPr>
      </w:pPr>
      <w:r w:rsidRPr="00397998">
        <w:rPr>
          <w:rFonts w:ascii="Cambria" w:hAnsi="Cambria" w:cs="Calibri"/>
          <w:b/>
          <w:sz w:val="20"/>
        </w:rPr>
        <w:t>Contact</w:t>
      </w:r>
      <w:r w:rsidR="00C15B0B" w:rsidRPr="00397998">
        <w:rPr>
          <w:rFonts w:ascii="Cambria" w:hAnsi="Cambria" w:cs="Calibri"/>
          <w:sz w:val="20"/>
        </w:rPr>
        <w:t xml:space="preserve">: </w:t>
      </w:r>
      <w:r w:rsidR="006852D4" w:rsidRPr="00397998">
        <w:rPr>
          <w:rFonts w:ascii="Cambria" w:hAnsi="Cambria" w:cs="Calibri"/>
          <w:sz w:val="20"/>
        </w:rPr>
        <w:t xml:space="preserve"> </w:t>
      </w:r>
      <w:r w:rsidR="0083670F">
        <w:rPr>
          <w:rFonts w:ascii="Cambria" w:hAnsi="Cambria" w:cs="Calibri"/>
          <w:sz w:val="20"/>
        </w:rPr>
        <w:t xml:space="preserve">+918955981144 </w:t>
      </w:r>
      <w:r w:rsidRPr="00397998">
        <w:rPr>
          <w:rFonts w:ascii="Cambria" w:hAnsi="Cambria" w:cs="Calibri"/>
          <w:b/>
          <w:sz w:val="20"/>
        </w:rPr>
        <w:t>Email:</w:t>
      </w:r>
      <w:hyperlink r:id="rId9" w:history="1">
        <w:r w:rsidR="00B22DF9" w:rsidRPr="00397998">
          <w:rPr>
            <w:rStyle w:val="Hyperlink"/>
            <w:rFonts w:ascii="Cambria" w:hAnsi="Cambria" w:cs="Calibri"/>
            <w:bCs/>
            <w:sz w:val="20"/>
            <w:lang w:val="en-GB"/>
          </w:rPr>
          <w:t>aniruddhtripathi@yahoo.co.in</w:t>
        </w:r>
      </w:hyperlink>
      <w:r w:rsidR="0083670F">
        <w:t xml:space="preserve"> </w:t>
      </w:r>
      <w:r w:rsidR="00AA3C2A" w:rsidRPr="00397998">
        <w:rPr>
          <w:rFonts w:ascii="Cambria" w:hAnsi="Cambria" w:cs="Calibri"/>
          <w:b/>
          <w:sz w:val="20"/>
        </w:rPr>
        <w:t xml:space="preserve">Date of Birth: </w:t>
      </w:r>
      <w:r w:rsidR="00B22DF9" w:rsidRPr="00397998">
        <w:rPr>
          <w:rFonts w:ascii="Cambria" w:hAnsi="Cambria" w:cs="Calibri"/>
          <w:sz w:val="20"/>
          <w:lang w:val="en-GB"/>
        </w:rPr>
        <w:t>13</w:t>
      </w:r>
      <w:r w:rsidR="00B22DF9" w:rsidRPr="00397998">
        <w:rPr>
          <w:rFonts w:ascii="Cambria" w:hAnsi="Cambria" w:cs="Calibri"/>
          <w:sz w:val="20"/>
          <w:vertAlign w:val="superscript"/>
          <w:lang w:val="en-GB"/>
        </w:rPr>
        <w:t>th</w:t>
      </w:r>
      <w:r w:rsidR="00B22DF9" w:rsidRPr="00397998">
        <w:rPr>
          <w:rFonts w:ascii="Cambria" w:hAnsi="Cambria" w:cs="Calibri"/>
          <w:sz w:val="20"/>
          <w:lang w:val="en-GB"/>
        </w:rPr>
        <w:t xml:space="preserve"> October, 1971</w:t>
      </w:r>
    </w:p>
    <w:p w:rsidR="00584C6F" w:rsidRDefault="00602774" w:rsidP="00397998">
      <w:pPr>
        <w:spacing w:line="276" w:lineRule="auto"/>
        <w:rPr>
          <w:rFonts w:ascii="Cambria" w:hAnsi="Cambria" w:cs="Calibri"/>
          <w:sz w:val="20"/>
        </w:rPr>
      </w:pPr>
      <w:r w:rsidRPr="00602774">
        <w:rPr>
          <w:rFonts w:ascii="Cambria" w:hAnsi="Cambria" w:cs="Calibri"/>
          <w:sz w:val="20"/>
        </w:rPr>
        <w:pict>
          <v:shape id="_x0000_i1025" type="#_x0000_t75" style="width:8in;height:7.5pt" o:hrpct="0" o:hr="t">
            <v:imagedata r:id="rId10" o:title="BD14845_"/>
          </v:shape>
        </w:pict>
      </w:r>
    </w:p>
    <w:p w:rsidR="00351C1C" w:rsidRDefault="00D1539B" w:rsidP="00584C6F">
      <w:pPr>
        <w:spacing w:line="276" w:lineRule="auto"/>
        <w:rPr>
          <w:rFonts w:ascii="Cambria" w:hAnsi="Cambria" w:cs="Calibri"/>
          <w:b/>
          <w:szCs w:val="22"/>
        </w:rPr>
      </w:pPr>
      <w:r>
        <w:rPr>
          <w:rFonts w:ascii="Cambria" w:hAnsi="Cambria" w:cs="Calibri"/>
          <w:b/>
          <w:szCs w:val="22"/>
        </w:rPr>
        <w:t>EDUCATIONAL CREDEN</w:t>
      </w:r>
      <w:r w:rsidR="00584C6F" w:rsidRPr="00397998">
        <w:rPr>
          <w:rFonts w:ascii="Cambria" w:hAnsi="Cambria" w:cs="Calibri"/>
          <w:b/>
          <w:szCs w:val="22"/>
        </w:rPr>
        <w:t>TIALS</w:t>
      </w:r>
    </w:p>
    <w:p w:rsidR="00BF4667" w:rsidRDefault="00BF4667" w:rsidP="00584C6F">
      <w:pPr>
        <w:spacing w:line="276" w:lineRule="auto"/>
        <w:rPr>
          <w:rFonts w:ascii="Cambria" w:hAnsi="Cambria" w:cs="Calibri"/>
          <w:b/>
          <w:szCs w:val="22"/>
        </w:rPr>
      </w:pPr>
      <w:r w:rsidRPr="00BF4667">
        <w:rPr>
          <w:rFonts w:ascii="Cambria" w:hAnsi="Cambria" w:cs="Calibri"/>
          <w:b/>
          <w:noProof/>
          <w:szCs w:val="22"/>
        </w:rPr>
        <w:drawing>
          <wp:inline distT="0" distB="0" distL="0" distR="0">
            <wp:extent cx="1762125" cy="904875"/>
            <wp:effectExtent l="19050" t="0" r="9525" b="0"/>
            <wp:docPr id="5" name="Picture 8" descr="C:\Documents and Settings\naresh\My Documents\My Pictures\Picture\Picture 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naresh\My Documents\My Pictures\Picture\Picture 165.jpg"/>
                    <pic:cNvPicPr>
                      <a:picLocks noChangeAspect="1" noChangeArrowheads="1"/>
                    </pic:cNvPicPr>
                  </pic:nvPicPr>
                  <pic:blipFill>
                    <a:blip r:embed="rId11" cstate="print"/>
                    <a:srcRect/>
                    <a:stretch>
                      <a:fillRect/>
                    </a:stretch>
                  </pic:blipFill>
                  <pic:spPr bwMode="auto">
                    <a:xfrm>
                      <a:off x="0" y="0"/>
                      <a:ext cx="1762125" cy="904875"/>
                    </a:xfrm>
                    <a:prstGeom prst="rect">
                      <a:avLst/>
                    </a:prstGeom>
                    <a:noFill/>
                    <a:ln w="9525">
                      <a:noFill/>
                      <a:miter lim="800000"/>
                      <a:headEnd/>
                      <a:tailEnd/>
                    </a:ln>
                  </pic:spPr>
                </pic:pic>
              </a:graphicData>
            </a:graphic>
          </wp:inline>
        </w:drawing>
      </w:r>
      <w:r w:rsidR="00B334D8" w:rsidRPr="00B334D8">
        <w:rPr>
          <w:rFonts w:ascii="Cambria" w:hAnsi="Cambria" w:cs="Calibri"/>
          <w:b/>
          <w:noProof/>
          <w:szCs w:val="22"/>
        </w:rPr>
        <w:drawing>
          <wp:inline distT="0" distB="0" distL="0" distR="0">
            <wp:extent cx="476250" cy="476250"/>
            <wp:effectExtent l="19050" t="0" r="0" b="0"/>
            <wp:docPr id="2" name="Picture 8" descr="http://www.projectmanagement.com/images/badges/v3-PMI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rojectmanagement.com/images/badges/v3-PMImember.png"/>
                    <pic:cNvPicPr>
                      <a:picLocks noChangeAspect="1" noChangeArrowheads="1"/>
                    </pic:cNvPicPr>
                  </pic:nvPicPr>
                  <pic:blipFill>
                    <a:blip r:embed="rId1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816B38">
        <w:rPr>
          <w:noProof/>
        </w:rPr>
        <w:drawing>
          <wp:inline distT="0" distB="0" distL="0" distR="0">
            <wp:extent cx="533400" cy="484909"/>
            <wp:effectExtent l="19050" t="0" r="0" b="0"/>
            <wp:docPr id="8" name="Picture 8" descr="http://www.projectmanagement.com/images/badges/200px/v3-north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rojectmanagement.com/images/badges/200px/v3-north_india.png"/>
                    <pic:cNvPicPr>
                      <a:picLocks noChangeAspect="1" noChangeArrowheads="1"/>
                    </pic:cNvPicPr>
                  </pic:nvPicPr>
                  <pic:blipFill>
                    <a:blip r:embed="rId13" cstate="print"/>
                    <a:srcRect/>
                    <a:stretch>
                      <a:fillRect/>
                    </a:stretch>
                  </pic:blipFill>
                  <pic:spPr bwMode="auto">
                    <a:xfrm>
                      <a:off x="0" y="0"/>
                      <a:ext cx="533400" cy="484909"/>
                    </a:xfrm>
                    <a:prstGeom prst="rect">
                      <a:avLst/>
                    </a:prstGeom>
                    <a:noFill/>
                    <a:ln w="9525">
                      <a:noFill/>
                      <a:miter lim="800000"/>
                      <a:headEnd/>
                      <a:tailEnd/>
                    </a:ln>
                  </pic:spPr>
                </pic:pic>
              </a:graphicData>
            </a:graphic>
          </wp:inline>
        </w:drawing>
      </w:r>
    </w:p>
    <w:p w:rsidR="009B797C" w:rsidRPr="00BF4667" w:rsidRDefault="00C306CD" w:rsidP="00584C6F">
      <w:pPr>
        <w:spacing w:line="276" w:lineRule="auto"/>
        <w:rPr>
          <w:rFonts w:ascii="Cambria" w:hAnsi="Cambria" w:cs="Calibri"/>
          <w:b/>
          <w:szCs w:val="22"/>
        </w:rPr>
      </w:pPr>
      <w:r w:rsidRPr="00C306CD">
        <w:rPr>
          <w:rFonts w:ascii="Cambria" w:hAnsi="Cambria" w:cs="Calibri"/>
          <w:b/>
          <w:color w:val="0070C0"/>
          <w:sz w:val="20"/>
        </w:rPr>
        <w:t xml:space="preserve">Member </w:t>
      </w:r>
      <w:r w:rsidR="009B797C" w:rsidRPr="00C306CD">
        <w:rPr>
          <w:rFonts w:ascii="Cambria" w:hAnsi="Cambria" w:cs="Calibri"/>
          <w:b/>
          <w:color w:val="0070C0"/>
          <w:sz w:val="20"/>
        </w:rPr>
        <w:t>ID- 4425891</w:t>
      </w:r>
      <w:r w:rsidR="00BF4667">
        <w:rPr>
          <w:rFonts w:ascii="Cambria" w:hAnsi="Cambria" w:cs="Calibri"/>
          <w:b/>
          <w:color w:val="0070C0"/>
          <w:sz w:val="20"/>
        </w:rPr>
        <w:t xml:space="preserve">                                                </w:t>
      </w:r>
    </w:p>
    <w:p w:rsidR="009B797C" w:rsidRDefault="009B797C" w:rsidP="00584C6F">
      <w:pPr>
        <w:spacing w:line="276" w:lineRule="auto"/>
        <w:rPr>
          <w:rFonts w:ascii="Cambria" w:hAnsi="Cambria" w:cs="Calibri"/>
          <w:b/>
          <w:color w:val="0070C0"/>
          <w:sz w:val="20"/>
        </w:rPr>
      </w:pPr>
      <w:r w:rsidRPr="00C306CD">
        <w:rPr>
          <w:rFonts w:ascii="Cambria" w:hAnsi="Cambria" w:cs="Calibri"/>
          <w:b/>
          <w:color w:val="0070C0"/>
          <w:sz w:val="20"/>
        </w:rPr>
        <w:t>Project Management Institute</w:t>
      </w:r>
      <w:r w:rsidR="009E3DF9">
        <w:rPr>
          <w:rFonts w:ascii="Cambria" w:hAnsi="Cambria" w:cs="Calibri"/>
          <w:b/>
          <w:color w:val="0070C0"/>
          <w:sz w:val="20"/>
        </w:rPr>
        <w:t xml:space="preserve"> </w:t>
      </w:r>
      <w:r w:rsidR="00351C1C">
        <w:rPr>
          <w:rFonts w:ascii="Cambria" w:hAnsi="Cambria" w:cs="Calibri"/>
          <w:b/>
          <w:color w:val="0070C0"/>
          <w:sz w:val="20"/>
        </w:rPr>
        <w:t>(PMI)</w:t>
      </w:r>
    </w:p>
    <w:p w:rsidR="005C1B82" w:rsidRDefault="005C1B82" w:rsidP="00584C6F">
      <w:pPr>
        <w:spacing w:line="276" w:lineRule="auto"/>
        <w:rPr>
          <w:rFonts w:ascii="Cambria" w:hAnsi="Cambria" w:cs="Calibri"/>
          <w:b/>
          <w:color w:val="0070C0"/>
          <w:sz w:val="20"/>
        </w:rPr>
      </w:pPr>
      <w:r>
        <w:rPr>
          <w:rFonts w:ascii="Cambria" w:hAnsi="Cambria" w:cs="Calibri"/>
          <w:b/>
          <w:color w:val="0070C0"/>
          <w:sz w:val="20"/>
        </w:rPr>
        <w:t>Member ID-4425891</w:t>
      </w:r>
    </w:p>
    <w:p w:rsidR="00351C1C" w:rsidRDefault="005C1B82" w:rsidP="00584C6F">
      <w:pPr>
        <w:spacing w:line="276" w:lineRule="auto"/>
        <w:rPr>
          <w:rFonts w:ascii="Cambria" w:hAnsi="Cambria" w:cs="Calibri"/>
          <w:b/>
          <w:color w:val="0070C0"/>
          <w:sz w:val="20"/>
        </w:rPr>
      </w:pPr>
      <w:r>
        <w:rPr>
          <w:rFonts w:ascii="Cambria" w:hAnsi="Cambria" w:cs="Calibri"/>
          <w:b/>
          <w:color w:val="0070C0"/>
          <w:sz w:val="20"/>
        </w:rPr>
        <w:t>PMI North India Chapter</w:t>
      </w:r>
    </w:p>
    <w:p w:rsidR="004F3AEA" w:rsidRDefault="004F3AEA" w:rsidP="00584C6F">
      <w:pPr>
        <w:spacing w:line="276" w:lineRule="auto"/>
        <w:rPr>
          <w:rFonts w:ascii="Cambria" w:hAnsi="Cambria" w:cs="Calibri"/>
          <w:b/>
          <w:color w:val="0070C0"/>
          <w:sz w:val="20"/>
        </w:rPr>
      </w:pPr>
    </w:p>
    <w:p w:rsidR="00985F4F" w:rsidRDefault="00351C1C" w:rsidP="00584C6F">
      <w:pPr>
        <w:spacing w:line="276" w:lineRule="auto"/>
        <w:rPr>
          <w:rFonts w:ascii="Cambria" w:hAnsi="Cambria" w:cs="Calibri"/>
          <w:b/>
          <w:color w:val="0070C0"/>
          <w:sz w:val="20"/>
        </w:rPr>
      </w:pPr>
      <w:r>
        <w:rPr>
          <w:rFonts w:ascii="Cambria" w:hAnsi="Cambria" w:cs="Calibri"/>
          <w:b/>
          <w:color w:val="0070C0"/>
          <w:sz w:val="20"/>
        </w:rPr>
        <w:t>Certificate in Project Management</w:t>
      </w:r>
    </w:p>
    <w:p w:rsidR="00351C1C" w:rsidRDefault="00351C1C" w:rsidP="00584C6F">
      <w:pPr>
        <w:spacing w:line="276" w:lineRule="auto"/>
        <w:rPr>
          <w:rFonts w:ascii="Cambria" w:hAnsi="Cambria" w:cs="Calibri"/>
          <w:b/>
          <w:color w:val="0070C0"/>
          <w:sz w:val="20"/>
        </w:rPr>
      </w:pPr>
      <w:r>
        <w:rPr>
          <w:rFonts w:ascii="Cambria" w:hAnsi="Cambria" w:cs="Calibri"/>
          <w:b/>
          <w:color w:val="0070C0"/>
          <w:sz w:val="20"/>
        </w:rPr>
        <w:t>MSME Technology Development Centre</w:t>
      </w:r>
    </w:p>
    <w:p w:rsidR="00351C1C" w:rsidRDefault="00351C1C" w:rsidP="00584C6F">
      <w:pPr>
        <w:spacing w:line="276" w:lineRule="auto"/>
        <w:rPr>
          <w:rFonts w:ascii="Cambria" w:hAnsi="Cambria" w:cs="Calibri"/>
          <w:b/>
          <w:color w:val="0070C0"/>
          <w:sz w:val="20"/>
        </w:rPr>
      </w:pPr>
      <w:r>
        <w:rPr>
          <w:rFonts w:ascii="Cambria" w:hAnsi="Cambria" w:cs="Calibri"/>
          <w:b/>
          <w:color w:val="0070C0"/>
          <w:sz w:val="20"/>
        </w:rPr>
        <w:t>Agra, (Govt. of India Organization)</w:t>
      </w:r>
      <w:r w:rsidR="009E3DF9">
        <w:rPr>
          <w:rFonts w:ascii="Cambria" w:hAnsi="Cambria" w:cs="Calibri"/>
          <w:b/>
          <w:color w:val="0070C0"/>
          <w:sz w:val="20"/>
        </w:rPr>
        <w:t xml:space="preserve"> </w:t>
      </w:r>
      <w:r>
        <w:rPr>
          <w:rFonts w:ascii="Cambria" w:hAnsi="Cambria" w:cs="Calibri"/>
          <w:b/>
          <w:color w:val="0070C0"/>
          <w:sz w:val="20"/>
        </w:rPr>
        <w:t>India</w:t>
      </w:r>
    </w:p>
    <w:p w:rsidR="00351C1C" w:rsidRDefault="00351C1C" w:rsidP="00584C6F">
      <w:pPr>
        <w:spacing w:line="276" w:lineRule="auto"/>
        <w:rPr>
          <w:rFonts w:ascii="Cambria" w:hAnsi="Cambria" w:cs="Calibri"/>
          <w:b/>
          <w:color w:val="0070C0"/>
          <w:sz w:val="20"/>
        </w:rPr>
      </w:pPr>
      <w:r>
        <w:rPr>
          <w:rFonts w:ascii="Cambria" w:hAnsi="Cambria" w:cs="Calibri"/>
          <w:b/>
          <w:color w:val="0070C0"/>
          <w:sz w:val="20"/>
        </w:rPr>
        <w:t xml:space="preserve">(Acquired 35Hrs.PDU </w:t>
      </w:r>
      <w:r w:rsidR="009E3DF9">
        <w:rPr>
          <w:rFonts w:ascii="Cambria" w:hAnsi="Cambria" w:cs="Calibri"/>
          <w:b/>
          <w:color w:val="0070C0"/>
          <w:sz w:val="20"/>
        </w:rPr>
        <w:t>t</w:t>
      </w:r>
      <w:r>
        <w:rPr>
          <w:rFonts w:ascii="Cambria" w:hAnsi="Cambria" w:cs="Calibri"/>
          <w:b/>
          <w:color w:val="0070C0"/>
          <w:sz w:val="20"/>
        </w:rPr>
        <w:t>hrough this Programme)</w:t>
      </w:r>
    </w:p>
    <w:p w:rsidR="00DE77C2" w:rsidRPr="00C306CD" w:rsidRDefault="00DE77C2" w:rsidP="00584C6F">
      <w:pPr>
        <w:spacing w:line="276" w:lineRule="auto"/>
        <w:rPr>
          <w:rFonts w:ascii="Cambria" w:hAnsi="Cambria" w:cs="Calibri"/>
          <w:b/>
          <w:color w:val="0070C0"/>
          <w:sz w:val="20"/>
        </w:rPr>
      </w:pPr>
      <w:r>
        <w:rPr>
          <w:rFonts w:ascii="Cambria" w:hAnsi="Cambria" w:cs="Calibri"/>
          <w:b/>
          <w:color w:val="0070C0"/>
          <w:sz w:val="20"/>
        </w:rPr>
        <w:t>2015-2016</w:t>
      </w:r>
    </w:p>
    <w:p w:rsidR="00C306CD" w:rsidRPr="00C306CD" w:rsidRDefault="00C306CD" w:rsidP="00584C6F">
      <w:pPr>
        <w:spacing w:line="276" w:lineRule="auto"/>
        <w:rPr>
          <w:rFonts w:ascii="Cambria" w:hAnsi="Cambria" w:cs="Calibri"/>
          <w:b/>
          <w:color w:val="92D050"/>
          <w:sz w:val="10"/>
          <w:szCs w:val="10"/>
        </w:rPr>
      </w:pPr>
    </w:p>
    <w:p w:rsidR="00584C6F" w:rsidRPr="00F87860" w:rsidRDefault="00584C6F" w:rsidP="00584C6F">
      <w:pPr>
        <w:spacing w:line="276" w:lineRule="auto"/>
        <w:rPr>
          <w:rFonts w:ascii="Cambria" w:hAnsi="Cambria" w:cs="Calibri"/>
          <w:b/>
          <w:color w:val="7030A0"/>
          <w:sz w:val="20"/>
        </w:rPr>
      </w:pPr>
      <w:r w:rsidRPr="00F87860">
        <w:rPr>
          <w:rFonts w:ascii="Cambria" w:hAnsi="Cambria" w:cs="Calibri"/>
          <w:b/>
          <w:color w:val="7030A0"/>
          <w:sz w:val="20"/>
        </w:rPr>
        <w:t>Certification in Project Management</w:t>
      </w:r>
    </w:p>
    <w:p w:rsidR="00584C6F" w:rsidRPr="00F87860" w:rsidRDefault="00584C6F" w:rsidP="00584C6F">
      <w:pPr>
        <w:spacing w:line="276" w:lineRule="auto"/>
        <w:rPr>
          <w:rFonts w:ascii="Cambria" w:hAnsi="Cambria" w:cs="Calibri"/>
          <w:b/>
          <w:color w:val="7030A0"/>
          <w:sz w:val="20"/>
        </w:rPr>
      </w:pPr>
      <w:r w:rsidRPr="00F87860">
        <w:rPr>
          <w:rFonts w:ascii="Cambria" w:hAnsi="Cambria" w:cs="Calibri"/>
          <w:b/>
          <w:color w:val="7030A0"/>
          <w:sz w:val="20"/>
        </w:rPr>
        <w:t>IIT Delhi, 2</w:t>
      </w:r>
      <w:r w:rsidR="00BF4667">
        <w:rPr>
          <w:rFonts w:ascii="Cambria" w:hAnsi="Cambria" w:cs="Calibri"/>
          <w:b/>
          <w:color w:val="7030A0"/>
          <w:sz w:val="20"/>
        </w:rPr>
        <w:t>01</w:t>
      </w:r>
      <w:r w:rsidRPr="00F87860">
        <w:rPr>
          <w:rFonts w:ascii="Cambria" w:hAnsi="Cambria" w:cs="Calibri"/>
          <w:b/>
          <w:color w:val="7030A0"/>
          <w:sz w:val="20"/>
        </w:rPr>
        <w:t>3</w:t>
      </w:r>
    </w:p>
    <w:p w:rsidR="00584C6F" w:rsidRPr="00F87860" w:rsidRDefault="00584C6F" w:rsidP="00584C6F">
      <w:pPr>
        <w:spacing w:line="276" w:lineRule="auto"/>
        <w:rPr>
          <w:rFonts w:ascii="Cambria" w:hAnsi="Cambria" w:cs="Calibri"/>
          <w:b/>
          <w:color w:val="7030A0"/>
          <w:sz w:val="10"/>
          <w:szCs w:val="10"/>
        </w:rPr>
      </w:pPr>
    </w:p>
    <w:p w:rsidR="00584C6F" w:rsidRPr="00F87860" w:rsidRDefault="00584C6F" w:rsidP="00584C6F">
      <w:pPr>
        <w:spacing w:line="276" w:lineRule="auto"/>
        <w:rPr>
          <w:rFonts w:ascii="Cambria" w:hAnsi="Cambria" w:cs="Calibri"/>
          <w:b/>
          <w:color w:val="7030A0"/>
          <w:sz w:val="20"/>
          <w:lang w:val="en-GB"/>
        </w:rPr>
      </w:pPr>
      <w:r w:rsidRPr="00F87860">
        <w:rPr>
          <w:rFonts w:ascii="Cambria" w:hAnsi="Cambria" w:cs="Calibri"/>
          <w:b/>
          <w:color w:val="7030A0"/>
          <w:sz w:val="20"/>
          <w:lang w:val="en-GB"/>
        </w:rPr>
        <w:t>B.E. (Electrical), 1996</w:t>
      </w:r>
    </w:p>
    <w:p w:rsidR="00584C6F" w:rsidRDefault="00584C6F" w:rsidP="00397998">
      <w:pPr>
        <w:spacing w:line="276" w:lineRule="auto"/>
        <w:rPr>
          <w:rFonts w:ascii="Cambria" w:hAnsi="Cambria" w:cs="Calibri"/>
          <w:sz w:val="20"/>
        </w:rPr>
      </w:pPr>
      <w:r w:rsidRPr="00F87860">
        <w:rPr>
          <w:rFonts w:ascii="Cambria" w:hAnsi="Cambria" w:cs="Calibri"/>
          <w:color w:val="7030A0"/>
          <w:sz w:val="20"/>
          <w:lang w:val="en-GB"/>
        </w:rPr>
        <w:t>Nagpur University, 70%</w:t>
      </w:r>
    </w:p>
    <w:p w:rsidR="00584C6F" w:rsidRDefault="00602774" w:rsidP="00397998">
      <w:pPr>
        <w:spacing w:line="276" w:lineRule="auto"/>
        <w:rPr>
          <w:rFonts w:ascii="Cambria" w:hAnsi="Cambria" w:cs="Calibri"/>
          <w:sz w:val="20"/>
        </w:rPr>
      </w:pPr>
      <w:r w:rsidRPr="00602774">
        <w:rPr>
          <w:rFonts w:ascii="Cambria" w:hAnsi="Cambria" w:cs="Calibri"/>
          <w:sz w:val="20"/>
        </w:rPr>
        <w:pict>
          <v:shape id="_x0000_i1026" type="#_x0000_t75" style="width:8in;height:7.5pt" o:hrpct="0" o:hr="t">
            <v:imagedata r:id="rId10" o:title="BD14845_"/>
          </v:shape>
        </w:pict>
      </w:r>
    </w:p>
    <w:p w:rsidR="00D90EBC" w:rsidRPr="00397998" w:rsidRDefault="007B0797" w:rsidP="00397998">
      <w:pPr>
        <w:spacing w:line="276" w:lineRule="auto"/>
        <w:rPr>
          <w:rFonts w:ascii="Cambria" w:hAnsi="Cambria" w:cs="Calibri"/>
          <w:b/>
          <w:sz w:val="20"/>
        </w:rPr>
      </w:pPr>
      <w:r w:rsidRPr="00397998">
        <w:rPr>
          <w:rFonts w:ascii="Cambria" w:hAnsi="Cambria" w:cs="Calibri"/>
          <w:b/>
          <w:bCs/>
          <w:sz w:val="27"/>
          <w:szCs w:val="27"/>
          <w:lang w:val="en-GB"/>
        </w:rPr>
        <w:t>PROJECT</w:t>
      </w:r>
      <w:r w:rsidR="00163F42">
        <w:rPr>
          <w:rFonts w:ascii="Cambria" w:hAnsi="Cambria" w:cs="Calibri"/>
          <w:b/>
          <w:bCs/>
          <w:sz w:val="27"/>
          <w:szCs w:val="27"/>
          <w:lang w:val="en-GB"/>
        </w:rPr>
        <w:t xml:space="preserve"> </w:t>
      </w:r>
      <w:r w:rsidRPr="00397998">
        <w:rPr>
          <w:rFonts w:ascii="Cambria" w:hAnsi="Cambria" w:cs="Calibri"/>
          <w:b/>
          <w:bCs/>
          <w:sz w:val="27"/>
          <w:szCs w:val="27"/>
          <w:lang w:val="en-GB"/>
        </w:rPr>
        <w:t xml:space="preserve">MANAGEMENT/ </w:t>
      </w:r>
      <w:r w:rsidR="005B78AA" w:rsidRPr="00397998">
        <w:rPr>
          <w:rFonts w:ascii="Cambria" w:hAnsi="Cambria" w:cs="Calibri"/>
          <w:b/>
          <w:bCs/>
          <w:sz w:val="27"/>
          <w:szCs w:val="27"/>
          <w:lang w:val="en-GB"/>
        </w:rPr>
        <w:t xml:space="preserve">OPERATIONS &amp; MAINTENANCE </w:t>
      </w:r>
      <w:r w:rsidRPr="00397998">
        <w:rPr>
          <w:rFonts w:ascii="Cambria" w:hAnsi="Cambria" w:cs="Calibri"/>
          <w:b/>
          <w:bCs/>
          <w:sz w:val="27"/>
          <w:szCs w:val="27"/>
          <w:lang w:val="en-GB"/>
        </w:rPr>
        <w:t>PROFESSIONAL – E</w:t>
      </w:r>
      <w:r w:rsidR="00232303">
        <w:rPr>
          <w:rFonts w:ascii="Cambria" w:hAnsi="Cambria" w:cs="Calibri"/>
          <w:b/>
          <w:bCs/>
          <w:sz w:val="27"/>
          <w:szCs w:val="27"/>
          <w:lang w:val="en-GB"/>
        </w:rPr>
        <w:t>lectrical</w:t>
      </w:r>
    </w:p>
    <w:p w:rsidR="00CA4AF8" w:rsidRPr="00397998" w:rsidRDefault="00686D76" w:rsidP="00397998">
      <w:pPr>
        <w:spacing w:line="276" w:lineRule="auto"/>
        <w:rPr>
          <w:rFonts w:ascii="Cambria" w:hAnsi="Cambria" w:cs="Calibri"/>
          <w:i/>
          <w:sz w:val="20"/>
        </w:rPr>
      </w:pPr>
      <w:r w:rsidRPr="00397998">
        <w:rPr>
          <w:rFonts w:ascii="Cambria" w:hAnsi="Cambria" w:cs="Calibri"/>
          <w:b/>
          <w:i/>
          <w:sz w:val="20"/>
        </w:rPr>
        <w:t>Offering 16</w:t>
      </w:r>
      <w:r w:rsidR="00AA393F" w:rsidRPr="00397998">
        <w:rPr>
          <w:rFonts w:ascii="Cambria" w:hAnsi="Cambria" w:cs="Calibri"/>
          <w:b/>
          <w:i/>
          <w:sz w:val="20"/>
        </w:rPr>
        <w:t>+</w:t>
      </w:r>
      <w:r w:rsidR="00CA4AF8" w:rsidRPr="00397998">
        <w:rPr>
          <w:rFonts w:ascii="Cambria" w:hAnsi="Cambria" w:cs="Calibri"/>
          <w:b/>
          <w:i/>
          <w:sz w:val="20"/>
        </w:rPr>
        <w:t xml:space="preserve"> Years of accomplished experience in</w:t>
      </w:r>
      <w:r w:rsidR="0083670F">
        <w:rPr>
          <w:rFonts w:ascii="Cambria" w:hAnsi="Cambria" w:cs="Calibri"/>
          <w:b/>
          <w:i/>
          <w:sz w:val="20"/>
        </w:rPr>
        <w:t xml:space="preserve"> </w:t>
      </w:r>
      <w:r w:rsidR="009200DA">
        <w:rPr>
          <w:rFonts w:ascii="Cambria" w:hAnsi="Cambria" w:cs="Calibri"/>
          <w:b/>
          <w:bCs/>
          <w:i/>
          <w:sz w:val="20"/>
          <w:lang w:val="en-GB"/>
        </w:rPr>
        <w:t>Electrical</w:t>
      </w:r>
      <w:r w:rsidR="0083670F">
        <w:rPr>
          <w:rFonts w:ascii="Cambria" w:hAnsi="Cambria" w:cs="Calibri"/>
          <w:b/>
          <w:bCs/>
          <w:i/>
          <w:sz w:val="20"/>
          <w:lang w:val="en-GB"/>
        </w:rPr>
        <w:t xml:space="preserve"> </w:t>
      </w:r>
      <w:r w:rsidR="005B78AA" w:rsidRPr="00397998">
        <w:rPr>
          <w:rFonts w:ascii="Cambria" w:hAnsi="Cambria" w:cs="Calibri"/>
          <w:b/>
          <w:bCs/>
          <w:i/>
          <w:sz w:val="20"/>
          <w:lang w:val="en-GB"/>
        </w:rPr>
        <w:t>Domain</w:t>
      </w:r>
      <w:r w:rsidR="002A56D9" w:rsidRPr="00397998">
        <w:rPr>
          <w:rFonts w:ascii="Cambria" w:hAnsi="Cambria" w:cs="Calibri"/>
          <w:b/>
          <w:i/>
          <w:sz w:val="20"/>
        </w:rPr>
        <w:t>;</w:t>
      </w:r>
      <w:r w:rsidR="002A56D9" w:rsidRPr="00397998">
        <w:rPr>
          <w:rFonts w:ascii="Cambria" w:hAnsi="Cambria" w:cs="Calibri"/>
          <w:i/>
          <w:sz w:val="20"/>
        </w:rPr>
        <w:t xml:space="preserve"> strong credentials in delivering optimal results &amp; business using effective technical &amp; managerial skills </w:t>
      </w:r>
    </w:p>
    <w:p w:rsidR="00584C6F" w:rsidRDefault="00245FDE" w:rsidP="00397998">
      <w:pPr>
        <w:spacing w:line="276" w:lineRule="auto"/>
        <w:rPr>
          <w:rFonts w:ascii="Cambria" w:hAnsi="Cambria" w:cs="Calibri"/>
          <w:sz w:val="20"/>
        </w:rPr>
      </w:pPr>
      <w:r w:rsidRPr="00602774">
        <w:rPr>
          <w:rFonts w:ascii="Cambria" w:hAnsi="Cambria" w:cs="Calibri"/>
          <w:sz w:val="20"/>
        </w:rPr>
        <w:pict>
          <v:shape id="_x0000_i1027" type="#_x0000_t75" style="width:8in;height:7.5pt" o:hrpct="0" o:hr="t">
            <v:imagedata r:id="rId10" o:title="BD14845_"/>
          </v:shape>
        </w:pict>
      </w:r>
    </w:p>
    <w:p w:rsidR="00115B4F" w:rsidRPr="00115B4F" w:rsidRDefault="00EE268C" w:rsidP="009200DA">
      <w:pPr>
        <w:spacing w:line="276" w:lineRule="auto"/>
        <w:rPr>
          <w:rFonts w:ascii="Cambria" w:hAnsi="Cambria" w:cs="Calibri"/>
          <w:bCs/>
          <w:color w:val="FF0000"/>
          <w:sz w:val="20"/>
        </w:rPr>
      </w:pPr>
      <w:r w:rsidRPr="00397998">
        <w:rPr>
          <w:rFonts w:ascii="Cambria" w:hAnsi="Cambria" w:cs="Calibri"/>
          <w:b/>
          <w:szCs w:val="22"/>
        </w:rPr>
        <w:t xml:space="preserve">PROFILE </w:t>
      </w:r>
    </w:p>
    <w:p w:rsidR="005B78AA" w:rsidRPr="00397998" w:rsidRDefault="00D91F03" w:rsidP="00397998">
      <w:pPr>
        <w:numPr>
          <w:ilvl w:val="1"/>
          <w:numId w:val="1"/>
        </w:numPr>
        <w:spacing w:line="276" w:lineRule="auto"/>
        <w:rPr>
          <w:rFonts w:ascii="Cambria" w:hAnsi="Cambria" w:cs="Calibri"/>
          <w:bCs/>
          <w:color w:val="FF0000"/>
          <w:sz w:val="20"/>
        </w:rPr>
      </w:pPr>
      <w:r w:rsidRPr="00397998">
        <w:rPr>
          <w:rFonts w:ascii="Cambria" w:hAnsi="Cambria" w:cs="Calibri"/>
          <w:b/>
          <w:sz w:val="20"/>
        </w:rPr>
        <w:t xml:space="preserve">Energetic and </w:t>
      </w:r>
      <w:r w:rsidR="00534BC9" w:rsidRPr="00397998">
        <w:rPr>
          <w:rFonts w:ascii="Cambria" w:hAnsi="Cambria" w:cs="Calibri"/>
          <w:b/>
          <w:sz w:val="20"/>
        </w:rPr>
        <w:t>highly empowered</w:t>
      </w:r>
      <w:r w:rsidR="00FA2D8E">
        <w:rPr>
          <w:rFonts w:ascii="Cambria" w:hAnsi="Cambria" w:cs="Calibri"/>
          <w:b/>
          <w:sz w:val="20"/>
        </w:rPr>
        <w:t xml:space="preserve"> </w:t>
      </w:r>
      <w:r w:rsidR="001E5FC3" w:rsidRPr="00397998">
        <w:rPr>
          <w:rFonts w:ascii="Cambria" w:hAnsi="Cambria" w:cs="Calibri"/>
          <w:b/>
          <w:sz w:val="20"/>
        </w:rPr>
        <w:t>professional</w:t>
      </w:r>
      <w:r w:rsidR="00FA2D8E">
        <w:rPr>
          <w:rFonts w:ascii="Cambria" w:hAnsi="Cambria" w:cs="Calibri"/>
          <w:b/>
          <w:sz w:val="20"/>
        </w:rPr>
        <w:t xml:space="preserve"> </w:t>
      </w:r>
      <w:r w:rsidR="007B0797" w:rsidRPr="00397998">
        <w:rPr>
          <w:rFonts w:ascii="Cambria" w:hAnsi="Cambria" w:cs="Calibri"/>
          <w:sz w:val="20"/>
        </w:rPr>
        <w:t xml:space="preserve">with </w:t>
      </w:r>
      <w:r w:rsidR="001E5FC3" w:rsidRPr="00397998">
        <w:rPr>
          <w:rFonts w:ascii="Cambria" w:hAnsi="Cambria" w:cs="Calibri"/>
          <w:sz w:val="20"/>
        </w:rPr>
        <w:t xml:space="preserve">exposure of over </w:t>
      </w:r>
      <w:r w:rsidR="005B78AA" w:rsidRPr="00397998">
        <w:rPr>
          <w:rFonts w:ascii="Cambria" w:hAnsi="Cambria" w:cs="Calibri"/>
          <w:sz w:val="20"/>
        </w:rPr>
        <w:t>the</w:t>
      </w:r>
      <w:r w:rsidRPr="00397998">
        <w:rPr>
          <w:rFonts w:ascii="Cambria" w:hAnsi="Cambria" w:cs="Calibri"/>
          <w:sz w:val="20"/>
        </w:rPr>
        <w:t xml:space="preserve"> years in steering multifunctional domains with a highly reputed business establishment, specialized skills in </w:t>
      </w:r>
      <w:r w:rsidR="005B78AA" w:rsidRPr="00397998">
        <w:rPr>
          <w:rFonts w:ascii="Cambria" w:hAnsi="Cambria" w:cs="Calibri"/>
          <w:b/>
          <w:bCs/>
          <w:sz w:val="20"/>
          <w:lang w:val="en-GB"/>
        </w:rPr>
        <w:t xml:space="preserve">Project Management, </w:t>
      </w:r>
      <w:r w:rsidR="003D6D16" w:rsidRPr="00397998">
        <w:rPr>
          <w:rFonts w:ascii="Cambria" w:hAnsi="Cambria" w:cs="Calibri"/>
          <w:b/>
          <w:bCs/>
          <w:sz w:val="20"/>
          <w:lang w:val="en-GB"/>
        </w:rPr>
        <w:t xml:space="preserve">Site Management, </w:t>
      </w:r>
      <w:r w:rsidR="007B0797" w:rsidRPr="00397998">
        <w:rPr>
          <w:rFonts w:ascii="Cambria" w:hAnsi="Cambria" w:cs="Calibri"/>
          <w:b/>
          <w:bCs/>
          <w:sz w:val="20"/>
          <w:lang w:val="en-GB"/>
        </w:rPr>
        <w:t xml:space="preserve">Utility Operations, Human Resource Management, </w:t>
      </w:r>
      <w:r w:rsidR="005B78AA" w:rsidRPr="00397998">
        <w:rPr>
          <w:rFonts w:ascii="Cambria" w:hAnsi="Cambria" w:cs="Calibri"/>
          <w:b/>
          <w:bCs/>
          <w:sz w:val="20"/>
          <w:lang w:val="en-GB"/>
        </w:rPr>
        <w:t xml:space="preserve">Maintenance, Troubleshooting, Operations, </w:t>
      </w:r>
      <w:r w:rsidR="00DB010B" w:rsidRPr="00397998">
        <w:rPr>
          <w:rFonts w:ascii="Cambria" w:hAnsi="Cambria" w:cs="Calibri"/>
          <w:b/>
          <w:bCs/>
          <w:sz w:val="20"/>
        </w:rPr>
        <w:t>Safety, Team Management and Strategic Planning</w:t>
      </w:r>
      <w:r w:rsidR="007B0797" w:rsidRPr="00397998">
        <w:rPr>
          <w:rFonts w:ascii="Cambria" w:hAnsi="Cambria" w:cs="Calibri"/>
          <w:b/>
          <w:bCs/>
          <w:sz w:val="20"/>
        </w:rPr>
        <w:t>.</w:t>
      </w:r>
    </w:p>
    <w:p w:rsidR="007B0797" w:rsidRPr="00397998" w:rsidRDefault="007B0797" w:rsidP="00397998">
      <w:pPr>
        <w:numPr>
          <w:ilvl w:val="1"/>
          <w:numId w:val="1"/>
        </w:numPr>
        <w:spacing w:line="276" w:lineRule="auto"/>
        <w:rPr>
          <w:rFonts w:ascii="Cambria" w:hAnsi="Cambria" w:cs="Calibri"/>
          <w:bCs/>
          <w:sz w:val="20"/>
        </w:rPr>
      </w:pPr>
      <w:r w:rsidRPr="00397998">
        <w:rPr>
          <w:rFonts w:ascii="Cambria" w:hAnsi="Cambria" w:cs="Calibri"/>
          <w:bCs/>
          <w:iCs/>
          <w:sz w:val="20"/>
        </w:rPr>
        <w:t xml:space="preserve">Demonstrated ability in </w:t>
      </w:r>
      <w:r w:rsidRPr="00397998">
        <w:rPr>
          <w:rFonts w:ascii="Cambria" w:hAnsi="Cambria" w:cs="Calibri"/>
          <w:b/>
          <w:bCs/>
          <w:iCs/>
          <w:sz w:val="20"/>
        </w:rPr>
        <w:t xml:space="preserve">planning, designing and scheduling projects including judicious deployment of resources to achieve project completion </w:t>
      </w:r>
      <w:r w:rsidRPr="00397998">
        <w:rPr>
          <w:rFonts w:ascii="Cambria" w:hAnsi="Cambria" w:cs="Calibri"/>
          <w:bCs/>
          <w:iCs/>
          <w:sz w:val="20"/>
        </w:rPr>
        <w:t>within agreed parameters</w:t>
      </w:r>
      <w:r w:rsidRPr="00397998">
        <w:rPr>
          <w:rFonts w:ascii="Cambria" w:hAnsi="Cambria" w:cs="Calibri"/>
          <w:bCs/>
          <w:sz w:val="20"/>
        </w:rPr>
        <w:t>.</w:t>
      </w:r>
    </w:p>
    <w:p w:rsidR="007B0797" w:rsidRPr="00397998" w:rsidRDefault="007B0797" w:rsidP="00397998">
      <w:pPr>
        <w:numPr>
          <w:ilvl w:val="1"/>
          <w:numId w:val="1"/>
        </w:numPr>
        <w:spacing w:line="276" w:lineRule="auto"/>
        <w:rPr>
          <w:rFonts w:ascii="Cambria" w:hAnsi="Cambria" w:cs="Calibri"/>
          <w:bCs/>
          <w:sz w:val="20"/>
        </w:rPr>
      </w:pPr>
      <w:r w:rsidRPr="00397998">
        <w:rPr>
          <w:rFonts w:ascii="Cambria" w:hAnsi="Cambria" w:cs="Calibri"/>
          <w:bCs/>
          <w:sz w:val="20"/>
        </w:rPr>
        <w:t xml:space="preserve">Expertise in </w:t>
      </w:r>
      <w:r w:rsidRPr="00397998">
        <w:rPr>
          <w:rFonts w:ascii="Cambria" w:hAnsi="Cambria" w:cs="Calibri"/>
          <w:b/>
          <w:bCs/>
          <w:sz w:val="20"/>
        </w:rPr>
        <w:t>devising prompt operations &amp; maintenance solutions to ensure operational fitness of machines/utilities at all times</w:t>
      </w:r>
      <w:r w:rsidRPr="00397998">
        <w:rPr>
          <w:rFonts w:ascii="Cambria" w:hAnsi="Cambria" w:cs="Calibri"/>
          <w:bCs/>
          <w:sz w:val="20"/>
        </w:rPr>
        <w:t xml:space="preserve"> for maximum productivity.</w:t>
      </w:r>
      <w:r w:rsidR="004279C2" w:rsidRPr="00397998">
        <w:rPr>
          <w:rFonts w:ascii="Cambria" w:hAnsi="Cambria" w:cs="Calibri"/>
          <w:bCs/>
          <w:sz w:val="20"/>
        </w:rPr>
        <w:t xml:space="preserve"> Displayed explorative aptitude to design, co-ordinate and execute the projects in order to achieve quality as well as cost effectiveness. </w:t>
      </w:r>
    </w:p>
    <w:p w:rsidR="00971FBB" w:rsidRPr="00397998" w:rsidRDefault="007B0797" w:rsidP="00397998">
      <w:pPr>
        <w:numPr>
          <w:ilvl w:val="1"/>
          <w:numId w:val="1"/>
        </w:numPr>
        <w:spacing w:line="276" w:lineRule="auto"/>
        <w:rPr>
          <w:rFonts w:ascii="Cambria" w:hAnsi="Cambria" w:cs="Calibri"/>
          <w:bCs/>
          <w:sz w:val="20"/>
        </w:rPr>
      </w:pPr>
      <w:r w:rsidRPr="00397998">
        <w:rPr>
          <w:rFonts w:ascii="Cambria" w:hAnsi="Cambria" w:cs="Calibri"/>
          <w:bCs/>
          <w:sz w:val="20"/>
        </w:rPr>
        <w:t xml:space="preserve">Proven track record of </w:t>
      </w:r>
      <w:r w:rsidRPr="00397998">
        <w:rPr>
          <w:rFonts w:ascii="Cambria" w:hAnsi="Cambria" w:cs="Calibri"/>
          <w:b/>
          <w:bCs/>
          <w:sz w:val="20"/>
        </w:rPr>
        <w:t>deploying and setting systems, at the same time bringing about considerable cost reductions</w:t>
      </w:r>
      <w:r w:rsidRPr="00397998">
        <w:rPr>
          <w:rFonts w:ascii="Cambria" w:hAnsi="Cambria" w:cs="Calibri"/>
          <w:bCs/>
          <w:sz w:val="20"/>
        </w:rPr>
        <w:t>, while ensuring efficiency and quality benchmarks of Project Engineering and Maintenance Operations.</w:t>
      </w:r>
    </w:p>
    <w:p w:rsidR="007B0797" w:rsidRPr="00397998" w:rsidRDefault="00971FBB" w:rsidP="00397998">
      <w:pPr>
        <w:numPr>
          <w:ilvl w:val="1"/>
          <w:numId w:val="1"/>
        </w:numPr>
        <w:spacing w:line="276" w:lineRule="auto"/>
        <w:rPr>
          <w:rFonts w:ascii="Cambria" w:hAnsi="Cambria" w:cs="Calibri"/>
          <w:bCs/>
          <w:sz w:val="20"/>
        </w:rPr>
      </w:pPr>
      <w:r w:rsidRPr="00397998">
        <w:rPr>
          <w:rFonts w:ascii="Cambria" w:hAnsi="Cambria"/>
          <w:b/>
          <w:bCs/>
          <w:sz w:val="20"/>
        </w:rPr>
        <w:t>Possess well developed communication, coordination and problem solving skills</w:t>
      </w:r>
      <w:r w:rsidRPr="00397998">
        <w:rPr>
          <w:rFonts w:ascii="Cambria" w:hAnsi="Cambria"/>
          <w:bCs/>
          <w:sz w:val="20"/>
        </w:rPr>
        <w:t xml:space="preserve"> with the ability to make an effective contribution to the performance of a team with good leadership and motivating capabilities.</w:t>
      </w:r>
    </w:p>
    <w:p w:rsidR="000F21EB" w:rsidRPr="00397998" w:rsidRDefault="000F21EB" w:rsidP="00397998">
      <w:pPr>
        <w:spacing w:line="276" w:lineRule="auto"/>
        <w:ind w:left="360"/>
        <w:rPr>
          <w:rFonts w:ascii="Cambria" w:hAnsi="Cambria" w:cs="Calibri"/>
          <w:bCs/>
          <w:color w:val="FF0000"/>
          <w:sz w:val="10"/>
          <w:szCs w:val="10"/>
        </w:rPr>
      </w:pPr>
    </w:p>
    <w:p w:rsidR="00B636B2" w:rsidRPr="00397998" w:rsidRDefault="00B636B2" w:rsidP="00397998">
      <w:pPr>
        <w:pStyle w:val="NoSpacing"/>
        <w:spacing w:line="276" w:lineRule="auto"/>
        <w:jc w:val="both"/>
        <w:rPr>
          <w:rFonts w:ascii="Cambria" w:hAnsi="Cambria" w:cs="Calibri"/>
          <w:b/>
          <w:sz w:val="20"/>
          <w:szCs w:val="20"/>
        </w:rPr>
      </w:pPr>
      <w:r w:rsidRPr="00397998">
        <w:rPr>
          <w:rFonts w:ascii="Cambria" w:hAnsi="Cambria" w:cs="Calibri"/>
          <w:b/>
          <w:sz w:val="20"/>
          <w:szCs w:val="20"/>
        </w:rPr>
        <w:t>Key Strength Areas</w:t>
      </w:r>
    </w:p>
    <w:p w:rsidR="005B49A0" w:rsidRPr="00397998" w:rsidRDefault="00752559" w:rsidP="00397998">
      <w:pPr>
        <w:pStyle w:val="NoSpacing"/>
        <w:spacing w:line="276" w:lineRule="auto"/>
        <w:jc w:val="both"/>
        <w:rPr>
          <w:rFonts w:ascii="Cambria" w:hAnsi="Cambria" w:cs="Calibri"/>
          <w:bCs/>
          <w:sz w:val="20"/>
          <w:szCs w:val="20"/>
        </w:rPr>
      </w:pPr>
      <w:r w:rsidRPr="00397998">
        <w:rPr>
          <w:rFonts w:ascii="Cambria" w:hAnsi="Cambria" w:cs="Calibri"/>
          <w:bCs/>
          <w:sz w:val="20"/>
          <w:szCs w:val="20"/>
        </w:rPr>
        <w:t xml:space="preserve">Project Management </w:t>
      </w:r>
      <w:r w:rsidRPr="00397998">
        <w:rPr>
          <w:rFonts w:ascii="Times New Roman" w:hAnsi="Times New Roman" w:cs="Calibri"/>
          <w:bCs/>
          <w:sz w:val="20"/>
          <w:szCs w:val="20"/>
        </w:rPr>
        <w:t>♦</w:t>
      </w:r>
      <w:r w:rsidR="00FA2D8E">
        <w:rPr>
          <w:rFonts w:ascii="Times New Roman" w:hAnsi="Times New Roman" w:cs="Calibri"/>
          <w:bCs/>
          <w:sz w:val="20"/>
          <w:szCs w:val="20"/>
        </w:rPr>
        <w:t xml:space="preserve"> </w:t>
      </w:r>
      <w:r w:rsidR="00182964">
        <w:rPr>
          <w:rFonts w:ascii="Cambria" w:hAnsi="Cambria" w:cs="Calibri"/>
          <w:bCs/>
          <w:sz w:val="20"/>
          <w:szCs w:val="20"/>
        </w:rPr>
        <w:t xml:space="preserve">Cost Management </w:t>
      </w:r>
      <w:r w:rsidR="00182964" w:rsidRPr="00397998">
        <w:rPr>
          <w:rFonts w:ascii="Times New Roman" w:hAnsi="Times New Roman" w:cs="Calibri"/>
          <w:bCs/>
          <w:sz w:val="20"/>
          <w:szCs w:val="20"/>
        </w:rPr>
        <w:t>♦</w:t>
      </w:r>
      <w:r w:rsidR="00182964">
        <w:rPr>
          <w:rFonts w:ascii="Cambria" w:hAnsi="Cambria" w:cs="Calibri"/>
          <w:bCs/>
          <w:sz w:val="20"/>
          <w:szCs w:val="20"/>
        </w:rPr>
        <w:t xml:space="preserve"> Quality Management </w:t>
      </w:r>
      <w:r w:rsidR="00F15851" w:rsidRPr="00397998">
        <w:rPr>
          <w:rFonts w:ascii="Times New Roman" w:hAnsi="Times New Roman" w:cs="Calibri"/>
          <w:bCs/>
          <w:sz w:val="20"/>
          <w:szCs w:val="20"/>
        </w:rPr>
        <w:t>♦</w:t>
      </w:r>
      <w:r w:rsidR="00FA2D8E">
        <w:rPr>
          <w:rFonts w:ascii="Times New Roman" w:hAnsi="Times New Roman" w:cs="Calibri"/>
          <w:bCs/>
          <w:sz w:val="20"/>
          <w:szCs w:val="20"/>
        </w:rPr>
        <w:t xml:space="preserve"> </w:t>
      </w:r>
      <w:r w:rsidR="00F15851">
        <w:rPr>
          <w:rFonts w:ascii="Times New Roman" w:hAnsi="Times New Roman" w:cs="Calibri"/>
          <w:bCs/>
          <w:sz w:val="20"/>
          <w:szCs w:val="20"/>
        </w:rPr>
        <w:t>Risk Management</w:t>
      </w:r>
      <w:r w:rsidR="003051B1" w:rsidRPr="00397998">
        <w:rPr>
          <w:rFonts w:ascii="Times New Roman" w:hAnsi="Times New Roman" w:cs="Calibri"/>
          <w:bCs/>
          <w:sz w:val="20"/>
          <w:szCs w:val="20"/>
        </w:rPr>
        <w:t>♦</w:t>
      </w:r>
      <w:r w:rsidR="00FA2D8E">
        <w:rPr>
          <w:rFonts w:ascii="Times New Roman" w:hAnsi="Times New Roman" w:cs="Calibri"/>
          <w:bCs/>
          <w:sz w:val="20"/>
          <w:szCs w:val="20"/>
        </w:rPr>
        <w:t xml:space="preserve"> </w:t>
      </w:r>
      <w:r w:rsidRPr="00397998">
        <w:rPr>
          <w:rFonts w:ascii="Cambria" w:hAnsi="Cambria" w:cs="Calibri"/>
          <w:bCs/>
          <w:sz w:val="20"/>
          <w:szCs w:val="20"/>
        </w:rPr>
        <w:t>Electrical</w:t>
      </w:r>
      <w:r w:rsidR="0009760D" w:rsidRPr="00397998">
        <w:rPr>
          <w:rFonts w:ascii="Cambria" w:hAnsi="Cambria" w:cs="Calibri"/>
          <w:bCs/>
          <w:sz w:val="20"/>
          <w:szCs w:val="20"/>
        </w:rPr>
        <w:t xml:space="preserve"> Functions </w:t>
      </w:r>
      <w:r w:rsidR="0009760D" w:rsidRPr="00397998">
        <w:rPr>
          <w:rFonts w:ascii="Times New Roman" w:hAnsi="Times New Roman" w:cs="Calibri"/>
          <w:bCs/>
          <w:sz w:val="20"/>
          <w:szCs w:val="20"/>
        </w:rPr>
        <w:t>♦</w:t>
      </w:r>
      <w:r w:rsidRPr="00397998">
        <w:rPr>
          <w:rFonts w:ascii="Cambria" w:hAnsi="Cambria" w:cs="Calibri"/>
          <w:bCs/>
          <w:sz w:val="20"/>
          <w:szCs w:val="20"/>
        </w:rPr>
        <w:t xml:space="preserve">Maintenance Operations </w:t>
      </w:r>
      <w:r w:rsidRPr="00397998">
        <w:rPr>
          <w:rFonts w:ascii="Times New Roman" w:hAnsi="Times New Roman" w:cs="Calibri"/>
          <w:bCs/>
          <w:sz w:val="20"/>
          <w:szCs w:val="20"/>
        </w:rPr>
        <w:t>♦</w:t>
      </w:r>
      <w:r w:rsidR="0009760D" w:rsidRPr="00397998">
        <w:rPr>
          <w:rFonts w:ascii="Cambria" w:hAnsi="Cambria" w:cs="Calibri"/>
          <w:bCs/>
          <w:sz w:val="20"/>
          <w:szCs w:val="20"/>
        </w:rPr>
        <w:t xml:space="preserve"> Resource Management/ Optimization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Preventive/ Planned Maintenance </w:t>
      </w:r>
      <w:r w:rsidR="0009760D" w:rsidRPr="00397998">
        <w:rPr>
          <w:rFonts w:ascii="Times New Roman" w:hAnsi="Times New Roman" w:cs="Calibri"/>
          <w:bCs/>
          <w:sz w:val="20"/>
          <w:szCs w:val="20"/>
        </w:rPr>
        <w:t>♦</w:t>
      </w:r>
      <w:r w:rsidR="00FA2D8E">
        <w:rPr>
          <w:rFonts w:ascii="Times New Roman" w:hAnsi="Times New Roman" w:cs="Calibri"/>
          <w:bCs/>
          <w:sz w:val="20"/>
          <w:szCs w:val="20"/>
        </w:rPr>
        <w:t xml:space="preserve"> </w:t>
      </w:r>
      <w:r w:rsidR="0009760D" w:rsidRPr="00397998">
        <w:rPr>
          <w:rFonts w:ascii="Cambria" w:hAnsi="Cambria" w:cs="Calibri"/>
          <w:bCs/>
          <w:sz w:val="20"/>
          <w:szCs w:val="20"/>
        </w:rPr>
        <w:t xml:space="preserve">Training </w:t>
      </w:r>
      <w:r w:rsidR="0009760D" w:rsidRPr="00397998">
        <w:rPr>
          <w:rFonts w:ascii="Times New Roman" w:hAnsi="Times New Roman" w:cs="Calibri"/>
          <w:bCs/>
          <w:sz w:val="20"/>
          <w:szCs w:val="20"/>
        </w:rPr>
        <w:t>♦</w:t>
      </w:r>
      <w:r w:rsidR="00FA2D8E">
        <w:rPr>
          <w:rFonts w:ascii="Times New Roman" w:hAnsi="Times New Roman" w:cs="Calibri"/>
          <w:bCs/>
          <w:sz w:val="20"/>
          <w:szCs w:val="20"/>
        </w:rPr>
        <w:t xml:space="preserve"> </w:t>
      </w:r>
      <w:r w:rsidR="0009760D" w:rsidRPr="00397998">
        <w:rPr>
          <w:rFonts w:ascii="Cambria" w:hAnsi="Cambria" w:cs="Calibri"/>
          <w:bCs/>
          <w:sz w:val="20"/>
          <w:szCs w:val="20"/>
        </w:rPr>
        <w:t xml:space="preserve">Techno-commercial Operations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Safety &amp; Operations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Technology Integration </w:t>
      </w:r>
      <w:r w:rsidR="0009760D" w:rsidRPr="00397998">
        <w:rPr>
          <w:rFonts w:ascii="Times New Roman" w:hAnsi="Times New Roman" w:cs="Calibri"/>
          <w:bCs/>
          <w:sz w:val="20"/>
          <w:szCs w:val="20"/>
        </w:rPr>
        <w:t>♦</w:t>
      </w:r>
      <w:r w:rsidR="00FA2D8E">
        <w:rPr>
          <w:rFonts w:ascii="Times New Roman" w:hAnsi="Times New Roman" w:cs="Calibri"/>
          <w:bCs/>
          <w:sz w:val="20"/>
          <w:szCs w:val="20"/>
        </w:rPr>
        <w:t xml:space="preserve"> </w:t>
      </w:r>
      <w:r w:rsidR="003D6D16" w:rsidRPr="00397998">
        <w:rPr>
          <w:rFonts w:ascii="Cambria" w:hAnsi="Cambria" w:cs="Calibri"/>
          <w:bCs/>
          <w:sz w:val="20"/>
          <w:szCs w:val="20"/>
          <w:lang w:val="en-GB"/>
        </w:rPr>
        <w:t xml:space="preserve">TPM Implementation </w:t>
      </w:r>
      <w:r w:rsidR="003D6D16" w:rsidRPr="00397998">
        <w:rPr>
          <w:rFonts w:ascii="Arial" w:hAnsi="Arial" w:cs="Arial"/>
          <w:bCs/>
          <w:sz w:val="20"/>
          <w:szCs w:val="20"/>
        </w:rPr>
        <w:t>♦</w:t>
      </w:r>
      <w:r w:rsidR="00FA2D8E">
        <w:rPr>
          <w:rFonts w:ascii="Arial" w:hAnsi="Arial" w:cs="Arial"/>
          <w:bCs/>
          <w:sz w:val="20"/>
          <w:szCs w:val="20"/>
        </w:rPr>
        <w:t xml:space="preserve"> </w:t>
      </w:r>
      <w:r w:rsidR="003D6D16" w:rsidRPr="00397998">
        <w:rPr>
          <w:rFonts w:ascii="Cambria" w:hAnsi="Cambria" w:cs="Calibri"/>
          <w:bCs/>
          <w:sz w:val="20"/>
          <w:szCs w:val="20"/>
          <w:lang w:val="en-GB"/>
        </w:rPr>
        <w:t xml:space="preserve">Audit Documentation </w:t>
      </w:r>
      <w:r w:rsidR="003D6D16" w:rsidRPr="00397998">
        <w:rPr>
          <w:rFonts w:ascii="Arial" w:hAnsi="Arial" w:cs="Arial"/>
          <w:bCs/>
          <w:sz w:val="20"/>
          <w:szCs w:val="20"/>
        </w:rPr>
        <w:t>♦</w:t>
      </w:r>
      <w:r w:rsidR="00FA2D8E">
        <w:rPr>
          <w:rFonts w:ascii="Arial" w:hAnsi="Arial" w:cs="Arial"/>
          <w:bCs/>
          <w:sz w:val="20"/>
          <w:szCs w:val="20"/>
        </w:rPr>
        <w:t xml:space="preserve"> </w:t>
      </w:r>
      <w:r w:rsidR="0009760D" w:rsidRPr="00397998">
        <w:rPr>
          <w:rFonts w:ascii="Cambria" w:hAnsi="Cambria" w:cs="Calibri"/>
          <w:bCs/>
          <w:sz w:val="20"/>
          <w:szCs w:val="20"/>
        </w:rPr>
        <w:t xml:space="preserve">General </w:t>
      </w:r>
      <w:r w:rsidR="0009760D" w:rsidRPr="00397998">
        <w:rPr>
          <w:rFonts w:ascii="Cambria" w:hAnsi="Cambria" w:cs="Calibri"/>
          <w:bCs/>
          <w:sz w:val="20"/>
          <w:szCs w:val="20"/>
        </w:rPr>
        <w:lastRenderedPageBreak/>
        <w:t xml:space="preserve">Administration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Cross-functional Coordination </w:t>
      </w:r>
      <w:r w:rsidR="0009760D" w:rsidRPr="00397998">
        <w:rPr>
          <w:rFonts w:ascii="Times New Roman" w:hAnsi="Times New Roman" w:cs="Calibri"/>
          <w:bCs/>
          <w:sz w:val="20"/>
          <w:szCs w:val="20"/>
        </w:rPr>
        <w:t>♦</w:t>
      </w:r>
      <w:r w:rsidR="0009760D" w:rsidRPr="00397998">
        <w:rPr>
          <w:rFonts w:ascii="Cambria" w:hAnsi="Cambria" w:cs="Calibri"/>
          <w:bCs/>
          <w:sz w:val="20"/>
          <w:szCs w:val="20"/>
          <w:lang w:val="en-IN"/>
        </w:rPr>
        <w:t xml:space="preserve">Analytical Skills </w:t>
      </w:r>
      <w:r w:rsidR="0009760D" w:rsidRPr="00397998">
        <w:rPr>
          <w:rFonts w:ascii="Times New Roman" w:hAnsi="Times New Roman" w:cs="Calibri"/>
          <w:bCs/>
          <w:sz w:val="20"/>
          <w:szCs w:val="20"/>
        </w:rPr>
        <w:t>♦</w:t>
      </w:r>
      <w:r w:rsidR="0009760D" w:rsidRPr="00397998">
        <w:rPr>
          <w:rFonts w:ascii="Cambria" w:hAnsi="Cambria" w:cs="Calibri"/>
          <w:bCs/>
          <w:sz w:val="20"/>
          <w:szCs w:val="20"/>
          <w:lang w:val="en-IN"/>
        </w:rPr>
        <w:t xml:space="preserve"> Fault Analysis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Strategic Planning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Breakdown Maintenance </w:t>
      </w:r>
      <w:r w:rsidR="0009760D" w:rsidRPr="00397998">
        <w:rPr>
          <w:rFonts w:ascii="Times New Roman" w:hAnsi="Times New Roman" w:cs="Calibri"/>
          <w:bCs/>
          <w:sz w:val="20"/>
          <w:szCs w:val="20"/>
        </w:rPr>
        <w:t>♦</w:t>
      </w:r>
      <w:r w:rsidR="0009760D" w:rsidRPr="00397998">
        <w:rPr>
          <w:rFonts w:ascii="Cambria" w:hAnsi="Cambria" w:cs="Calibri"/>
          <w:bCs/>
          <w:sz w:val="20"/>
          <w:szCs w:val="20"/>
        </w:rPr>
        <w:t xml:space="preserve"> Troubleshooting</w:t>
      </w:r>
    </w:p>
    <w:p w:rsidR="00F965FE" w:rsidRDefault="00245FDE" w:rsidP="00397998">
      <w:pPr>
        <w:pStyle w:val="NoSpacing"/>
        <w:spacing w:line="276" w:lineRule="auto"/>
        <w:jc w:val="both"/>
        <w:rPr>
          <w:rFonts w:ascii="Cambria" w:hAnsi="Cambria" w:cs="Calibri"/>
          <w:sz w:val="20"/>
          <w:szCs w:val="20"/>
        </w:rPr>
      </w:pPr>
      <w:r w:rsidRPr="00602774">
        <w:rPr>
          <w:rFonts w:ascii="Cambria" w:hAnsi="Cambria" w:cs="Calibri"/>
          <w:sz w:val="20"/>
          <w:szCs w:val="20"/>
        </w:rPr>
        <w:pict>
          <v:shape id="_x0000_i1028" type="#_x0000_t75" style="width:535pt;height:10.75pt" o:hrpct="0" o:hr="t">
            <v:imagedata r:id="rId10" o:title="BD14845_"/>
          </v:shape>
        </w:pict>
      </w:r>
    </w:p>
    <w:p w:rsidR="00E004E5" w:rsidRDefault="00E004E5" w:rsidP="00397998">
      <w:pPr>
        <w:pStyle w:val="NoSpacing"/>
        <w:spacing w:line="276" w:lineRule="auto"/>
        <w:jc w:val="both"/>
        <w:rPr>
          <w:rFonts w:ascii="Cambria" w:hAnsi="Cambria" w:cs="Calibri"/>
          <w:b/>
        </w:rPr>
      </w:pPr>
    </w:p>
    <w:p w:rsidR="00E004E5" w:rsidRDefault="00E004E5" w:rsidP="00397998">
      <w:pPr>
        <w:pStyle w:val="NoSpacing"/>
        <w:spacing w:line="276" w:lineRule="auto"/>
        <w:jc w:val="both"/>
        <w:rPr>
          <w:rFonts w:ascii="Cambria" w:hAnsi="Cambria" w:cs="Calibri"/>
          <w:b/>
        </w:rPr>
      </w:pPr>
    </w:p>
    <w:p w:rsidR="00EE268C" w:rsidRPr="00397998" w:rsidRDefault="00EE268C" w:rsidP="00397998">
      <w:pPr>
        <w:pStyle w:val="NoSpacing"/>
        <w:spacing w:line="276" w:lineRule="auto"/>
        <w:jc w:val="both"/>
        <w:rPr>
          <w:rFonts w:ascii="Cambria" w:hAnsi="Cambria" w:cs="Calibri"/>
          <w:b/>
          <w:bCs/>
          <w:sz w:val="20"/>
          <w:szCs w:val="20"/>
          <w:u w:val="single"/>
        </w:rPr>
      </w:pPr>
      <w:r w:rsidRPr="00397998">
        <w:rPr>
          <w:rFonts w:ascii="Cambria" w:hAnsi="Cambria" w:cs="Calibri"/>
          <w:b/>
        </w:rPr>
        <w:t>PROFESSIONAL EXPERIENCE</w:t>
      </w:r>
    </w:p>
    <w:p w:rsidR="0099046B" w:rsidRDefault="0099046B" w:rsidP="00397998">
      <w:pPr>
        <w:spacing w:line="276" w:lineRule="auto"/>
        <w:rPr>
          <w:rFonts w:ascii="Cambria" w:hAnsi="Cambria" w:cs="Calibri"/>
          <w:b/>
          <w:bCs/>
          <w:sz w:val="20"/>
          <w:lang w:val="en-GB"/>
        </w:rPr>
      </w:pPr>
    </w:p>
    <w:p w:rsidR="0099046B" w:rsidRDefault="0099046B" w:rsidP="00397998">
      <w:pPr>
        <w:spacing w:line="276" w:lineRule="auto"/>
        <w:rPr>
          <w:rFonts w:ascii="Cambria" w:hAnsi="Cambria" w:cs="Calibri"/>
          <w:b/>
          <w:bCs/>
          <w:sz w:val="20"/>
          <w:lang w:val="en-GB"/>
        </w:rPr>
      </w:pPr>
      <w:r>
        <w:rPr>
          <w:rFonts w:ascii="Cambria" w:hAnsi="Cambria" w:cs="Calibri"/>
          <w:b/>
          <w:bCs/>
          <w:sz w:val="20"/>
          <w:lang w:val="en-GB"/>
        </w:rPr>
        <w:t>L &amp; T Saudi Arabia PT &amp; D (International)</w:t>
      </w:r>
    </w:p>
    <w:p w:rsidR="0099046B" w:rsidRDefault="0099046B" w:rsidP="00397998">
      <w:pPr>
        <w:spacing w:line="276" w:lineRule="auto"/>
        <w:rPr>
          <w:rFonts w:ascii="Cambria" w:hAnsi="Cambria" w:cs="Calibri"/>
          <w:b/>
          <w:bCs/>
          <w:sz w:val="20"/>
          <w:lang w:val="en-GB"/>
        </w:rPr>
      </w:pPr>
    </w:p>
    <w:p w:rsidR="0099046B" w:rsidRDefault="0099046B" w:rsidP="00397998">
      <w:pPr>
        <w:spacing w:line="276" w:lineRule="auto"/>
        <w:rPr>
          <w:rFonts w:ascii="Cambria" w:hAnsi="Cambria" w:cs="Calibri"/>
          <w:b/>
          <w:bCs/>
          <w:sz w:val="20"/>
          <w:lang w:val="en-GB"/>
        </w:rPr>
      </w:pPr>
      <w:r>
        <w:rPr>
          <w:rFonts w:ascii="Cambria" w:hAnsi="Cambria" w:cs="Calibri"/>
          <w:b/>
          <w:bCs/>
          <w:sz w:val="20"/>
          <w:lang w:val="en-GB"/>
        </w:rPr>
        <w:t xml:space="preserve">Project Manager                                                                                                                                 </w:t>
      </w:r>
      <w:r w:rsidR="00BB0B6D">
        <w:rPr>
          <w:rFonts w:ascii="Cambria" w:hAnsi="Cambria" w:cs="Calibri"/>
          <w:b/>
          <w:bCs/>
          <w:sz w:val="20"/>
          <w:lang w:val="en-GB"/>
        </w:rPr>
        <w:t xml:space="preserve">                               </w:t>
      </w:r>
      <w:r>
        <w:rPr>
          <w:rFonts w:ascii="Cambria" w:hAnsi="Cambria" w:cs="Calibri"/>
          <w:b/>
          <w:bCs/>
          <w:sz w:val="20"/>
          <w:lang w:val="en-GB"/>
        </w:rPr>
        <w:t xml:space="preserve"> Sep.2014</w:t>
      </w:r>
      <w:r w:rsidR="00BB0B6D">
        <w:rPr>
          <w:rFonts w:ascii="Cambria" w:hAnsi="Cambria" w:cs="Calibri"/>
          <w:b/>
          <w:bCs/>
          <w:sz w:val="20"/>
          <w:lang w:val="en-GB"/>
        </w:rPr>
        <w:t xml:space="preserve"> – Jan. 2015</w:t>
      </w:r>
    </w:p>
    <w:p w:rsidR="0099046B" w:rsidRDefault="0099046B" w:rsidP="00397998">
      <w:pPr>
        <w:spacing w:line="276" w:lineRule="auto"/>
        <w:rPr>
          <w:rFonts w:ascii="Cambria" w:hAnsi="Cambria" w:cs="Calibri"/>
          <w:b/>
          <w:bCs/>
          <w:sz w:val="20"/>
          <w:lang w:val="en-GB"/>
        </w:rPr>
      </w:pPr>
      <w:r>
        <w:rPr>
          <w:rFonts w:ascii="Cambria" w:hAnsi="Cambria" w:cs="Calibri"/>
          <w:b/>
          <w:bCs/>
          <w:sz w:val="20"/>
          <w:lang w:val="en-GB"/>
        </w:rPr>
        <w:t>APDEP Project</w:t>
      </w:r>
      <w:r w:rsidR="006A7B73">
        <w:rPr>
          <w:rFonts w:ascii="Cambria" w:hAnsi="Cambria" w:cs="Calibri"/>
          <w:b/>
          <w:bCs/>
          <w:sz w:val="20"/>
          <w:lang w:val="en-GB"/>
        </w:rPr>
        <w:t xml:space="preserve"> </w:t>
      </w:r>
      <w:r>
        <w:rPr>
          <w:rFonts w:ascii="Cambria" w:hAnsi="Cambria" w:cs="Calibri"/>
          <w:b/>
          <w:bCs/>
          <w:sz w:val="20"/>
          <w:lang w:val="en-GB"/>
        </w:rPr>
        <w:t>(SABIC)</w:t>
      </w:r>
    </w:p>
    <w:p w:rsidR="00FC11AF" w:rsidRDefault="00FC11AF" w:rsidP="00397998">
      <w:pPr>
        <w:spacing w:line="276" w:lineRule="auto"/>
        <w:rPr>
          <w:rFonts w:ascii="Cambria" w:hAnsi="Cambria" w:cs="Calibri"/>
          <w:b/>
          <w:bCs/>
          <w:sz w:val="20"/>
          <w:lang w:val="en-GB"/>
        </w:rPr>
      </w:pPr>
      <w:r>
        <w:rPr>
          <w:rFonts w:ascii="Cambria" w:hAnsi="Cambria" w:cs="Calibri"/>
          <w:b/>
          <w:bCs/>
          <w:sz w:val="20"/>
          <w:lang w:val="en-GB"/>
        </w:rPr>
        <w:t>34.5/13.8KV GIS Substation</w:t>
      </w:r>
    </w:p>
    <w:p w:rsidR="007A5B94" w:rsidRPr="00080AE5" w:rsidRDefault="00AA2FC8" w:rsidP="00B36C02">
      <w:pPr>
        <w:pStyle w:val="ListParagraph"/>
        <w:numPr>
          <w:ilvl w:val="0"/>
          <w:numId w:val="25"/>
        </w:numPr>
        <w:rPr>
          <w:rFonts w:ascii="Cambria" w:hAnsi="Cambria"/>
          <w:color w:val="000000"/>
          <w:sz w:val="20"/>
          <w:szCs w:val="20"/>
        </w:rPr>
      </w:pPr>
      <w:r w:rsidRPr="00080AE5">
        <w:rPr>
          <w:rFonts w:ascii="Cambria" w:hAnsi="Cambria"/>
          <w:color w:val="000000"/>
          <w:sz w:val="20"/>
          <w:szCs w:val="20"/>
        </w:rPr>
        <w:t>R</w:t>
      </w:r>
      <w:r w:rsidR="0099046B" w:rsidRPr="00080AE5">
        <w:rPr>
          <w:rFonts w:ascii="Cambria" w:hAnsi="Cambria"/>
          <w:color w:val="000000"/>
          <w:sz w:val="20"/>
          <w:szCs w:val="20"/>
        </w:rPr>
        <w:t>esponsible for successful completion of Project as per contract.</w:t>
      </w:r>
    </w:p>
    <w:p w:rsidR="007A5B94" w:rsidRPr="00FA5A85" w:rsidRDefault="0099046B" w:rsidP="00B36C02">
      <w:pPr>
        <w:pStyle w:val="ListParagraph"/>
        <w:numPr>
          <w:ilvl w:val="0"/>
          <w:numId w:val="22"/>
        </w:numPr>
        <w:ind w:left="750"/>
        <w:rPr>
          <w:rFonts w:ascii="Calibri" w:hAnsi="Calibri"/>
          <w:color w:val="000000"/>
          <w:szCs w:val="22"/>
        </w:rPr>
      </w:pPr>
      <w:r w:rsidRPr="00FA5A85">
        <w:rPr>
          <w:rFonts w:ascii="Cambria" w:hAnsi="Cambria"/>
          <w:color w:val="000000"/>
          <w:sz w:val="20"/>
          <w:szCs w:val="20"/>
        </w:rPr>
        <w:t>Review &amp; take appropriate steps for budget and finances.</w:t>
      </w:r>
    </w:p>
    <w:p w:rsidR="007A5B94" w:rsidRPr="00080AE5" w:rsidRDefault="0099046B" w:rsidP="007A5B94">
      <w:pPr>
        <w:pStyle w:val="ListParagraph"/>
        <w:numPr>
          <w:ilvl w:val="0"/>
          <w:numId w:val="17"/>
        </w:numPr>
        <w:rPr>
          <w:rFonts w:ascii="Cambria" w:hAnsi="Cambria"/>
          <w:color w:val="000000"/>
          <w:sz w:val="20"/>
          <w:szCs w:val="20"/>
        </w:rPr>
      </w:pPr>
      <w:r w:rsidRPr="00973027">
        <w:rPr>
          <w:color w:val="000000"/>
          <w:sz w:val="14"/>
          <w:szCs w:val="14"/>
        </w:rPr>
        <w:t> </w:t>
      </w:r>
      <w:r w:rsidRPr="00080AE5">
        <w:rPr>
          <w:rFonts w:ascii="Cambria" w:hAnsi="Cambria"/>
          <w:color w:val="000000"/>
          <w:sz w:val="20"/>
          <w:szCs w:val="20"/>
        </w:rPr>
        <w:t>Organize and arrange all field activities and resources to achieve an efficient and effective completion of contract as per agreed parameter</w:t>
      </w:r>
      <w:r w:rsidR="0083670F" w:rsidRPr="00080AE5">
        <w:rPr>
          <w:rFonts w:ascii="Cambria" w:hAnsi="Cambria"/>
          <w:color w:val="000000"/>
          <w:sz w:val="20"/>
          <w:szCs w:val="20"/>
        </w:rPr>
        <w:t xml:space="preserve"> </w:t>
      </w:r>
      <w:r w:rsidRPr="00080AE5">
        <w:rPr>
          <w:rFonts w:ascii="Cambria" w:hAnsi="Cambria"/>
          <w:color w:val="000000"/>
          <w:sz w:val="20"/>
          <w:szCs w:val="20"/>
        </w:rPr>
        <w:t>(Time &amp; Cost).</w:t>
      </w:r>
    </w:p>
    <w:p w:rsidR="007A5B94" w:rsidRPr="00080AE5" w:rsidRDefault="007A5B94"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Ensure preparation of approvals &amp; implementation of quality plan &amp; HSE plan.</w:t>
      </w:r>
    </w:p>
    <w:p w:rsidR="00315651" w:rsidRPr="00080AE5" w:rsidRDefault="00065817" w:rsidP="00315651">
      <w:pPr>
        <w:pStyle w:val="ListParagraph"/>
        <w:numPr>
          <w:ilvl w:val="0"/>
          <w:numId w:val="17"/>
        </w:numPr>
        <w:rPr>
          <w:rFonts w:ascii="Cambria" w:hAnsi="Cambria"/>
          <w:color w:val="000000"/>
          <w:sz w:val="20"/>
          <w:szCs w:val="20"/>
        </w:rPr>
      </w:pPr>
      <w:r>
        <w:rPr>
          <w:rFonts w:ascii="Cambria" w:hAnsi="Cambria"/>
          <w:color w:val="000000"/>
          <w:sz w:val="20"/>
          <w:szCs w:val="20"/>
        </w:rPr>
        <w:t>Setting quality objective</w:t>
      </w:r>
      <w:r w:rsidR="007A5B94" w:rsidRPr="00080AE5">
        <w:rPr>
          <w:rFonts w:ascii="Cambria" w:hAnsi="Cambria"/>
          <w:color w:val="000000"/>
          <w:sz w:val="20"/>
          <w:szCs w:val="20"/>
        </w:rPr>
        <w:t>,</w:t>
      </w:r>
      <w:r w:rsidR="0083670F" w:rsidRPr="00080AE5">
        <w:rPr>
          <w:rFonts w:ascii="Cambria" w:hAnsi="Cambria"/>
          <w:color w:val="000000"/>
          <w:sz w:val="20"/>
          <w:szCs w:val="20"/>
        </w:rPr>
        <w:t xml:space="preserve"> </w:t>
      </w:r>
      <w:r w:rsidR="007A5B94" w:rsidRPr="00080AE5">
        <w:rPr>
          <w:rFonts w:ascii="Cambria" w:hAnsi="Cambria"/>
          <w:color w:val="000000"/>
          <w:sz w:val="20"/>
          <w:szCs w:val="20"/>
        </w:rPr>
        <w:t>reviewing periodically.</w:t>
      </w:r>
    </w:p>
    <w:p w:rsidR="00315651" w:rsidRPr="00080AE5" w:rsidRDefault="00315651" w:rsidP="00315651">
      <w:pPr>
        <w:pStyle w:val="ListParagraph"/>
        <w:numPr>
          <w:ilvl w:val="0"/>
          <w:numId w:val="17"/>
        </w:numPr>
        <w:rPr>
          <w:rFonts w:ascii="Cambria" w:hAnsi="Cambria"/>
          <w:color w:val="000000"/>
          <w:sz w:val="20"/>
          <w:szCs w:val="20"/>
        </w:rPr>
      </w:pPr>
      <w:r w:rsidRPr="00080AE5">
        <w:rPr>
          <w:rFonts w:ascii="Cambria" w:hAnsi="Cambria"/>
          <w:color w:val="000000"/>
          <w:sz w:val="20"/>
          <w:szCs w:val="20"/>
        </w:rPr>
        <w:t>preparation of project schedule, implementing through team, review periodically and necessary step for improving the same.</w:t>
      </w:r>
    </w:p>
    <w:p w:rsidR="00315651" w:rsidRPr="00080AE5" w:rsidRDefault="00315651"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Establish good communication system.</w:t>
      </w:r>
    </w:p>
    <w:p w:rsidR="00315651" w:rsidRPr="00080AE5" w:rsidRDefault="00315651" w:rsidP="00315651">
      <w:pPr>
        <w:pStyle w:val="ListParagraph"/>
        <w:numPr>
          <w:ilvl w:val="0"/>
          <w:numId w:val="17"/>
        </w:numPr>
        <w:rPr>
          <w:rFonts w:ascii="Cambria" w:hAnsi="Cambria"/>
          <w:color w:val="000000"/>
          <w:sz w:val="20"/>
          <w:szCs w:val="20"/>
        </w:rPr>
      </w:pPr>
      <w:r w:rsidRPr="00080AE5">
        <w:rPr>
          <w:rFonts w:ascii="Cambria" w:hAnsi="Cambria"/>
          <w:color w:val="000000"/>
          <w:sz w:val="20"/>
          <w:szCs w:val="20"/>
        </w:rPr>
        <w:t>Liasion</w:t>
      </w:r>
      <w:r w:rsidR="004F245B">
        <w:rPr>
          <w:rFonts w:ascii="Cambria" w:hAnsi="Cambria"/>
          <w:color w:val="000000"/>
          <w:sz w:val="20"/>
          <w:szCs w:val="20"/>
        </w:rPr>
        <w:t xml:space="preserve"> </w:t>
      </w:r>
      <w:r w:rsidRPr="00080AE5">
        <w:rPr>
          <w:rFonts w:ascii="Cambria" w:hAnsi="Cambria"/>
          <w:color w:val="000000"/>
          <w:sz w:val="20"/>
          <w:szCs w:val="20"/>
        </w:rPr>
        <w:t xml:space="preserve"> with country office, customer and local authorities.</w:t>
      </w:r>
    </w:p>
    <w:p w:rsidR="00315651" w:rsidRPr="00080AE5" w:rsidRDefault="00315651" w:rsidP="00315651">
      <w:pPr>
        <w:pStyle w:val="ListParagraph"/>
        <w:numPr>
          <w:ilvl w:val="0"/>
          <w:numId w:val="17"/>
        </w:numPr>
        <w:rPr>
          <w:rFonts w:ascii="Cambria" w:hAnsi="Cambria"/>
          <w:color w:val="000000"/>
          <w:sz w:val="20"/>
          <w:szCs w:val="20"/>
        </w:rPr>
      </w:pPr>
      <w:r w:rsidRPr="00080AE5">
        <w:rPr>
          <w:rFonts w:ascii="Cambria" w:hAnsi="Cambria"/>
          <w:color w:val="000000"/>
          <w:sz w:val="20"/>
          <w:szCs w:val="20"/>
        </w:rPr>
        <w:t>Contracts management including scope , change and variation management.</w:t>
      </w:r>
    </w:p>
    <w:p w:rsidR="00315651" w:rsidRPr="00080AE5" w:rsidRDefault="00315651"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Ensure preparation &amp; approval of MS, ITP, Checklist through MR.</w:t>
      </w:r>
    </w:p>
    <w:p w:rsidR="00315651" w:rsidRPr="00080AE5" w:rsidRDefault="00315651"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Negotiation and approval of subcontractor.</w:t>
      </w:r>
    </w:p>
    <w:p w:rsidR="00315651" w:rsidRPr="00080AE5" w:rsidRDefault="00315651" w:rsidP="00315651">
      <w:pPr>
        <w:pStyle w:val="ListParagraph"/>
        <w:numPr>
          <w:ilvl w:val="0"/>
          <w:numId w:val="17"/>
        </w:numPr>
        <w:rPr>
          <w:rFonts w:ascii="Cambria" w:hAnsi="Cambria"/>
          <w:color w:val="000000"/>
          <w:sz w:val="20"/>
          <w:szCs w:val="20"/>
        </w:rPr>
      </w:pPr>
      <w:r w:rsidRPr="00080AE5">
        <w:rPr>
          <w:rFonts w:ascii="Cambria" w:hAnsi="Cambria"/>
          <w:color w:val="000000"/>
          <w:sz w:val="20"/>
          <w:szCs w:val="20"/>
        </w:rPr>
        <w:t xml:space="preserve">Liasion </w:t>
      </w:r>
      <w:r w:rsidR="004F245B">
        <w:rPr>
          <w:rFonts w:ascii="Cambria" w:hAnsi="Cambria"/>
          <w:color w:val="000000"/>
          <w:sz w:val="20"/>
          <w:szCs w:val="20"/>
        </w:rPr>
        <w:t xml:space="preserve"> </w:t>
      </w:r>
      <w:r w:rsidRPr="00080AE5">
        <w:rPr>
          <w:rFonts w:ascii="Cambria" w:hAnsi="Cambria"/>
          <w:color w:val="000000"/>
          <w:sz w:val="20"/>
          <w:szCs w:val="20"/>
        </w:rPr>
        <w:t>with customer &amp; project team for effective coordination &amp; communication.</w:t>
      </w:r>
    </w:p>
    <w:p w:rsidR="00315651" w:rsidRPr="00080AE5" w:rsidRDefault="00315651" w:rsidP="00315651">
      <w:pPr>
        <w:pStyle w:val="ListParagraph"/>
        <w:numPr>
          <w:ilvl w:val="0"/>
          <w:numId w:val="17"/>
        </w:numPr>
        <w:rPr>
          <w:rFonts w:ascii="Cambria" w:hAnsi="Cambria"/>
          <w:color w:val="000000"/>
          <w:sz w:val="20"/>
          <w:szCs w:val="20"/>
        </w:rPr>
      </w:pPr>
      <w:r w:rsidRPr="00080AE5">
        <w:rPr>
          <w:rFonts w:ascii="Cambria" w:hAnsi="Cambria"/>
          <w:color w:val="000000"/>
          <w:sz w:val="20"/>
          <w:szCs w:val="20"/>
        </w:rPr>
        <w:t>Team building and motivation towards objectives.</w:t>
      </w:r>
    </w:p>
    <w:p w:rsidR="00315651" w:rsidRPr="00080AE5" w:rsidRDefault="00315651"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Achievement of Milestone.</w:t>
      </w:r>
    </w:p>
    <w:p w:rsidR="00315651" w:rsidRPr="00080AE5" w:rsidRDefault="00315651"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Improving Customer satisfaction by handling customer complaints.</w:t>
      </w:r>
    </w:p>
    <w:p w:rsidR="00315651" w:rsidRPr="00080AE5" w:rsidRDefault="00315651" w:rsidP="007A5B94">
      <w:pPr>
        <w:pStyle w:val="ListParagraph"/>
        <w:numPr>
          <w:ilvl w:val="0"/>
          <w:numId w:val="17"/>
        </w:numPr>
        <w:rPr>
          <w:rFonts w:ascii="Cambria" w:hAnsi="Cambria"/>
          <w:color w:val="000000"/>
          <w:sz w:val="20"/>
          <w:szCs w:val="20"/>
        </w:rPr>
      </w:pPr>
      <w:r w:rsidRPr="00080AE5">
        <w:rPr>
          <w:rFonts w:ascii="Cambria" w:hAnsi="Cambria"/>
          <w:color w:val="000000"/>
          <w:sz w:val="20"/>
          <w:szCs w:val="20"/>
        </w:rPr>
        <w:t>Timely invoicing &amp; Collection of dues.</w:t>
      </w:r>
    </w:p>
    <w:tbl>
      <w:tblPr>
        <w:tblW w:w="4780" w:type="dxa"/>
        <w:tblInd w:w="93" w:type="dxa"/>
        <w:tblLook w:val="04A0"/>
      </w:tblPr>
      <w:tblGrid>
        <w:gridCol w:w="940"/>
        <w:gridCol w:w="3840"/>
      </w:tblGrid>
      <w:tr w:rsidR="007A5B94" w:rsidRPr="00080AE5" w:rsidTr="007A5B94">
        <w:trPr>
          <w:trHeight w:val="1200"/>
        </w:trPr>
        <w:tc>
          <w:tcPr>
            <w:tcW w:w="940" w:type="dxa"/>
            <w:tcBorders>
              <w:top w:val="nil"/>
              <w:left w:val="nil"/>
              <w:bottom w:val="nil"/>
              <w:right w:val="nil"/>
            </w:tcBorders>
            <w:shd w:val="clear" w:color="auto" w:fill="auto"/>
            <w:noWrap/>
            <w:vAlign w:val="bottom"/>
            <w:hideMark/>
          </w:tcPr>
          <w:p w:rsidR="007A5B94" w:rsidRPr="00080AE5" w:rsidRDefault="007A5B94" w:rsidP="007A5B94">
            <w:pPr>
              <w:jc w:val="left"/>
              <w:rPr>
                <w:rFonts w:ascii="Cambria" w:hAnsi="Cambria"/>
                <w:color w:val="000000"/>
                <w:sz w:val="20"/>
              </w:rPr>
            </w:pPr>
          </w:p>
        </w:tc>
        <w:tc>
          <w:tcPr>
            <w:tcW w:w="3840" w:type="dxa"/>
            <w:tcBorders>
              <w:top w:val="nil"/>
              <w:left w:val="nil"/>
              <w:bottom w:val="nil"/>
              <w:right w:val="nil"/>
            </w:tcBorders>
            <w:shd w:val="clear" w:color="auto" w:fill="auto"/>
            <w:noWrap/>
            <w:vAlign w:val="bottom"/>
            <w:hideMark/>
          </w:tcPr>
          <w:p w:rsidR="007A5B94" w:rsidRPr="00080AE5" w:rsidRDefault="007A5B94" w:rsidP="007A5B94">
            <w:pPr>
              <w:jc w:val="left"/>
              <w:rPr>
                <w:rFonts w:ascii="Cambria" w:hAnsi="Cambria"/>
                <w:color w:val="000000"/>
                <w:sz w:val="20"/>
              </w:rPr>
            </w:pPr>
          </w:p>
        </w:tc>
      </w:tr>
    </w:tbl>
    <w:p w:rsidR="005B49A0" w:rsidRPr="00397998" w:rsidRDefault="00EE778C" w:rsidP="00397998">
      <w:pPr>
        <w:spacing w:line="276" w:lineRule="auto"/>
        <w:rPr>
          <w:rFonts w:ascii="Cambria" w:hAnsi="Cambria" w:cs="Calibri"/>
          <w:b/>
          <w:bCs/>
          <w:sz w:val="20"/>
          <w:lang w:val="en-GB"/>
        </w:rPr>
      </w:pPr>
      <w:r>
        <w:rPr>
          <w:rFonts w:ascii="Cambria" w:hAnsi="Cambria" w:cs="Calibri"/>
          <w:b/>
          <w:bCs/>
          <w:sz w:val="20"/>
          <w:lang w:val="en-GB"/>
        </w:rPr>
        <w:t>E</w:t>
      </w:r>
      <w:r w:rsidR="005B49A0" w:rsidRPr="00397998">
        <w:rPr>
          <w:rFonts w:ascii="Cambria" w:hAnsi="Cambria" w:cs="Calibri"/>
          <w:b/>
          <w:bCs/>
          <w:sz w:val="20"/>
          <w:lang w:val="en-GB"/>
        </w:rPr>
        <w:t xml:space="preserve">TA </w:t>
      </w:r>
      <w:r w:rsidR="00DF7075">
        <w:rPr>
          <w:rFonts w:ascii="Cambria" w:hAnsi="Cambria" w:cs="Calibri"/>
          <w:b/>
          <w:bCs/>
          <w:sz w:val="20"/>
          <w:lang w:val="en-GB"/>
        </w:rPr>
        <w:t>ASCON STAR</w:t>
      </w:r>
      <w:r w:rsidR="005B49A0" w:rsidRPr="00397998">
        <w:rPr>
          <w:rFonts w:ascii="Cambria" w:hAnsi="Cambria" w:cs="Calibri"/>
          <w:b/>
          <w:bCs/>
          <w:sz w:val="20"/>
          <w:lang w:val="en-GB"/>
        </w:rPr>
        <w:t xml:space="preserve">, DUBAI </w:t>
      </w:r>
      <w:r w:rsidR="00C620BB">
        <w:rPr>
          <w:rFonts w:ascii="Cambria" w:hAnsi="Cambria" w:cs="Calibri"/>
          <w:b/>
          <w:bCs/>
          <w:sz w:val="20"/>
          <w:lang w:val="en-GB"/>
        </w:rPr>
        <w:t xml:space="preserve">                                                                                                                                  </w:t>
      </w:r>
      <w:r w:rsidR="00245A70">
        <w:rPr>
          <w:rFonts w:ascii="Cambria" w:hAnsi="Cambria" w:cs="Calibri"/>
          <w:b/>
          <w:bCs/>
          <w:sz w:val="20"/>
          <w:lang w:val="en-GB"/>
        </w:rPr>
        <w:t xml:space="preserve">                    </w:t>
      </w:r>
      <w:r w:rsidR="00C620BB">
        <w:rPr>
          <w:rFonts w:ascii="Cambria" w:hAnsi="Cambria" w:cs="Calibri"/>
          <w:b/>
          <w:bCs/>
          <w:sz w:val="20"/>
          <w:lang w:val="en-GB"/>
        </w:rPr>
        <w:t xml:space="preserve">  </w:t>
      </w:r>
      <w:r w:rsidR="005B49A0" w:rsidRPr="00397998">
        <w:rPr>
          <w:rFonts w:ascii="Cambria" w:hAnsi="Cambria" w:cs="Calibri"/>
          <w:b/>
          <w:bCs/>
          <w:sz w:val="20"/>
          <w:lang w:val="en-GB"/>
        </w:rPr>
        <w:t>Oct 2008</w:t>
      </w:r>
      <w:r w:rsidR="00245A70">
        <w:rPr>
          <w:rFonts w:ascii="Cambria" w:hAnsi="Cambria" w:cs="Calibri"/>
          <w:b/>
          <w:bCs/>
          <w:sz w:val="20"/>
          <w:lang w:val="en-GB"/>
        </w:rPr>
        <w:t>-July 2012</w:t>
      </w:r>
    </w:p>
    <w:p w:rsidR="005B49A0" w:rsidRPr="00397998" w:rsidRDefault="00232303" w:rsidP="00397998">
      <w:pPr>
        <w:spacing w:line="276" w:lineRule="auto"/>
        <w:rPr>
          <w:rFonts w:ascii="Cambria" w:hAnsi="Cambria" w:cs="Calibri"/>
          <w:b/>
          <w:bCs/>
          <w:sz w:val="20"/>
          <w:lang w:val="en-GB"/>
        </w:rPr>
      </w:pPr>
      <w:r>
        <w:rPr>
          <w:rFonts w:ascii="Cambria" w:hAnsi="Cambria" w:cs="Calibri"/>
          <w:b/>
          <w:bCs/>
          <w:sz w:val="20"/>
          <w:lang w:val="en-GB"/>
        </w:rPr>
        <w:t>Incharge</w:t>
      </w:r>
      <w:r w:rsidR="00BA1A63">
        <w:rPr>
          <w:rFonts w:ascii="Cambria" w:hAnsi="Cambria" w:cs="Calibri"/>
          <w:b/>
          <w:bCs/>
          <w:sz w:val="20"/>
          <w:lang w:val="en-GB"/>
        </w:rPr>
        <w:t>- M &amp; E Division, Dubai</w:t>
      </w:r>
    </w:p>
    <w:p w:rsidR="005B49A0" w:rsidRPr="00397998" w:rsidRDefault="005B49A0" w:rsidP="00397998">
      <w:pPr>
        <w:spacing w:line="276" w:lineRule="auto"/>
        <w:rPr>
          <w:rFonts w:ascii="Cambria" w:hAnsi="Cambria" w:cs="Calibri"/>
          <w:b/>
          <w:bCs/>
          <w:sz w:val="20"/>
          <w:lang w:val="en-GB"/>
        </w:rPr>
      </w:pPr>
      <w:r w:rsidRPr="00397998">
        <w:rPr>
          <w:rFonts w:ascii="Cambria" w:hAnsi="Cambria" w:cs="Calibri"/>
          <w:b/>
          <w:bCs/>
          <w:sz w:val="20"/>
          <w:lang w:val="en-GB"/>
        </w:rPr>
        <w:t>Site Incharge</w:t>
      </w:r>
      <w:r w:rsidR="00BA1A63">
        <w:rPr>
          <w:rFonts w:ascii="Cambria" w:hAnsi="Cambria" w:cs="Calibri"/>
          <w:b/>
          <w:bCs/>
          <w:sz w:val="20"/>
          <w:lang w:val="en-GB"/>
        </w:rPr>
        <w:t>- Power Project Division, Dubai</w:t>
      </w:r>
    </w:p>
    <w:p w:rsidR="00C15B0B" w:rsidRPr="00397998" w:rsidRDefault="00C15B0B" w:rsidP="00397998">
      <w:pPr>
        <w:spacing w:line="276" w:lineRule="auto"/>
        <w:rPr>
          <w:rFonts w:ascii="Cambria" w:hAnsi="Cambria" w:cs="Calibri"/>
          <w:b/>
          <w:sz w:val="10"/>
          <w:szCs w:val="10"/>
        </w:rPr>
      </w:pPr>
    </w:p>
    <w:p w:rsidR="003D6D16" w:rsidRPr="00397998" w:rsidRDefault="003D6D16" w:rsidP="00397998">
      <w:pPr>
        <w:numPr>
          <w:ilvl w:val="1"/>
          <w:numId w:val="1"/>
        </w:numPr>
        <w:spacing w:line="276" w:lineRule="auto"/>
        <w:rPr>
          <w:rFonts w:ascii="Cambria" w:hAnsi="Cambria" w:cs="Calibri"/>
          <w:sz w:val="20"/>
        </w:rPr>
      </w:pPr>
      <w:r w:rsidRPr="00397998">
        <w:rPr>
          <w:rFonts w:ascii="Cambria" w:hAnsi="Cambria" w:cs="Calibri"/>
          <w:bCs/>
          <w:sz w:val="20"/>
          <w:lang w:val="en-GB"/>
        </w:rPr>
        <w:t>Managing</w:t>
      </w:r>
      <w:r w:rsidR="005B49A0" w:rsidRPr="00397998">
        <w:rPr>
          <w:rFonts w:ascii="Cambria" w:hAnsi="Cambria" w:cs="Calibri"/>
          <w:bCs/>
          <w:sz w:val="20"/>
          <w:lang w:val="en-GB"/>
        </w:rPr>
        <w:t xml:space="preserve"> the Earthing and Lightning Protection works as part of Dubai International Airport Expansion Phase-II, AX134 &amp; AX124 Project – C3, Dubai.</w:t>
      </w:r>
    </w:p>
    <w:p w:rsidR="00115B4F" w:rsidRPr="00115B4F" w:rsidRDefault="003D6D16" w:rsidP="00115B4F">
      <w:pPr>
        <w:numPr>
          <w:ilvl w:val="1"/>
          <w:numId w:val="1"/>
        </w:numPr>
        <w:spacing w:line="276" w:lineRule="auto"/>
        <w:rPr>
          <w:rFonts w:ascii="Cambria" w:hAnsi="Cambria" w:cs="Calibri"/>
          <w:sz w:val="20"/>
        </w:rPr>
      </w:pPr>
      <w:r w:rsidRPr="00115B4F">
        <w:rPr>
          <w:rFonts w:ascii="Cambria" w:hAnsi="Cambria" w:cs="Calibri"/>
          <w:sz w:val="20"/>
        </w:rPr>
        <w:t xml:space="preserve">Efficiently handling </w:t>
      </w:r>
      <w:r w:rsidRPr="00115B4F">
        <w:rPr>
          <w:rFonts w:ascii="Cambria" w:hAnsi="Cambria" w:cs="Calibri"/>
          <w:bCs/>
          <w:sz w:val="20"/>
          <w:lang w:val="en-GB"/>
        </w:rPr>
        <w:t>the execution of Erection &amp; Installation operations of 132/11KV GIS Substation which includes Main Equipments Transformers (JAEPS), Shunt Reactor (JAEPS), Earthing Transformer (Areva), 11KV Switchgear (Siemens), 11KV Switchgear (Tamco), 132KV GIS (JAEPS), 132KV GIS (ABB), LVAC Panels (ETA- PCS), Capacitor Banks (Ducati &amp; ABB), E.O.T. Crane, HVAC, Control Room Equipments, Cable Tray, Earthing, Li</w:t>
      </w:r>
      <w:r w:rsidR="009200DA">
        <w:rPr>
          <w:rFonts w:ascii="Cambria" w:hAnsi="Cambria" w:cs="Calibri"/>
          <w:bCs/>
          <w:sz w:val="20"/>
          <w:lang w:val="en-GB"/>
        </w:rPr>
        <w:t xml:space="preserve">ghtning, Illumination, Cabling </w:t>
      </w:r>
      <w:r w:rsidRPr="00115B4F">
        <w:rPr>
          <w:rFonts w:ascii="Cambria" w:hAnsi="Cambria" w:cs="Calibri"/>
          <w:bCs/>
          <w:sz w:val="20"/>
          <w:lang w:val="en-GB"/>
        </w:rPr>
        <w:t>etc.</w:t>
      </w:r>
    </w:p>
    <w:p w:rsidR="003D6D16" w:rsidRPr="00115B4F" w:rsidRDefault="003D6D16" w:rsidP="00115B4F">
      <w:pPr>
        <w:numPr>
          <w:ilvl w:val="1"/>
          <w:numId w:val="1"/>
        </w:numPr>
        <w:spacing w:line="276" w:lineRule="auto"/>
        <w:rPr>
          <w:rFonts w:ascii="Cambria" w:hAnsi="Cambria" w:cs="Calibri"/>
          <w:sz w:val="20"/>
        </w:rPr>
      </w:pPr>
      <w:r w:rsidRPr="00115B4F">
        <w:rPr>
          <w:rFonts w:ascii="Cambria" w:hAnsi="Cambria" w:cs="Calibri"/>
          <w:bCs/>
          <w:sz w:val="20"/>
          <w:lang w:val="en-GB"/>
        </w:rPr>
        <w:t>Involved in the earthing and lightning protection works of Consulate &amp; Mountain 132/11kV Substation.</w:t>
      </w:r>
      <w:r w:rsidR="00536C1E">
        <w:rPr>
          <w:rFonts w:ascii="Cambria" w:hAnsi="Cambria" w:cs="Calibri"/>
          <w:bCs/>
          <w:sz w:val="20"/>
          <w:lang w:val="en-GB"/>
        </w:rPr>
        <w:t xml:space="preserve"> </w:t>
      </w:r>
      <w:r w:rsidRPr="00115B4F">
        <w:rPr>
          <w:rFonts w:ascii="Cambria" w:hAnsi="Cambria" w:cs="Calibri"/>
          <w:bCs/>
          <w:sz w:val="20"/>
          <w:lang w:val="en-GB"/>
        </w:rPr>
        <w:t>Arranging safety induction for all new members through safety Engineer and monitoring of all documents related to NOC’S, electrical works and office equipments, including administrative documents and control of site administration.</w:t>
      </w:r>
    </w:p>
    <w:p w:rsidR="004223B6" w:rsidRPr="00397998" w:rsidRDefault="004223B6" w:rsidP="00397998">
      <w:pPr>
        <w:widowControl w:val="0"/>
        <w:numPr>
          <w:ilvl w:val="0"/>
          <w:numId w:val="1"/>
        </w:numPr>
        <w:adjustRightInd w:val="0"/>
        <w:spacing w:line="276" w:lineRule="auto"/>
        <w:rPr>
          <w:rFonts w:ascii="Cambria" w:hAnsi="Cambria" w:cs="Calibri"/>
          <w:bCs/>
          <w:sz w:val="20"/>
        </w:rPr>
      </w:pPr>
      <w:r w:rsidRPr="00397998">
        <w:rPr>
          <w:rFonts w:ascii="Cambria" w:eastAsia="Arial Unicode MS" w:hAnsi="Cambria" w:cs="Calibri"/>
          <w:sz w:val="20"/>
        </w:rPr>
        <w:t>Analyzing the proposed site location as well as the entire jobs which is to be completed at such a site. Strategically planning and analyzing the basic requirements while setting up the technical infrastructure of the project.</w:t>
      </w:r>
    </w:p>
    <w:p w:rsidR="004223B6" w:rsidRPr="00397998" w:rsidRDefault="004223B6" w:rsidP="00397998">
      <w:pPr>
        <w:widowControl w:val="0"/>
        <w:numPr>
          <w:ilvl w:val="0"/>
          <w:numId w:val="1"/>
        </w:numPr>
        <w:adjustRightInd w:val="0"/>
        <w:spacing w:line="276" w:lineRule="auto"/>
        <w:rPr>
          <w:rFonts w:ascii="Cambria" w:hAnsi="Cambria" w:cs="Calibri"/>
          <w:bCs/>
          <w:sz w:val="20"/>
        </w:rPr>
      </w:pPr>
      <w:r w:rsidRPr="00397998">
        <w:rPr>
          <w:rFonts w:ascii="Cambria" w:eastAsia="Arial Unicode MS" w:hAnsi="Cambria" w:cs="Calibri"/>
          <w:sz w:val="20"/>
        </w:rPr>
        <w:t>Planning &amp; controlling all project activities connected with safe and efficient operations; implementing quality standards for meeting the set targets.</w:t>
      </w:r>
    </w:p>
    <w:p w:rsidR="004223B6" w:rsidRPr="00397998" w:rsidRDefault="004223B6" w:rsidP="00397998">
      <w:pPr>
        <w:numPr>
          <w:ilvl w:val="0"/>
          <w:numId w:val="1"/>
        </w:numPr>
        <w:spacing w:line="276" w:lineRule="auto"/>
        <w:rPr>
          <w:rFonts w:ascii="Cambria" w:eastAsia="Arial Unicode MS" w:hAnsi="Cambria" w:cs="Calibri"/>
          <w:sz w:val="20"/>
          <w:lang w:val="en-IN"/>
        </w:rPr>
      </w:pPr>
      <w:r w:rsidRPr="00397998">
        <w:rPr>
          <w:rFonts w:ascii="Cambria" w:eastAsia="Arial Unicode MS" w:hAnsi="Cambria" w:cs="Calibri"/>
          <w:sz w:val="20"/>
        </w:rPr>
        <w:t>Defining the scope of projects while contributing to the project as the project consultant and the areas of cost efficiency while reducing the total costs of the hardware used in the project.</w:t>
      </w:r>
    </w:p>
    <w:p w:rsidR="00BF7C13" w:rsidRPr="00397998" w:rsidRDefault="00BF7C13" w:rsidP="00397998">
      <w:pPr>
        <w:numPr>
          <w:ilvl w:val="0"/>
          <w:numId w:val="1"/>
        </w:numPr>
        <w:spacing w:line="276" w:lineRule="auto"/>
        <w:rPr>
          <w:rFonts w:ascii="Cambria" w:hAnsi="Cambria" w:cs="Calibri"/>
          <w:sz w:val="20"/>
        </w:rPr>
      </w:pPr>
      <w:r w:rsidRPr="00397998">
        <w:rPr>
          <w:rFonts w:ascii="Cambria" w:hAnsi="Cambria" w:cs="Calibri"/>
          <w:sz w:val="20"/>
        </w:rPr>
        <w:lastRenderedPageBreak/>
        <w:t>Conceptualizing and implementing process modifications for optimizing resource utilization and maximizing productivity and adapts automated systems for streamlining operations to enhance operational efficiency.</w:t>
      </w:r>
    </w:p>
    <w:p w:rsidR="00BF7C13" w:rsidRPr="00397998" w:rsidRDefault="00BF7C13" w:rsidP="00397998">
      <w:pPr>
        <w:numPr>
          <w:ilvl w:val="0"/>
          <w:numId w:val="1"/>
        </w:numPr>
        <w:spacing w:line="276" w:lineRule="auto"/>
        <w:rPr>
          <w:rFonts w:ascii="Cambria" w:hAnsi="Cambria" w:cs="Calibri"/>
          <w:sz w:val="20"/>
        </w:rPr>
      </w:pPr>
      <w:r w:rsidRPr="00397998">
        <w:rPr>
          <w:rFonts w:ascii="Cambria" w:hAnsi="Cambria" w:cs="Calibri"/>
          <w:sz w:val="20"/>
        </w:rPr>
        <w:t>Skillfully developing, managing and monitoring the performance of multi-skilled work force thereby enhancing productivity</w:t>
      </w:r>
    </w:p>
    <w:p w:rsidR="00BF7C13" w:rsidRPr="00397998" w:rsidRDefault="00BF7C13" w:rsidP="00397998">
      <w:pPr>
        <w:numPr>
          <w:ilvl w:val="0"/>
          <w:numId w:val="1"/>
        </w:numPr>
        <w:spacing w:line="276" w:lineRule="auto"/>
        <w:rPr>
          <w:rFonts w:ascii="Cambria" w:hAnsi="Cambria" w:cs="Calibri"/>
          <w:sz w:val="20"/>
        </w:rPr>
      </w:pPr>
      <w:r w:rsidRPr="00397998">
        <w:rPr>
          <w:rFonts w:ascii="Cambria" w:hAnsi="Cambria" w:cs="Calibri"/>
          <w:sz w:val="20"/>
        </w:rPr>
        <w:t>Actively involved in directing Project Management initiatives like defining technical specifications, reporting and documentation, budgeting and cost estimates, commissioning and executing the entire Project</w:t>
      </w:r>
    </w:p>
    <w:p w:rsidR="00BF7C13" w:rsidRPr="00397998" w:rsidRDefault="000B5E6F" w:rsidP="00397998">
      <w:pPr>
        <w:numPr>
          <w:ilvl w:val="1"/>
          <w:numId w:val="1"/>
        </w:numPr>
        <w:spacing w:line="276" w:lineRule="auto"/>
        <w:rPr>
          <w:rFonts w:ascii="Cambria" w:hAnsi="Cambria" w:cs="Calibri"/>
          <w:sz w:val="20"/>
        </w:rPr>
      </w:pPr>
      <w:r w:rsidRPr="00397998">
        <w:rPr>
          <w:rFonts w:ascii="Cambria" w:hAnsi="Cambria" w:cs="Calibri"/>
          <w:sz w:val="20"/>
        </w:rPr>
        <w:t xml:space="preserve">Implementing </w:t>
      </w:r>
      <w:r w:rsidR="00325868" w:rsidRPr="00397998">
        <w:rPr>
          <w:rFonts w:ascii="Cambria" w:hAnsi="Cambria" w:cs="Calibri"/>
          <w:bCs/>
          <w:sz w:val="20"/>
        </w:rPr>
        <w:t xml:space="preserve">strategic vision and direction to </w:t>
      </w:r>
      <w:r w:rsidR="00752559" w:rsidRPr="00397998">
        <w:rPr>
          <w:rFonts w:ascii="Cambria" w:hAnsi="Cambria" w:cs="Calibri"/>
          <w:bCs/>
          <w:sz w:val="20"/>
        </w:rPr>
        <w:t>project</w:t>
      </w:r>
      <w:r w:rsidR="00325868" w:rsidRPr="00397998">
        <w:rPr>
          <w:rFonts w:ascii="Cambria" w:hAnsi="Cambria" w:cs="Calibri"/>
          <w:bCs/>
          <w:sz w:val="20"/>
        </w:rPr>
        <w:t xml:space="preserve"> s</w:t>
      </w:r>
      <w:r w:rsidRPr="00397998">
        <w:rPr>
          <w:rFonts w:ascii="Cambria" w:hAnsi="Cambria" w:cs="Calibri"/>
          <w:bCs/>
          <w:sz w:val="20"/>
        </w:rPr>
        <w:t xml:space="preserve">o as to meet the medium </w:t>
      </w:r>
      <w:r w:rsidR="00325868" w:rsidRPr="00397998">
        <w:rPr>
          <w:rFonts w:ascii="Cambria" w:hAnsi="Cambria" w:cs="Calibri"/>
          <w:bCs/>
          <w:sz w:val="20"/>
        </w:rPr>
        <w:t>and long term objectives of the organization.</w:t>
      </w:r>
    </w:p>
    <w:p w:rsidR="00115B4F" w:rsidRPr="009200DA" w:rsidRDefault="00971FBB" w:rsidP="00397998">
      <w:pPr>
        <w:widowControl w:val="0"/>
        <w:numPr>
          <w:ilvl w:val="0"/>
          <w:numId w:val="1"/>
        </w:numPr>
        <w:adjustRightInd w:val="0"/>
        <w:spacing w:line="276" w:lineRule="auto"/>
        <w:rPr>
          <w:rFonts w:ascii="Cambria" w:hAnsi="Cambria" w:cs="Calibri"/>
          <w:b/>
          <w:bCs/>
          <w:sz w:val="20"/>
          <w:lang w:val="en-GB"/>
        </w:rPr>
      </w:pPr>
      <w:r w:rsidRPr="009200DA">
        <w:rPr>
          <w:rFonts w:ascii="Cambria" w:hAnsi="Cambria" w:cs="Calibri"/>
          <w:bCs/>
          <w:iCs/>
          <w:sz w:val="20"/>
          <w:lang w:bidi="en-US"/>
        </w:rPr>
        <w:t>Collaborating with cross-functional teams to analyze the requirements and providing direction to the teams for accomplishment of the business goals.</w:t>
      </w:r>
    </w:p>
    <w:p w:rsidR="00B22DF9" w:rsidRPr="00397998" w:rsidRDefault="00B22DF9" w:rsidP="00397998">
      <w:pPr>
        <w:widowControl w:val="0"/>
        <w:adjustRightInd w:val="0"/>
        <w:spacing w:line="276" w:lineRule="auto"/>
        <w:rPr>
          <w:rFonts w:ascii="Cambria" w:hAnsi="Cambria" w:cs="Calibri"/>
          <w:b/>
          <w:bCs/>
          <w:sz w:val="20"/>
          <w:lang w:val="en-GB"/>
        </w:rPr>
      </w:pPr>
      <w:r w:rsidRPr="00397998">
        <w:rPr>
          <w:rFonts w:ascii="Cambria" w:hAnsi="Cambria" w:cs="Calibri"/>
          <w:b/>
          <w:bCs/>
          <w:sz w:val="20"/>
          <w:lang w:val="en-GB"/>
        </w:rPr>
        <w:t>Achievements</w:t>
      </w:r>
    </w:p>
    <w:p w:rsidR="003D6D16" w:rsidRPr="00397998" w:rsidRDefault="003D6D16" w:rsidP="00397998">
      <w:pPr>
        <w:widowControl w:val="0"/>
        <w:numPr>
          <w:ilvl w:val="0"/>
          <w:numId w:val="1"/>
        </w:numPr>
        <w:adjustRightInd w:val="0"/>
        <w:spacing w:line="276" w:lineRule="auto"/>
        <w:rPr>
          <w:rFonts w:ascii="Cambria" w:hAnsi="Cambria" w:cs="Calibri"/>
          <w:bCs/>
          <w:sz w:val="20"/>
          <w:lang w:val="en-GB"/>
        </w:rPr>
      </w:pPr>
      <w:r w:rsidRPr="00397998">
        <w:rPr>
          <w:rFonts w:ascii="Cambria" w:hAnsi="Cambria" w:cs="Calibri"/>
          <w:bCs/>
          <w:sz w:val="20"/>
          <w:lang w:val="en-GB"/>
        </w:rPr>
        <w:t>Approval of DCA and DAR (Dubai) – Earthing Specialist</w:t>
      </w:r>
    </w:p>
    <w:p w:rsidR="00B22DF9" w:rsidRPr="00397998" w:rsidRDefault="003D6D16" w:rsidP="00397998">
      <w:pPr>
        <w:widowControl w:val="0"/>
        <w:numPr>
          <w:ilvl w:val="0"/>
          <w:numId w:val="1"/>
        </w:numPr>
        <w:adjustRightInd w:val="0"/>
        <w:spacing w:line="276" w:lineRule="auto"/>
        <w:rPr>
          <w:rFonts w:ascii="Cambria" w:hAnsi="Cambria" w:cs="Calibri"/>
          <w:bCs/>
          <w:sz w:val="20"/>
          <w:lang w:val="en-GB"/>
        </w:rPr>
      </w:pPr>
      <w:r w:rsidRPr="00397998">
        <w:rPr>
          <w:rFonts w:ascii="Cambria" w:hAnsi="Cambria" w:cs="Calibri"/>
          <w:bCs/>
          <w:sz w:val="20"/>
          <w:lang w:val="en-GB"/>
        </w:rPr>
        <w:t>P</w:t>
      </w:r>
      <w:r w:rsidR="00B22DF9" w:rsidRPr="00397998">
        <w:rPr>
          <w:rFonts w:ascii="Cambria" w:hAnsi="Cambria" w:cs="Calibri"/>
          <w:bCs/>
          <w:sz w:val="20"/>
          <w:lang w:val="en-GB"/>
        </w:rPr>
        <w:t>rojects</w:t>
      </w:r>
      <w:r w:rsidRPr="00397998">
        <w:rPr>
          <w:rFonts w:ascii="Cambria" w:hAnsi="Cambria" w:cs="Calibri"/>
          <w:bCs/>
          <w:sz w:val="20"/>
          <w:lang w:val="en-GB"/>
        </w:rPr>
        <w:t xml:space="preserve"> Completed</w:t>
      </w:r>
    </w:p>
    <w:p w:rsidR="00B22DF9" w:rsidRPr="009F3059" w:rsidRDefault="00B22DF9" w:rsidP="00397998">
      <w:pPr>
        <w:widowControl w:val="0"/>
        <w:numPr>
          <w:ilvl w:val="0"/>
          <w:numId w:val="14"/>
        </w:numPr>
        <w:adjustRightInd w:val="0"/>
        <w:spacing w:line="276" w:lineRule="auto"/>
        <w:rPr>
          <w:rFonts w:ascii="Cambria" w:hAnsi="Cambria" w:cs="Calibri"/>
          <w:b/>
          <w:bCs/>
          <w:color w:val="E36C0A" w:themeColor="accent6" w:themeShade="BF"/>
          <w:sz w:val="20"/>
          <w:lang w:val="en-GB"/>
        </w:rPr>
      </w:pPr>
      <w:r w:rsidRPr="009F3059">
        <w:rPr>
          <w:rFonts w:ascii="Cambria" w:hAnsi="Cambria" w:cs="Calibri"/>
          <w:b/>
          <w:bCs/>
          <w:color w:val="E36C0A" w:themeColor="accent6" w:themeShade="BF"/>
          <w:sz w:val="20"/>
          <w:lang w:val="en-GB"/>
        </w:rPr>
        <w:t xml:space="preserve">132/11 KV </w:t>
      </w:r>
      <w:r w:rsidR="00F0204B">
        <w:rPr>
          <w:rFonts w:ascii="Cambria" w:hAnsi="Cambria" w:cs="Calibri"/>
          <w:b/>
          <w:bCs/>
          <w:color w:val="E36C0A" w:themeColor="accent6" w:themeShade="BF"/>
          <w:sz w:val="20"/>
          <w:lang w:val="en-GB"/>
        </w:rPr>
        <w:t xml:space="preserve">GIS </w:t>
      </w:r>
      <w:r w:rsidRPr="009F3059">
        <w:rPr>
          <w:rFonts w:ascii="Cambria" w:hAnsi="Cambria" w:cs="Calibri"/>
          <w:b/>
          <w:bCs/>
          <w:color w:val="E36C0A" w:themeColor="accent6" w:themeShade="BF"/>
          <w:sz w:val="20"/>
          <w:lang w:val="en-GB"/>
        </w:rPr>
        <w:t>Mountain Substation-Dubai (Project Cost – 140 million dhs.)Commissioned.</w:t>
      </w:r>
      <w:r w:rsidRPr="009F3059">
        <w:rPr>
          <w:rFonts w:ascii="Cambria" w:hAnsi="Cambria" w:cs="Calibri"/>
          <w:b/>
          <w:bCs/>
          <w:color w:val="E36C0A" w:themeColor="accent6" w:themeShade="BF"/>
          <w:sz w:val="20"/>
          <w:lang w:val="en-GB"/>
        </w:rPr>
        <w:tab/>
      </w:r>
    </w:p>
    <w:p w:rsidR="00B22DF9" w:rsidRDefault="00B22DF9" w:rsidP="00397998">
      <w:pPr>
        <w:widowControl w:val="0"/>
        <w:numPr>
          <w:ilvl w:val="0"/>
          <w:numId w:val="14"/>
        </w:numPr>
        <w:adjustRightInd w:val="0"/>
        <w:spacing w:line="276" w:lineRule="auto"/>
        <w:rPr>
          <w:rFonts w:ascii="Cambria" w:hAnsi="Cambria" w:cs="Calibri"/>
          <w:bCs/>
          <w:color w:val="E36C0A" w:themeColor="accent6" w:themeShade="BF"/>
          <w:sz w:val="20"/>
          <w:lang w:val="en-GB"/>
        </w:rPr>
      </w:pPr>
      <w:r w:rsidRPr="009F3059">
        <w:rPr>
          <w:rFonts w:ascii="Cambria" w:hAnsi="Cambria" w:cs="Calibri"/>
          <w:b/>
          <w:bCs/>
          <w:color w:val="E36C0A" w:themeColor="accent6" w:themeShade="BF"/>
          <w:sz w:val="20"/>
          <w:lang w:val="en-GB"/>
        </w:rPr>
        <w:t xml:space="preserve">132/11 KV </w:t>
      </w:r>
      <w:r w:rsidR="00F0204B">
        <w:rPr>
          <w:rFonts w:ascii="Cambria" w:hAnsi="Cambria" w:cs="Calibri"/>
          <w:b/>
          <w:bCs/>
          <w:color w:val="E36C0A" w:themeColor="accent6" w:themeShade="BF"/>
          <w:sz w:val="20"/>
          <w:lang w:val="en-GB"/>
        </w:rPr>
        <w:t xml:space="preserve">GIS </w:t>
      </w:r>
      <w:r w:rsidRPr="009F3059">
        <w:rPr>
          <w:rFonts w:ascii="Cambria" w:hAnsi="Cambria" w:cs="Calibri"/>
          <w:b/>
          <w:bCs/>
          <w:color w:val="E36C0A" w:themeColor="accent6" w:themeShade="BF"/>
          <w:sz w:val="20"/>
          <w:lang w:val="en-GB"/>
        </w:rPr>
        <w:t>Consulate Substation Dubai (Project Cost –135 million dhs.)Commissioned</w:t>
      </w:r>
      <w:r w:rsidRPr="00ED49D8">
        <w:rPr>
          <w:rFonts w:ascii="Cambria" w:hAnsi="Cambria" w:cs="Calibri"/>
          <w:bCs/>
          <w:color w:val="E36C0A" w:themeColor="accent6" w:themeShade="BF"/>
          <w:sz w:val="20"/>
          <w:lang w:val="en-GB"/>
        </w:rPr>
        <w:t>.</w:t>
      </w:r>
    </w:p>
    <w:p w:rsidR="001F3211" w:rsidRPr="00306028" w:rsidRDefault="001F3211" w:rsidP="001F3211">
      <w:pPr>
        <w:widowControl w:val="0"/>
        <w:numPr>
          <w:ilvl w:val="0"/>
          <w:numId w:val="14"/>
        </w:numPr>
        <w:adjustRightInd w:val="0"/>
        <w:spacing w:line="276" w:lineRule="auto"/>
        <w:rPr>
          <w:rFonts w:ascii="Cambria" w:hAnsi="Cambria" w:cs="Calibri"/>
          <w:bCs/>
          <w:color w:val="E36C0A" w:themeColor="accent6" w:themeShade="BF"/>
          <w:sz w:val="20"/>
          <w:lang w:val="en-GB"/>
        </w:rPr>
      </w:pPr>
      <w:r>
        <w:rPr>
          <w:rFonts w:ascii="Cambria" w:hAnsi="Cambria" w:cs="Calibri"/>
          <w:b/>
          <w:bCs/>
          <w:color w:val="E36C0A" w:themeColor="accent6" w:themeShade="BF"/>
          <w:sz w:val="20"/>
          <w:lang w:val="en-GB"/>
        </w:rPr>
        <w:t>11/.4 KV Substation (19 Nos.) and Rotunda</w:t>
      </w:r>
      <w:r w:rsidR="00F545EE">
        <w:rPr>
          <w:rFonts w:ascii="Cambria" w:hAnsi="Cambria" w:cs="Calibri"/>
          <w:b/>
          <w:bCs/>
          <w:color w:val="E36C0A" w:themeColor="accent6" w:themeShade="BF"/>
          <w:sz w:val="20"/>
          <w:lang w:val="en-GB"/>
        </w:rPr>
        <w:t xml:space="preserve"> </w:t>
      </w:r>
      <w:r>
        <w:rPr>
          <w:rFonts w:ascii="Cambria" w:hAnsi="Cambria" w:cs="Calibri"/>
          <w:b/>
          <w:bCs/>
          <w:color w:val="E36C0A" w:themeColor="accent6" w:themeShade="BF"/>
          <w:sz w:val="20"/>
          <w:lang w:val="en-GB"/>
        </w:rPr>
        <w:t>(20 Nos.) Commissioned.</w:t>
      </w:r>
    </w:p>
    <w:p w:rsidR="00245A70" w:rsidRDefault="00245A70" w:rsidP="00245A70">
      <w:pPr>
        <w:spacing w:line="276" w:lineRule="auto"/>
        <w:ind w:left="360"/>
        <w:rPr>
          <w:rFonts w:ascii="Cambria" w:hAnsi="Cambria" w:cs="Calibri"/>
          <w:bCs/>
          <w:sz w:val="20"/>
          <w:lang w:val="en-GB"/>
        </w:rPr>
      </w:pPr>
      <w:r>
        <w:rPr>
          <w:rFonts w:ascii="Cambria" w:hAnsi="Cambria" w:cs="Calibri"/>
          <w:b/>
          <w:bCs/>
          <w:color w:val="E36C0A" w:themeColor="accent6" w:themeShade="BF"/>
          <w:sz w:val="20"/>
          <w:lang w:val="en-GB"/>
        </w:rPr>
        <w:t xml:space="preserve">      </w:t>
      </w:r>
      <w:r w:rsidR="001F3211">
        <w:rPr>
          <w:rFonts w:ascii="Cambria" w:hAnsi="Cambria" w:cs="Calibri"/>
          <w:b/>
          <w:bCs/>
          <w:color w:val="E36C0A" w:themeColor="accent6" w:themeShade="BF"/>
          <w:sz w:val="20"/>
          <w:lang w:val="en-GB"/>
        </w:rPr>
        <w:t>(Earthing and Lightning Protection Work)</w:t>
      </w:r>
      <w:r w:rsidRPr="00245A70">
        <w:rPr>
          <w:rFonts w:ascii="Cambria" w:hAnsi="Cambria" w:cs="Calibri"/>
          <w:bCs/>
          <w:sz w:val="20"/>
          <w:lang w:val="en-GB"/>
        </w:rPr>
        <w:t xml:space="preserve"> </w:t>
      </w:r>
      <w:r>
        <w:rPr>
          <w:rFonts w:ascii="Cambria" w:hAnsi="Cambria" w:cs="Calibri"/>
          <w:bCs/>
          <w:sz w:val="20"/>
          <w:lang w:val="en-GB"/>
        </w:rPr>
        <w:t xml:space="preserve">as electrical part of </w:t>
      </w:r>
      <w:r w:rsidRPr="00397998">
        <w:rPr>
          <w:rFonts w:ascii="Cambria" w:hAnsi="Cambria" w:cs="Calibri"/>
          <w:bCs/>
          <w:sz w:val="20"/>
          <w:lang w:val="en-GB"/>
        </w:rPr>
        <w:t xml:space="preserve">Dubai International Airport Expansion Phase-II, </w:t>
      </w:r>
      <w:r>
        <w:rPr>
          <w:rFonts w:ascii="Cambria" w:hAnsi="Cambria" w:cs="Calibri"/>
          <w:bCs/>
          <w:sz w:val="20"/>
          <w:lang w:val="en-GB"/>
        </w:rPr>
        <w:t xml:space="preserve">    </w:t>
      </w:r>
    </w:p>
    <w:p w:rsidR="001F3211" w:rsidRPr="00ED49D8" w:rsidRDefault="00245A70" w:rsidP="00F545EE">
      <w:pPr>
        <w:spacing w:line="276" w:lineRule="auto"/>
        <w:ind w:left="360"/>
        <w:rPr>
          <w:rFonts w:ascii="Cambria" w:hAnsi="Cambria" w:cs="Calibri"/>
          <w:bCs/>
          <w:color w:val="E36C0A" w:themeColor="accent6" w:themeShade="BF"/>
          <w:sz w:val="20"/>
          <w:lang w:val="en-GB"/>
        </w:rPr>
      </w:pPr>
      <w:r>
        <w:rPr>
          <w:rFonts w:ascii="Cambria" w:hAnsi="Cambria" w:cs="Calibri"/>
          <w:b/>
          <w:bCs/>
          <w:color w:val="E36C0A" w:themeColor="accent6" w:themeShade="BF"/>
          <w:sz w:val="20"/>
          <w:lang w:val="en-GB"/>
        </w:rPr>
        <w:t xml:space="preserve">      </w:t>
      </w:r>
      <w:r w:rsidRPr="00397998">
        <w:rPr>
          <w:rFonts w:ascii="Cambria" w:hAnsi="Cambria" w:cs="Calibri"/>
          <w:bCs/>
          <w:sz w:val="20"/>
          <w:lang w:val="en-GB"/>
        </w:rPr>
        <w:t>AX134 &amp; AX124 Project – C3, Dubai.</w:t>
      </w:r>
    </w:p>
    <w:p w:rsidR="00B22DF9" w:rsidRDefault="00B22DF9" w:rsidP="00397998">
      <w:pPr>
        <w:widowControl w:val="0"/>
        <w:numPr>
          <w:ilvl w:val="0"/>
          <w:numId w:val="14"/>
        </w:numPr>
        <w:adjustRightInd w:val="0"/>
        <w:spacing w:line="276" w:lineRule="auto"/>
        <w:rPr>
          <w:rFonts w:ascii="Cambria" w:hAnsi="Cambria" w:cs="Calibri"/>
          <w:bCs/>
          <w:sz w:val="20"/>
          <w:lang w:val="en-GB"/>
        </w:rPr>
      </w:pPr>
      <w:r w:rsidRPr="00397998">
        <w:rPr>
          <w:rFonts w:ascii="Cambria" w:hAnsi="Cambria" w:cs="Calibri"/>
          <w:bCs/>
          <w:sz w:val="20"/>
          <w:lang w:val="en-GB"/>
        </w:rPr>
        <w:t>Approval of DEWA (Dubai Electricity and Water Authority, Dubai).</w:t>
      </w:r>
    </w:p>
    <w:p w:rsidR="00F0204B" w:rsidRPr="00397998" w:rsidRDefault="00F0204B" w:rsidP="00397998">
      <w:pPr>
        <w:widowControl w:val="0"/>
        <w:numPr>
          <w:ilvl w:val="0"/>
          <w:numId w:val="14"/>
        </w:numPr>
        <w:adjustRightInd w:val="0"/>
        <w:spacing w:line="276" w:lineRule="auto"/>
        <w:rPr>
          <w:rFonts w:ascii="Cambria" w:hAnsi="Cambria" w:cs="Calibri"/>
          <w:bCs/>
          <w:sz w:val="20"/>
          <w:lang w:val="en-GB"/>
        </w:rPr>
      </w:pPr>
      <w:r>
        <w:rPr>
          <w:rFonts w:ascii="Cambria" w:hAnsi="Cambria" w:cs="Calibri"/>
          <w:bCs/>
          <w:sz w:val="20"/>
          <w:lang w:val="en-GB"/>
        </w:rPr>
        <w:t xml:space="preserve">Approval of SABIC (Saudi Basic Industries, </w:t>
      </w:r>
      <w:r w:rsidR="00B9692B">
        <w:rPr>
          <w:rFonts w:ascii="Cambria" w:hAnsi="Cambria" w:cs="Calibri"/>
          <w:bCs/>
          <w:sz w:val="20"/>
          <w:lang w:val="en-GB"/>
        </w:rPr>
        <w:t>Saudi Arabia).</w:t>
      </w:r>
    </w:p>
    <w:p w:rsidR="00B22DF9" w:rsidRPr="00397998" w:rsidRDefault="0047324F" w:rsidP="00397998">
      <w:pPr>
        <w:widowControl w:val="0"/>
        <w:numPr>
          <w:ilvl w:val="0"/>
          <w:numId w:val="1"/>
        </w:numPr>
        <w:tabs>
          <w:tab w:val="num" w:pos="1440"/>
        </w:tabs>
        <w:adjustRightInd w:val="0"/>
        <w:spacing w:line="276" w:lineRule="auto"/>
        <w:rPr>
          <w:rFonts w:ascii="Cambria" w:hAnsi="Cambria" w:cs="Calibri"/>
          <w:bCs/>
          <w:sz w:val="20"/>
          <w:lang w:val="en-GB"/>
        </w:rPr>
      </w:pPr>
      <w:r w:rsidRPr="00397998">
        <w:rPr>
          <w:rFonts w:ascii="Cambria" w:hAnsi="Cambria" w:cs="Calibri"/>
          <w:bCs/>
          <w:sz w:val="20"/>
          <w:lang w:val="en-GB"/>
        </w:rPr>
        <w:t>Spearheaded</w:t>
      </w:r>
      <w:r w:rsidR="00F0204B">
        <w:rPr>
          <w:rFonts w:ascii="Cambria" w:hAnsi="Cambria" w:cs="Calibri"/>
          <w:bCs/>
          <w:sz w:val="20"/>
          <w:lang w:val="en-GB"/>
        </w:rPr>
        <w:t xml:space="preserve"> </w:t>
      </w:r>
      <w:r w:rsidRPr="00397998">
        <w:rPr>
          <w:rFonts w:ascii="Cambria" w:hAnsi="Cambria" w:cs="Calibri"/>
          <w:bCs/>
          <w:sz w:val="20"/>
          <w:lang w:val="en-GB"/>
        </w:rPr>
        <w:t xml:space="preserve">as a </w:t>
      </w:r>
      <w:r w:rsidR="00B22DF9" w:rsidRPr="00397998">
        <w:rPr>
          <w:rFonts w:ascii="Cambria" w:hAnsi="Cambria" w:cs="Calibri"/>
          <w:bCs/>
          <w:sz w:val="20"/>
          <w:lang w:val="en-GB"/>
        </w:rPr>
        <w:t xml:space="preserve">Site In-charge of </w:t>
      </w:r>
      <w:r w:rsidR="00DF48F0">
        <w:rPr>
          <w:rFonts w:ascii="Cambria" w:hAnsi="Cambria" w:cs="Calibri"/>
          <w:bCs/>
          <w:sz w:val="20"/>
          <w:lang w:val="en-GB"/>
        </w:rPr>
        <w:t>Mountain &amp;</w:t>
      </w:r>
      <w:r w:rsidR="00F545EE">
        <w:rPr>
          <w:rFonts w:ascii="Cambria" w:hAnsi="Cambria" w:cs="Calibri"/>
          <w:bCs/>
          <w:sz w:val="20"/>
          <w:lang w:val="en-GB"/>
        </w:rPr>
        <w:t xml:space="preserve"> </w:t>
      </w:r>
      <w:r w:rsidR="00B22DF9" w:rsidRPr="00397998">
        <w:rPr>
          <w:rFonts w:ascii="Cambria" w:hAnsi="Cambria" w:cs="Calibri"/>
          <w:bCs/>
          <w:sz w:val="20"/>
          <w:lang w:val="en-GB"/>
        </w:rPr>
        <w:t>Consulate Subst</w:t>
      </w:r>
      <w:r w:rsidR="00DF48F0">
        <w:rPr>
          <w:rFonts w:ascii="Cambria" w:hAnsi="Cambria" w:cs="Calibri"/>
          <w:bCs/>
          <w:sz w:val="20"/>
          <w:lang w:val="en-GB"/>
        </w:rPr>
        <w:t>ation (132/11KV) of</w:t>
      </w:r>
      <w:r w:rsidR="008F4481">
        <w:rPr>
          <w:rFonts w:ascii="Cambria" w:hAnsi="Cambria" w:cs="Calibri"/>
          <w:bCs/>
          <w:sz w:val="20"/>
          <w:lang w:val="en-GB"/>
        </w:rPr>
        <w:t xml:space="preserve"> </w:t>
      </w:r>
      <w:r w:rsidR="00B22DF9" w:rsidRPr="00397998">
        <w:rPr>
          <w:rFonts w:ascii="Cambria" w:hAnsi="Cambria" w:cs="Calibri"/>
          <w:bCs/>
          <w:sz w:val="20"/>
          <w:lang w:val="en-GB"/>
        </w:rPr>
        <w:t>DEWA Project Supply, Installation, Testi</w:t>
      </w:r>
      <w:r w:rsidR="00DF48F0">
        <w:rPr>
          <w:rFonts w:ascii="Cambria" w:hAnsi="Cambria" w:cs="Calibri"/>
          <w:bCs/>
          <w:sz w:val="20"/>
          <w:lang w:val="en-GB"/>
        </w:rPr>
        <w:t>ng and Commissioning of</w:t>
      </w:r>
      <w:r w:rsidR="00B22DF9" w:rsidRPr="00397998">
        <w:rPr>
          <w:rFonts w:ascii="Cambria" w:hAnsi="Cambria" w:cs="Calibri"/>
          <w:bCs/>
          <w:sz w:val="20"/>
          <w:lang w:val="en-GB"/>
        </w:rPr>
        <w:t xml:space="preserve"> 132/11KV Substation and associated works (DEWA Contract - CE/448A/07).</w:t>
      </w:r>
    </w:p>
    <w:p w:rsidR="00B22DF9" w:rsidRPr="00397998" w:rsidRDefault="00B22DF9" w:rsidP="00397998">
      <w:pPr>
        <w:spacing w:line="276" w:lineRule="auto"/>
        <w:rPr>
          <w:rFonts w:ascii="Cambria" w:hAnsi="Cambria" w:cs="Calibri"/>
          <w:b/>
          <w:bCs/>
          <w:sz w:val="10"/>
          <w:szCs w:val="10"/>
          <w:lang w:val="en-GB"/>
        </w:rPr>
      </w:pPr>
    </w:p>
    <w:p w:rsidR="00B62CFD" w:rsidRDefault="00B22DF9" w:rsidP="00397998">
      <w:pPr>
        <w:spacing w:line="276" w:lineRule="auto"/>
        <w:rPr>
          <w:rFonts w:ascii="Cambria" w:hAnsi="Cambria" w:cs="Calibri"/>
          <w:b/>
          <w:bCs/>
          <w:sz w:val="20"/>
          <w:lang w:val="en-GB"/>
        </w:rPr>
      </w:pPr>
      <w:r w:rsidRPr="00397998">
        <w:rPr>
          <w:rFonts w:ascii="Cambria" w:hAnsi="Cambria" w:cs="Calibri"/>
          <w:b/>
          <w:bCs/>
          <w:sz w:val="20"/>
          <w:lang w:val="en-GB"/>
        </w:rPr>
        <w:t>FAWAZ, KUWAIT</w:t>
      </w:r>
      <w:r w:rsidR="008F4481">
        <w:rPr>
          <w:rFonts w:ascii="Cambria" w:hAnsi="Cambria" w:cs="Calibri"/>
          <w:b/>
          <w:bCs/>
          <w:sz w:val="20"/>
          <w:lang w:val="en-GB"/>
        </w:rPr>
        <w:t xml:space="preserve">                                                                                                                                                           </w:t>
      </w:r>
      <w:r w:rsidR="00245A70">
        <w:rPr>
          <w:rFonts w:ascii="Cambria" w:hAnsi="Cambria" w:cs="Calibri"/>
          <w:b/>
          <w:bCs/>
          <w:sz w:val="20"/>
          <w:lang w:val="en-GB"/>
        </w:rPr>
        <w:t xml:space="preserve">              </w:t>
      </w:r>
      <w:r w:rsidR="00B62CFD">
        <w:rPr>
          <w:rFonts w:ascii="Cambria" w:hAnsi="Cambria" w:cs="Calibri"/>
          <w:b/>
          <w:bCs/>
          <w:sz w:val="20"/>
          <w:lang w:val="en-GB"/>
        </w:rPr>
        <w:t xml:space="preserve"> </w:t>
      </w:r>
      <w:r w:rsidR="0099046B">
        <w:rPr>
          <w:rFonts w:ascii="Cambria" w:hAnsi="Cambria" w:cs="Calibri"/>
          <w:b/>
          <w:bCs/>
          <w:sz w:val="20"/>
          <w:lang w:val="en-GB"/>
        </w:rPr>
        <w:t>Jun 2005</w:t>
      </w:r>
      <w:r w:rsidR="00245A70">
        <w:rPr>
          <w:rFonts w:ascii="Cambria" w:hAnsi="Cambria" w:cs="Calibri"/>
          <w:b/>
          <w:bCs/>
          <w:sz w:val="20"/>
          <w:lang w:val="en-GB"/>
        </w:rPr>
        <w:t>-Oct.2008</w:t>
      </w:r>
    </w:p>
    <w:p w:rsidR="00B22DF9" w:rsidRPr="00397998" w:rsidRDefault="00B62CFD" w:rsidP="00397998">
      <w:pPr>
        <w:spacing w:line="276" w:lineRule="auto"/>
        <w:rPr>
          <w:rFonts w:ascii="Cambria" w:eastAsia="Arial Unicode MS" w:hAnsi="Cambria" w:cs="Calibri"/>
          <w:b/>
          <w:bCs/>
          <w:sz w:val="10"/>
          <w:szCs w:val="10"/>
        </w:rPr>
      </w:pPr>
      <w:r>
        <w:rPr>
          <w:rFonts w:ascii="Cambria" w:hAnsi="Cambria" w:cs="Calibri"/>
          <w:b/>
          <w:bCs/>
          <w:sz w:val="20"/>
          <w:lang w:val="en-GB"/>
        </w:rPr>
        <w:t>Engi</w:t>
      </w:r>
      <w:r w:rsidR="00B22DF9" w:rsidRPr="00397998">
        <w:rPr>
          <w:rFonts w:ascii="Cambria" w:hAnsi="Cambria" w:cs="Calibri"/>
          <w:b/>
          <w:bCs/>
          <w:sz w:val="20"/>
          <w:lang w:val="en-GB"/>
        </w:rPr>
        <w:t>neer</w:t>
      </w:r>
    </w:p>
    <w:p w:rsidR="0047324F" w:rsidRPr="00397998" w:rsidRDefault="0047324F" w:rsidP="00397998">
      <w:pPr>
        <w:numPr>
          <w:ilvl w:val="0"/>
          <w:numId w:val="1"/>
        </w:numPr>
        <w:spacing w:line="276" w:lineRule="auto"/>
        <w:rPr>
          <w:rFonts w:ascii="Cambria" w:eastAsia="Arial Unicode MS" w:hAnsi="Cambria" w:cs="Calibri"/>
          <w:bCs/>
          <w:sz w:val="20"/>
        </w:rPr>
      </w:pPr>
      <w:r w:rsidRPr="00397998">
        <w:rPr>
          <w:rFonts w:ascii="Cambria" w:eastAsia="Arial Unicode MS" w:hAnsi="Cambria" w:cs="Calibri"/>
          <w:bCs/>
          <w:sz w:val="20"/>
          <w:lang w:val="en-GB"/>
        </w:rPr>
        <w:t>Skilfully handled</w:t>
      </w:r>
      <w:r w:rsidR="00FA2D8E">
        <w:rPr>
          <w:rFonts w:ascii="Cambria" w:eastAsia="Arial Unicode MS" w:hAnsi="Cambria" w:cs="Calibri"/>
          <w:bCs/>
          <w:sz w:val="20"/>
          <w:lang w:val="en-GB"/>
        </w:rPr>
        <w:t xml:space="preserve"> </w:t>
      </w:r>
      <w:r w:rsidRPr="00397998">
        <w:rPr>
          <w:rFonts w:ascii="Cambria" w:eastAsia="Arial Unicode MS" w:hAnsi="Cambria" w:cs="Calibri"/>
          <w:bCs/>
          <w:sz w:val="20"/>
          <w:lang w:val="en-GB"/>
        </w:rPr>
        <w:t xml:space="preserve">the </w:t>
      </w:r>
      <w:r w:rsidR="009521AD">
        <w:rPr>
          <w:rFonts w:ascii="Cambria" w:eastAsia="Arial Unicode MS" w:hAnsi="Cambria" w:cs="Calibri"/>
          <w:bCs/>
          <w:sz w:val="20"/>
          <w:lang w:val="en-GB"/>
        </w:rPr>
        <w:t xml:space="preserve">Installation, </w:t>
      </w:r>
      <w:r w:rsidR="00B22DF9" w:rsidRPr="00397998">
        <w:rPr>
          <w:rFonts w:ascii="Cambria" w:eastAsia="Arial Unicode MS" w:hAnsi="Cambria" w:cs="Calibri"/>
          <w:bCs/>
          <w:sz w:val="20"/>
          <w:lang w:val="en-GB"/>
        </w:rPr>
        <w:t xml:space="preserve">maintenance </w:t>
      </w:r>
      <w:r w:rsidR="009521AD">
        <w:rPr>
          <w:rFonts w:ascii="Cambria" w:eastAsia="Arial Unicode MS" w:hAnsi="Cambria" w:cs="Calibri"/>
          <w:bCs/>
          <w:sz w:val="20"/>
          <w:lang w:val="en-GB"/>
        </w:rPr>
        <w:t>&amp;</w:t>
      </w:r>
      <w:r w:rsidR="00B22DF9" w:rsidRPr="00397998">
        <w:rPr>
          <w:rFonts w:ascii="Cambria" w:eastAsia="Arial Unicode MS" w:hAnsi="Cambria" w:cs="Calibri"/>
          <w:bCs/>
          <w:sz w:val="20"/>
          <w:lang w:val="en-GB"/>
        </w:rPr>
        <w:t>operations of</w:t>
      </w:r>
      <w:r w:rsidR="00165C88">
        <w:rPr>
          <w:rFonts w:ascii="Cambria" w:eastAsia="Arial Unicode MS" w:hAnsi="Cambria" w:cs="Calibri"/>
          <w:bCs/>
          <w:sz w:val="20"/>
          <w:lang w:val="en-GB"/>
        </w:rPr>
        <w:t xml:space="preserve"> </w:t>
      </w:r>
      <w:r w:rsidR="00B22DF9" w:rsidRPr="00397998">
        <w:rPr>
          <w:rFonts w:ascii="Cambria" w:eastAsia="Arial Unicode MS" w:hAnsi="Cambria" w:cs="Calibri"/>
          <w:bCs/>
          <w:sz w:val="20"/>
          <w:lang w:val="en-GB"/>
        </w:rPr>
        <w:t xml:space="preserve">11kV/400V Substation, D.G. Set, Breakers, MCC Panels, MV Panels, Fire alarm System </w:t>
      </w:r>
      <w:r w:rsidR="001D6315">
        <w:rPr>
          <w:rFonts w:ascii="Cambria" w:eastAsia="Arial Unicode MS" w:hAnsi="Cambria" w:cs="Calibri"/>
          <w:bCs/>
          <w:sz w:val="20"/>
          <w:lang w:val="en-GB"/>
        </w:rPr>
        <w:t>(Conventional and Addressable),</w:t>
      </w:r>
      <w:r w:rsidR="00B22DF9" w:rsidRPr="00397998">
        <w:rPr>
          <w:rFonts w:ascii="Cambria" w:eastAsia="Arial Unicode MS" w:hAnsi="Cambria" w:cs="Calibri"/>
          <w:bCs/>
          <w:sz w:val="20"/>
          <w:lang w:val="en-GB"/>
        </w:rPr>
        <w:t>Elevators.</w:t>
      </w:r>
    </w:p>
    <w:p w:rsidR="0047324F" w:rsidRPr="00397998" w:rsidRDefault="0047324F" w:rsidP="00397998">
      <w:pPr>
        <w:numPr>
          <w:ilvl w:val="0"/>
          <w:numId w:val="1"/>
        </w:numPr>
        <w:spacing w:line="276" w:lineRule="auto"/>
        <w:rPr>
          <w:rFonts w:ascii="Cambria" w:eastAsia="Arial Unicode MS" w:hAnsi="Cambria" w:cs="Calibri"/>
          <w:bCs/>
          <w:sz w:val="20"/>
        </w:rPr>
      </w:pPr>
      <w:r w:rsidRPr="00397998">
        <w:rPr>
          <w:rFonts w:ascii="Cambria" w:eastAsia="Arial Unicode MS" w:hAnsi="Cambria" w:cs="Calibri"/>
          <w:bCs/>
          <w:sz w:val="20"/>
        </w:rPr>
        <w:t xml:space="preserve">Possess </w:t>
      </w:r>
      <w:r w:rsidR="00B22DF9" w:rsidRPr="00397998">
        <w:rPr>
          <w:rFonts w:ascii="Cambria" w:eastAsia="Arial Unicode MS" w:hAnsi="Cambria" w:cs="Calibri"/>
          <w:bCs/>
          <w:sz w:val="20"/>
          <w:lang w:val="en-GB"/>
        </w:rPr>
        <w:t>Membership of Kuwait society of Engineers.</w:t>
      </w:r>
    </w:p>
    <w:p w:rsidR="00B22DF9" w:rsidRPr="00397998" w:rsidRDefault="0047324F" w:rsidP="00397998">
      <w:pPr>
        <w:numPr>
          <w:ilvl w:val="0"/>
          <w:numId w:val="1"/>
        </w:numPr>
        <w:spacing w:line="276" w:lineRule="auto"/>
        <w:rPr>
          <w:rFonts w:ascii="Cambria" w:eastAsia="Arial Unicode MS" w:hAnsi="Cambria" w:cs="Calibri"/>
          <w:bCs/>
          <w:sz w:val="20"/>
        </w:rPr>
      </w:pPr>
      <w:r w:rsidRPr="00397998">
        <w:rPr>
          <w:rFonts w:ascii="Cambria" w:eastAsia="Arial Unicode MS" w:hAnsi="Cambria" w:cs="Calibri"/>
          <w:bCs/>
          <w:sz w:val="20"/>
        </w:rPr>
        <w:t xml:space="preserve">Received </w:t>
      </w:r>
      <w:r w:rsidRPr="00397998">
        <w:rPr>
          <w:rFonts w:ascii="Cambria" w:eastAsia="Arial Unicode MS" w:hAnsi="Cambria" w:cs="Calibri"/>
          <w:bCs/>
          <w:sz w:val="20"/>
          <w:lang w:val="en-GB"/>
        </w:rPr>
        <w:t>a</w:t>
      </w:r>
      <w:r w:rsidR="00B22DF9" w:rsidRPr="00397998">
        <w:rPr>
          <w:rFonts w:ascii="Cambria" w:eastAsia="Arial Unicode MS" w:hAnsi="Cambria" w:cs="Calibri"/>
          <w:bCs/>
          <w:sz w:val="20"/>
          <w:lang w:val="en-GB"/>
        </w:rPr>
        <w:t xml:space="preserve">pproval </w:t>
      </w:r>
      <w:r w:rsidRPr="00397998">
        <w:rPr>
          <w:rFonts w:ascii="Cambria" w:eastAsia="Arial Unicode MS" w:hAnsi="Cambria" w:cs="Calibri"/>
          <w:bCs/>
          <w:sz w:val="20"/>
          <w:lang w:val="en-GB"/>
        </w:rPr>
        <w:t>from</w:t>
      </w:r>
      <w:r w:rsidR="00B22DF9" w:rsidRPr="00397998">
        <w:rPr>
          <w:rFonts w:ascii="Cambria" w:eastAsia="Arial Unicode MS" w:hAnsi="Cambria" w:cs="Calibri"/>
          <w:bCs/>
          <w:sz w:val="20"/>
          <w:lang w:val="en-GB"/>
        </w:rPr>
        <w:t xml:space="preserve"> Ministry of Health, Ministry of Education and Ministry of Defence, Kuwait.</w:t>
      </w:r>
    </w:p>
    <w:p w:rsidR="004569ED" w:rsidRPr="00397998" w:rsidRDefault="004569ED" w:rsidP="00397998">
      <w:pPr>
        <w:spacing w:line="276" w:lineRule="auto"/>
        <w:ind w:left="360"/>
        <w:rPr>
          <w:rFonts w:ascii="Cambria" w:hAnsi="Cambria" w:cs="Calibri"/>
          <w:color w:val="FF0000"/>
          <w:sz w:val="10"/>
          <w:szCs w:val="10"/>
          <w:lang w:val="en-GB"/>
        </w:rPr>
      </w:pPr>
    </w:p>
    <w:p w:rsidR="00325868" w:rsidRPr="00397998" w:rsidRDefault="00B22DF9" w:rsidP="00397998">
      <w:pPr>
        <w:spacing w:line="276" w:lineRule="auto"/>
        <w:rPr>
          <w:rFonts w:ascii="Cambria" w:hAnsi="Cambria" w:cs="Calibri"/>
          <w:b/>
          <w:bCs/>
          <w:sz w:val="20"/>
        </w:rPr>
      </w:pPr>
      <w:r w:rsidRPr="00397998">
        <w:rPr>
          <w:rFonts w:ascii="Cambria" w:hAnsi="Cambria" w:cs="Calibri"/>
          <w:b/>
          <w:bCs/>
          <w:sz w:val="20"/>
        </w:rPr>
        <w:t>GUJRAT AMBUJA CEMENTS LIMITED, RAJASTHAN</w:t>
      </w:r>
      <w:r w:rsidR="00C620BB">
        <w:rPr>
          <w:rFonts w:ascii="Cambria" w:hAnsi="Cambria" w:cs="Calibri"/>
          <w:b/>
          <w:bCs/>
          <w:sz w:val="20"/>
        </w:rPr>
        <w:t xml:space="preserve">                                                                                     </w:t>
      </w:r>
      <w:r w:rsidR="008F4481">
        <w:rPr>
          <w:rFonts w:ascii="Cambria" w:hAnsi="Cambria" w:cs="Calibri"/>
          <w:b/>
          <w:bCs/>
          <w:sz w:val="20"/>
        </w:rPr>
        <w:t xml:space="preserve">  </w:t>
      </w:r>
      <w:r w:rsidR="00C620BB">
        <w:rPr>
          <w:rFonts w:ascii="Cambria" w:hAnsi="Cambria" w:cs="Calibri"/>
          <w:b/>
          <w:bCs/>
          <w:sz w:val="20"/>
        </w:rPr>
        <w:t xml:space="preserve"> </w:t>
      </w:r>
      <w:r w:rsidR="00245A70">
        <w:rPr>
          <w:rFonts w:ascii="Cambria" w:hAnsi="Cambria" w:cs="Calibri"/>
          <w:b/>
          <w:bCs/>
          <w:sz w:val="20"/>
        </w:rPr>
        <w:t xml:space="preserve">          </w:t>
      </w:r>
      <w:r w:rsidR="00B62CFD">
        <w:rPr>
          <w:rFonts w:ascii="Cambria" w:hAnsi="Cambria" w:cs="Calibri"/>
          <w:b/>
          <w:bCs/>
          <w:sz w:val="20"/>
        </w:rPr>
        <w:t xml:space="preserve">   </w:t>
      </w:r>
      <w:r w:rsidR="0099046B">
        <w:rPr>
          <w:rFonts w:ascii="Cambria" w:hAnsi="Cambria" w:cs="Calibri"/>
          <w:b/>
          <w:bCs/>
          <w:sz w:val="20"/>
          <w:lang w:val="en-GB"/>
        </w:rPr>
        <w:t>Oct 1998</w:t>
      </w:r>
      <w:r w:rsidR="00245A70">
        <w:rPr>
          <w:rFonts w:ascii="Cambria" w:hAnsi="Cambria" w:cs="Calibri"/>
          <w:b/>
          <w:bCs/>
          <w:sz w:val="20"/>
          <w:lang w:val="en-GB"/>
        </w:rPr>
        <w:t>-June 2005</w:t>
      </w:r>
    </w:p>
    <w:p w:rsidR="001550C3" w:rsidRPr="00515A72" w:rsidRDefault="00B22DF9" w:rsidP="00515A72">
      <w:pPr>
        <w:spacing w:line="276" w:lineRule="auto"/>
        <w:rPr>
          <w:rFonts w:ascii="Cambria" w:hAnsi="Cambria" w:cs="Calibri"/>
          <w:b/>
          <w:bCs/>
          <w:sz w:val="20"/>
          <w:lang w:val="en-GB"/>
        </w:rPr>
      </w:pPr>
      <w:r w:rsidRPr="00397998">
        <w:rPr>
          <w:rFonts w:ascii="Cambria" w:hAnsi="Cambria" w:cs="Calibri"/>
          <w:b/>
          <w:bCs/>
          <w:sz w:val="20"/>
          <w:lang w:val="en-GB"/>
        </w:rPr>
        <w:t>Senior Engineer</w:t>
      </w:r>
    </w:p>
    <w:p w:rsidR="00B22DF9" w:rsidRPr="00397998" w:rsidRDefault="0047324F" w:rsidP="00397998">
      <w:pPr>
        <w:numPr>
          <w:ilvl w:val="0"/>
          <w:numId w:val="1"/>
        </w:numPr>
        <w:spacing w:line="276" w:lineRule="auto"/>
        <w:rPr>
          <w:rFonts w:ascii="Cambria" w:hAnsi="Cambria" w:cs="Calibri"/>
          <w:sz w:val="20"/>
          <w:lang w:val="en-GB"/>
        </w:rPr>
      </w:pPr>
      <w:r w:rsidRPr="00397998">
        <w:rPr>
          <w:rFonts w:ascii="Cambria" w:hAnsi="Cambria" w:cs="Calibri"/>
          <w:sz w:val="20"/>
          <w:lang w:val="en-GB"/>
        </w:rPr>
        <w:t>Handled</w:t>
      </w:r>
      <w:r w:rsidR="00920EB6">
        <w:rPr>
          <w:rFonts w:ascii="Cambria" w:hAnsi="Cambria" w:cs="Calibri"/>
          <w:sz w:val="20"/>
          <w:lang w:val="en-GB"/>
        </w:rPr>
        <w:t xml:space="preserve"> </w:t>
      </w:r>
      <w:r w:rsidRPr="00397998">
        <w:rPr>
          <w:rFonts w:ascii="Cambria" w:hAnsi="Cambria" w:cs="Calibri"/>
          <w:sz w:val="20"/>
          <w:lang w:val="en-GB"/>
        </w:rPr>
        <w:t xml:space="preserve">the </w:t>
      </w:r>
      <w:r w:rsidR="00B22DF9" w:rsidRPr="00397998">
        <w:rPr>
          <w:rFonts w:ascii="Cambria" w:hAnsi="Cambria" w:cs="Calibri"/>
          <w:sz w:val="20"/>
          <w:lang w:val="en-GB"/>
        </w:rPr>
        <w:t xml:space="preserve"> </w:t>
      </w:r>
      <w:r w:rsidR="00182964">
        <w:rPr>
          <w:rFonts w:ascii="Cambria" w:hAnsi="Cambria" w:cs="Calibri"/>
          <w:sz w:val="20"/>
          <w:lang w:val="en-GB"/>
        </w:rPr>
        <w:t xml:space="preserve">Installation, </w:t>
      </w:r>
      <w:r w:rsidR="00B22DF9" w:rsidRPr="00397998">
        <w:rPr>
          <w:rFonts w:ascii="Cambria" w:hAnsi="Cambria" w:cs="Calibri"/>
          <w:sz w:val="20"/>
          <w:lang w:val="en-GB"/>
        </w:rPr>
        <w:t xml:space="preserve">maintenance </w:t>
      </w:r>
      <w:r w:rsidR="00182964">
        <w:rPr>
          <w:rFonts w:ascii="Cambria" w:hAnsi="Cambria" w:cs="Calibri"/>
          <w:sz w:val="20"/>
          <w:lang w:val="en-GB"/>
        </w:rPr>
        <w:t>&amp;</w:t>
      </w:r>
      <w:r w:rsidR="00165C88">
        <w:rPr>
          <w:rFonts w:ascii="Cambria" w:hAnsi="Cambria" w:cs="Calibri"/>
          <w:sz w:val="20"/>
          <w:lang w:val="en-GB"/>
        </w:rPr>
        <w:t xml:space="preserve"> </w:t>
      </w:r>
      <w:r w:rsidR="00B22DF9" w:rsidRPr="00397998">
        <w:rPr>
          <w:rFonts w:ascii="Cambria" w:hAnsi="Cambria" w:cs="Calibri"/>
          <w:sz w:val="20"/>
          <w:lang w:val="en-GB"/>
        </w:rPr>
        <w:t xml:space="preserve">operations of </w:t>
      </w:r>
    </w:p>
    <w:p w:rsidR="00B22DF9" w:rsidRPr="00397998" w:rsidRDefault="00B22DF9" w:rsidP="00397998">
      <w:pPr>
        <w:numPr>
          <w:ilvl w:val="0"/>
          <w:numId w:val="10"/>
        </w:numPr>
        <w:spacing w:line="276" w:lineRule="auto"/>
        <w:rPr>
          <w:rFonts w:ascii="Cambria" w:hAnsi="Cambria" w:cs="Calibri"/>
          <w:sz w:val="20"/>
          <w:lang w:val="en-GB"/>
        </w:rPr>
      </w:pPr>
      <w:r w:rsidRPr="00397998">
        <w:rPr>
          <w:rFonts w:ascii="Cambria" w:hAnsi="Cambria" w:cs="Calibri"/>
          <w:sz w:val="20"/>
          <w:lang w:val="en-GB"/>
        </w:rPr>
        <w:t>Crusher, Raw Mill, Coal Mill, Kil</w:t>
      </w:r>
      <w:r w:rsidR="000271A4">
        <w:rPr>
          <w:rFonts w:ascii="Cambria" w:hAnsi="Cambria" w:cs="Calibri"/>
          <w:sz w:val="20"/>
          <w:lang w:val="en-GB"/>
        </w:rPr>
        <w:t>n Section ,</w:t>
      </w:r>
      <w:r w:rsidR="003271DB">
        <w:rPr>
          <w:rFonts w:ascii="Cambria" w:hAnsi="Cambria" w:cs="Calibri"/>
          <w:sz w:val="20"/>
          <w:lang w:val="en-GB"/>
        </w:rPr>
        <w:t xml:space="preserve"> Workshopactivities</w:t>
      </w:r>
    </w:p>
    <w:p w:rsidR="00B22DF9" w:rsidRPr="00397998" w:rsidRDefault="00B22DF9" w:rsidP="00397998">
      <w:pPr>
        <w:numPr>
          <w:ilvl w:val="0"/>
          <w:numId w:val="10"/>
        </w:numPr>
        <w:spacing w:line="276" w:lineRule="auto"/>
        <w:rPr>
          <w:rFonts w:ascii="Cambria" w:hAnsi="Cambria" w:cs="Calibri"/>
          <w:sz w:val="20"/>
          <w:lang w:val="en-GB"/>
        </w:rPr>
      </w:pPr>
      <w:r w:rsidRPr="00397998">
        <w:rPr>
          <w:rFonts w:ascii="Cambria" w:hAnsi="Cambria" w:cs="Calibri"/>
          <w:sz w:val="20"/>
          <w:lang w:val="en-GB"/>
        </w:rPr>
        <w:t>MV (2600KW), LV Induction Motors</w:t>
      </w:r>
      <w:r w:rsidR="003271DB">
        <w:rPr>
          <w:rFonts w:ascii="Cambria" w:hAnsi="Cambria" w:cs="Calibri"/>
          <w:sz w:val="20"/>
          <w:lang w:val="en-GB"/>
        </w:rPr>
        <w:t xml:space="preserve"> (250KW) and DC Motors (630KW)</w:t>
      </w:r>
    </w:p>
    <w:p w:rsidR="00B22DF9" w:rsidRPr="00397998" w:rsidRDefault="00B22DF9" w:rsidP="00397998">
      <w:pPr>
        <w:numPr>
          <w:ilvl w:val="0"/>
          <w:numId w:val="10"/>
        </w:numPr>
        <w:spacing w:line="276" w:lineRule="auto"/>
        <w:rPr>
          <w:rFonts w:ascii="Cambria" w:hAnsi="Cambria" w:cs="Calibri"/>
          <w:sz w:val="20"/>
          <w:lang w:val="en-GB"/>
        </w:rPr>
      </w:pPr>
      <w:r w:rsidRPr="00397998">
        <w:rPr>
          <w:rFonts w:ascii="Cambria" w:hAnsi="Cambria" w:cs="Calibri"/>
          <w:sz w:val="20"/>
          <w:lang w:val="en-GB"/>
        </w:rPr>
        <w:t>2600KW Motor, Make-KEC,6.6Kv,630KW Motor, DC, Make-KEC,VRC(Make-ABB) VCB &amp;SF6 Breakers(Make-ABB)</w:t>
      </w:r>
    </w:p>
    <w:p w:rsidR="00B22DF9" w:rsidRPr="00397998" w:rsidRDefault="00B22DF9" w:rsidP="00397998">
      <w:pPr>
        <w:numPr>
          <w:ilvl w:val="0"/>
          <w:numId w:val="10"/>
        </w:numPr>
        <w:spacing w:line="276" w:lineRule="auto"/>
        <w:rPr>
          <w:rFonts w:ascii="Cambria" w:hAnsi="Cambria" w:cs="Calibri"/>
          <w:sz w:val="20"/>
          <w:lang w:val="en-GB"/>
        </w:rPr>
      </w:pPr>
      <w:r w:rsidRPr="00397998">
        <w:rPr>
          <w:rFonts w:ascii="Cambria" w:hAnsi="Cambria" w:cs="Calibri"/>
          <w:sz w:val="20"/>
          <w:lang w:val="en-GB"/>
        </w:rPr>
        <w:t>MCC</w:t>
      </w:r>
      <w:r w:rsidR="003271DB">
        <w:rPr>
          <w:rFonts w:ascii="Cambria" w:hAnsi="Cambria" w:cs="Calibri"/>
          <w:sz w:val="20"/>
          <w:lang w:val="en-GB"/>
        </w:rPr>
        <w:t>, PCC, MV Panels, Transformers</w:t>
      </w:r>
    </w:p>
    <w:p w:rsidR="00B22DF9" w:rsidRPr="00397998" w:rsidRDefault="00B22DF9" w:rsidP="00397998">
      <w:pPr>
        <w:numPr>
          <w:ilvl w:val="0"/>
          <w:numId w:val="10"/>
        </w:numPr>
        <w:spacing w:line="276" w:lineRule="auto"/>
        <w:rPr>
          <w:rFonts w:ascii="Cambria" w:hAnsi="Cambria" w:cs="Calibri"/>
          <w:sz w:val="20"/>
          <w:lang w:val="en-GB"/>
        </w:rPr>
      </w:pPr>
      <w:r w:rsidRPr="00397998">
        <w:rPr>
          <w:rFonts w:ascii="Cambria" w:hAnsi="Cambria" w:cs="Calibri"/>
          <w:sz w:val="20"/>
          <w:lang w:val="en-GB"/>
        </w:rPr>
        <w:t>50MVA Transformer , Make- BBL,132/6.6Kv,MV Panels, Make-ABB</w:t>
      </w:r>
    </w:p>
    <w:p w:rsidR="00A238C5" w:rsidRPr="00397998" w:rsidRDefault="00A238C5" w:rsidP="00397998">
      <w:pPr>
        <w:spacing w:line="276" w:lineRule="auto"/>
        <w:rPr>
          <w:rFonts w:ascii="Cambria" w:hAnsi="Cambria" w:cs="Calibri"/>
          <w:color w:val="FF0000"/>
          <w:sz w:val="10"/>
          <w:szCs w:val="10"/>
          <w:lang w:val="en-GB"/>
        </w:rPr>
      </w:pPr>
    </w:p>
    <w:p w:rsidR="00A238C5" w:rsidRPr="00397998" w:rsidRDefault="00B22DF9" w:rsidP="00397998">
      <w:pPr>
        <w:spacing w:line="276" w:lineRule="auto"/>
        <w:rPr>
          <w:rFonts w:ascii="Cambria" w:hAnsi="Cambria" w:cs="Calibri"/>
          <w:b/>
          <w:bCs/>
          <w:sz w:val="20"/>
        </w:rPr>
      </w:pPr>
      <w:r w:rsidRPr="00397998">
        <w:rPr>
          <w:rFonts w:ascii="Cambria" w:hAnsi="Cambria" w:cs="Calibri"/>
          <w:b/>
          <w:bCs/>
          <w:sz w:val="20"/>
          <w:lang w:val="en-GB"/>
        </w:rPr>
        <w:t>NITIN SPINNERS, BHILWARA</w:t>
      </w:r>
      <w:r w:rsidR="00C620BB">
        <w:rPr>
          <w:rFonts w:ascii="Cambria" w:hAnsi="Cambria" w:cs="Calibri"/>
          <w:b/>
          <w:bCs/>
          <w:sz w:val="20"/>
          <w:lang w:val="en-GB"/>
        </w:rPr>
        <w:t xml:space="preserve">                                                                                                                                </w:t>
      </w:r>
      <w:r w:rsidR="008F4481">
        <w:rPr>
          <w:rFonts w:ascii="Cambria" w:hAnsi="Cambria" w:cs="Calibri"/>
          <w:b/>
          <w:bCs/>
          <w:sz w:val="20"/>
          <w:lang w:val="en-GB"/>
        </w:rPr>
        <w:t xml:space="preserve"> </w:t>
      </w:r>
      <w:r w:rsidR="00C620BB">
        <w:rPr>
          <w:rFonts w:ascii="Cambria" w:hAnsi="Cambria" w:cs="Calibri"/>
          <w:b/>
          <w:bCs/>
          <w:sz w:val="20"/>
          <w:lang w:val="en-GB"/>
        </w:rPr>
        <w:t xml:space="preserve">   </w:t>
      </w:r>
      <w:r w:rsidR="00245A70">
        <w:rPr>
          <w:rFonts w:ascii="Cambria" w:hAnsi="Cambria" w:cs="Calibri"/>
          <w:b/>
          <w:bCs/>
          <w:sz w:val="20"/>
          <w:lang w:val="en-GB"/>
        </w:rPr>
        <w:t xml:space="preserve">        </w:t>
      </w:r>
      <w:r w:rsidR="00B62CFD">
        <w:rPr>
          <w:rFonts w:ascii="Cambria" w:hAnsi="Cambria" w:cs="Calibri"/>
          <w:b/>
          <w:bCs/>
          <w:sz w:val="20"/>
          <w:lang w:val="en-GB"/>
        </w:rPr>
        <w:t xml:space="preserve">      </w:t>
      </w:r>
      <w:r w:rsidRPr="00397998">
        <w:rPr>
          <w:rFonts w:ascii="Cambria" w:hAnsi="Cambria" w:cs="Calibri"/>
          <w:b/>
          <w:bCs/>
          <w:sz w:val="20"/>
          <w:lang w:val="en-GB"/>
        </w:rPr>
        <w:t xml:space="preserve">Jan </w:t>
      </w:r>
      <w:r w:rsidR="0099046B">
        <w:rPr>
          <w:rFonts w:ascii="Cambria" w:hAnsi="Cambria" w:cs="Calibri"/>
          <w:b/>
          <w:bCs/>
          <w:sz w:val="20"/>
          <w:lang w:val="en-GB"/>
        </w:rPr>
        <w:t>1997</w:t>
      </w:r>
      <w:bookmarkStart w:id="0" w:name="_GoBack"/>
      <w:bookmarkEnd w:id="0"/>
      <w:r w:rsidR="00245A70">
        <w:rPr>
          <w:rFonts w:ascii="Cambria" w:hAnsi="Cambria" w:cs="Calibri"/>
          <w:b/>
          <w:bCs/>
          <w:sz w:val="20"/>
          <w:lang w:val="en-GB"/>
        </w:rPr>
        <w:t>-Oct.1998</w:t>
      </w:r>
    </w:p>
    <w:p w:rsidR="00CF0E80" w:rsidRDefault="00B22DF9" w:rsidP="00584C6F">
      <w:pPr>
        <w:spacing w:line="276" w:lineRule="auto"/>
        <w:rPr>
          <w:rFonts w:ascii="Cambria" w:hAnsi="Cambria" w:cs="Calibri"/>
          <w:b/>
          <w:bCs/>
          <w:sz w:val="20"/>
        </w:rPr>
      </w:pPr>
      <w:r w:rsidRPr="00397998">
        <w:rPr>
          <w:rFonts w:ascii="Cambria" w:hAnsi="Cambria" w:cs="Calibri"/>
          <w:b/>
          <w:bCs/>
          <w:sz w:val="20"/>
        </w:rPr>
        <w:t>Engineer</w:t>
      </w:r>
    </w:p>
    <w:p w:rsidR="00B22DF9" w:rsidRPr="00397998" w:rsidRDefault="00245FDE" w:rsidP="00584C6F">
      <w:pPr>
        <w:spacing w:line="276" w:lineRule="auto"/>
        <w:rPr>
          <w:rFonts w:ascii="Cambria" w:hAnsi="Cambria" w:cs="Calibri"/>
          <w:b/>
          <w:sz w:val="10"/>
          <w:szCs w:val="10"/>
        </w:rPr>
      </w:pPr>
      <w:r w:rsidRPr="00602774">
        <w:rPr>
          <w:rFonts w:ascii="Cambria" w:hAnsi="Cambria" w:cs="Calibri"/>
          <w:sz w:val="20"/>
        </w:rPr>
        <w:pict>
          <v:shape id="_x0000_i1029" type="#_x0000_t75" style="width:8in;height:7.5pt" o:hrpct="0" o:hr="t">
            <v:imagedata r:id="rId10" o:title="BD14845_"/>
          </v:shape>
        </w:pict>
      </w:r>
    </w:p>
    <w:p w:rsidR="00674815" w:rsidRPr="00397998" w:rsidRDefault="008D245D" w:rsidP="00397998">
      <w:pPr>
        <w:spacing w:line="276" w:lineRule="auto"/>
        <w:rPr>
          <w:rFonts w:ascii="Cambria" w:hAnsi="Cambria" w:cs="Calibri"/>
          <w:b/>
          <w:sz w:val="20"/>
        </w:rPr>
      </w:pPr>
      <w:r w:rsidRPr="00397998">
        <w:rPr>
          <w:rFonts w:ascii="Cambria" w:hAnsi="Cambria" w:cs="Calibri"/>
          <w:b/>
          <w:sz w:val="20"/>
        </w:rPr>
        <w:t>Computer Proficiency</w:t>
      </w:r>
    </w:p>
    <w:p w:rsidR="00B22DF9" w:rsidRPr="00397998" w:rsidRDefault="00C15B0B" w:rsidP="00397998">
      <w:pPr>
        <w:spacing w:line="276" w:lineRule="auto"/>
        <w:rPr>
          <w:rFonts w:ascii="Cambria" w:hAnsi="Cambria" w:cs="Calibri"/>
          <w:sz w:val="10"/>
          <w:szCs w:val="10"/>
        </w:rPr>
      </w:pPr>
      <w:r w:rsidRPr="00397998">
        <w:rPr>
          <w:rFonts w:ascii="Cambria" w:hAnsi="Cambria" w:cs="Calibri"/>
          <w:sz w:val="20"/>
        </w:rPr>
        <w:t>Microsoft</w:t>
      </w:r>
      <w:r w:rsidR="00B23F61" w:rsidRPr="00397998">
        <w:rPr>
          <w:rFonts w:ascii="Cambria" w:hAnsi="Cambria" w:cs="Calibri"/>
          <w:sz w:val="20"/>
        </w:rPr>
        <w:t xml:space="preserve"> Windows, MS Office</w:t>
      </w:r>
      <w:r w:rsidRPr="00397998">
        <w:rPr>
          <w:rFonts w:ascii="Cambria" w:hAnsi="Cambria" w:cs="Calibri"/>
          <w:sz w:val="20"/>
        </w:rPr>
        <w:t xml:space="preserve"> and </w:t>
      </w:r>
      <w:r w:rsidR="00685288" w:rsidRPr="00397998">
        <w:rPr>
          <w:rFonts w:ascii="Cambria" w:hAnsi="Cambria" w:cs="Calibri"/>
          <w:sz w:val="20"/>
        </w:rPr>
        <w:t>Internet Application</w:t>
      </w:r>
    </w:p>
    <w:p w:rsidR="00B22DF9" w:rsidRPr="00397998" w:rsidRDefault="00B22DF9" w:rsidP="00397998">
      <w:pPr>
        <w:spacing w:line="276" w:lineRule="auto"/>
        <w:rPr>
          <w:rFonts w:ascii="Cambria" w:hAnsi="Cambria" w:cs="Calibri"/>
          <w:b/>
          <w:sz w:val="20"/>
        </w:rPr>
      </w:pPr>
      <w:r w:rsidRPr="00397998">
        <w:rPr>
          <w:rFonts w:ascii="Cambria" w:hAnsi="Cambria" w:cs="Calibri"/>
          <w:b/>
          <w:sz w:val="20"/>
        </w:rPr>
        <w:t>Trainings Undergone</w:t>
      </w:r>
    </w:p>
    <w:p w:rsidR="00B22DF9" w:rsidRPr="00397998" w:rsidRDefault="00B22DF9" w:rsidP="00397998">
      <w:pPr>
        <w:numPr>
          <w:ilvl w:val="0"/>
          <w:numId w:val="1"/>
        </w:numPr>
        <w:spacing w:line="276" w:lineRule="auto"/>
        <w:rPr>
          <w:rFonts w:ascii="Cambria" w:eastAsia="Arial Unicode MS" w:hAnsi="Cambria" w:cs="Calibri"/>
          <w:bCs/>
          <w:sz w:val="20"/>
          <w:lang w:val="en-GB"/>
        </w:rPr>
      </w:pPr>
      <w:r w:rsidRPr="00397998">
        <w:rPr>
          <w:rFonts w:ascii="Cambria" w:eastAsia="Arial Unicode MS" w:hAnsi="Cambria" w:cs="Calibri"/>
          <w:bCs/>
          <w:sz w:val="20"/>
          <w:lang w:val="en-GB"/>
        </w:rPr>
        <w:t xml:space="preserve">Comprehensive Training in Condition Assessment &amp; Monitoring </w:t>
      </w:r>
      <w:r w:rsidR="0073213E">
        <w:rPr>
          <w:rFonts w:ascii="Cambria" w:eastAsia="Arial Unicode MS" w:hAnsi="Cambria" w:cs="Calibri"/>
          <w:bCs/>
          <w:sz w:val="20"/>
          <w:lang w:val="en-GB"/>
        </w:rPr>
        <w:t>of Electrical Rotating Machines- ABB</w:t>
      </w:r>
    </w:p>
    <w:p w:rsidR="00B22DF9" w:rsidRPr="00397998" w:rsidRDefault="00B22DF9" w:rsidP="00397998">
      <w:pPr>
        <w:numPr>
          <w:ilvl w:val="0"/>
          <w:numId w:val="1"/>
        </w:numPr>
        <w:spacing w:line="276" w:lineRule="auto"/>
        <w:rPr>
          <w:rFonts w:ascii="Cambria" w:eastAsia="Arial Unicode MS" w:hAnsi="Cambria" w:cs="Calibri"/>
          <w:bCs/>
          <w:sz w:val="20"/>
          <w:lang w:val="en-GB"/>
        </w:rPr>
      </w:pPr>
      <w:r w:rsidRPr="00397998">
        <w:rPr>
          <w:rFonts w:ascii="Cambria" w:eastAsia="Arial Unicode MS" w:hAnsi="Cambria" w:cs="Calibri"/>
          <w:bCs/>
          <w:sz w:val="20"/>
          <w:lang w:val="en-GB"/>
        </w:rPr>
        <w:t>Protective Relay Sel</w:t>
      </w:r>
      <w:r w:rsidR="0073213E">
        <w:rPr>
          <w:rFonts w:ascii="Cambria" w:eastAsia="Arial Unicode MS" w:hAnsi="Cambria" w:cs="Calibri"/>
          <w:bCs/>
          <w:sz w:val="20"/>
          <w:lang w:val="en-GB"/>
        </w:rPr>
        <w:t>ection, Application and Testing-Power Linker Group</w:t>
      </w:r>
      <w:r w:rsidR="00F84BF1">
        <w:rPr>
          <w:rFonts w:ascii="Cambria" w:eastAsia="Arial Unicode MS" w:hAnsi="Cambria" w:cs="Calibri"/>
          <w:bCs/>
          <w:sz w:val="20"/>
          <w:lang w:val="en-GB"/>
        </w:rPr>
        <w:t>,Mumbai</w:t>
      </w:r>
    </w:p>
    <w:p w:rsidR="00115B4F" w:rsidRPr="00115B4F" w:rsidRDefault="00B22DF9" w:rsidP="00397998">
      <w:pPr>
        <w:numPr>
          <w:ilvl w:val="0"/>
          <w:numId w:val="1"/>
        </w:numPr>
        <w:spacing w:line="276" w:lineRule="auto"/>
        <w:rPr>
          <w:rFonts w:ascii="Cambria" w:hAnsi="Cambria" w:cs="Calibri"/>
          <w:b/>
          <w:sz w:val="20"/>
        </w:rPr>
      </w:pPr>
      <w:r w:rsidRPr="00115B4F">
        <w:rPr>
          <w:rFonts w:ascii="Cambria" w:eastAsia="Arial Unicode MS" w:hAnsi="Cambria" w:cs="Calibri"/>
          <w:bCs/>
          <w:sz w:val="20"/>
          <w:lang w:val="en-GB"/>
        </w:rPr>
        <w:t xml:space="preserve">Management Development </w:t>
      </w:r>
      <w:r w:rsidR="0073213E" w:rsidRPr="00115B4F">
        <w:rPr>
          <w:rFonts w:ascii="Cambria" w:eastAsia="Arial Unicode MS" w:hAnsi="Cambria" w:cs="Calibri"/>
          <w:bCs/>
          <w:sz w:val="20"/>
          <w:lang w:val="en-GB"/>
        </w:rPr>
        <w:t>Program in Materials Management- ICFAI</w:t>
      </w:r>
      <w:r w:rsidR="00716802" w:rsidRPr="00115B4F">
        <w:rPr>
          <w:rFonts w:ascii="Cambria" w:eastAsia="Arial Unicode MS" w:hAnsi="Cambria" w:cs="Calibri"/>
          <w:bCs/>
          <w:sz w:val="20"/>
          <w:lang w:val="en-GB"/>
        </w:rPr>
        <w:t xml:space="preserve"> Business School</w:t>
      </w:r>
      <w:r w:rsidR="00F84BF1" w:rsidRPr="00115B4F">
        <w:rPr>
          <w:rFonts w:ascii="Cambria" w:eastAsia="Arial Unicode MS" w:hAnsi="Cambria" w:cs="Calibri"/>
          <w:bCs/>
          <w:sz w:val="20"/>
          <w:lang w:val="en-GB"/>
        </w:rPr>
        <w:t>, Gurgaon</w:t>
      </w:r>
    </w:p>
    <w:p w:rsidR="00E906E4" w:rsidRPr="00115B4F" w:rsidRDefault="0073213E" w:rsidP="00397998">
      <w:pPr>
        <w:numPr>
          <w:ilvl w:val="0"/>
          <w:numId w:val="1"/>
        </w:numPr>
        <w:spacing w:line="276" w:lineRule="auto"/>
        <w:rPr>
          <w:rFonts w:ascii="Cambria" w:hAnsi="Cambria" w:cs="Calibri"/>
          <w:b/>
          <w:sz w:val="20"/>
        </w:rPr>
      </w:pPr>
      <w:r w:rsidRPr="00115B4F">
        <w:rPr>
          <w:rFonts w:ascii="Cambria" w:eastAsia="Arial Unicode MS" w:hAnsi="Cambria" w:cs="Calibri"/>
          <w:bCs/>
          <w:sz w:val="20"/>
          <w:lang w:val="en-GB"/>
        </w:rPr>
        <w:t>Workshop on Next Generation Sustainable Freight Transportation-IIT Delhi</w:t>
      </w:r>
      <w:r w:rsidR="00245FDE" w:rsidRPr="00602774">
        <w:rPr>
          <w:rFonts w:ascii="Cambria" w:hAnsi="Cambria" w:cs="Calibri"/>
          <w:sz w:val="20"/>
        </w:rPr>
        <w:pict>
          <v:shape id="_x0000_i1030" type="#_x0000_t75" style="width:8in;height:7.5pt" o:hrpct="0" o:hr="t">
            <v:imagedata r:id="rId10" o:title="BD14845_"/>
          </v:shape>
        </w:pict>
      </w:r>
    </w:p>
    <w:sectPr w:rsidR="00E906E4" w:rsidRPr="00115B4F" w:rsidSect="006D7912">
      <w:pgSz w:w="12240" w:h="15840"/>
      <w:pgMar w:top="720" w:right="720" w:bottom="720" w:left="720" w:header="965" w:footer="965"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E72" w:rsidRDefault="00C45E72">
      <w:r>
        <w:separator/>
      </w:r>
    </w:p>
  </w:endnote>
  <w:endnote w:type="continuationSeparator" w:id="1">
    <w:p w:rsidR="00C45E72" w:rsidRDefault="00C45E7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E72" w:rsidRDefault="00C45E72">
      <w:r>
        <w:separator/>
      </w:r>
    </w:p>
  </w:footnote>
  <w:footnote w:type="continuationSeparator" w:id="1">
    <w:p w:rsidR="00C45E72" w:rsidRDefault="00C45E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70_"/>
      </v:shape>
    </w:pict>
  </w:numPicBullet>
  <w:abstractNum w:abstractNumId="0">
    <w:nsid w:val="008471E4"/>
    <w:multiLevelType w:val="hybridMultilevel"/>
    <w:tmpl w:val="35CEA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35645"/>
    <w:multiLevelType w:val="hybridMultilevel"/>
    <w:tmpl w:val="82BE25B8"/>
    <w:lvl w:ilvl="0" w:tplc="6ECAA970">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A5270E"/>
    <w:multiLevelType w:val="hybridMultilevel"/>
    <w:tmpl w:val="FBEC51E8"/>
    <w:lvl w:ilvl="0" w:tplc="00000002">
      <w:start w:val="1"/>
      <w:numFmt w:val="bullet"/>
      <w:lvlText w:val=""/>
      <w:lvlJc w:val="left"/>
      <w:pPr>
        <w:tabs>
          <w:tab w:val="num" w:pos="288"/>
        </w:tabs>
        <w:ind w:left="288" w:hanging="288"/>
      </w:pPr>
      <w:rPr>
        <w:rFonts w:ascii="Wingdings" w:hAnsi="Wingdings"/>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4B6A59"/>
    <w:multiLevelType w:val="hybridMultilevel"/>
    <w:tmpl w:val="3466A04C"/>
    <w:lvl w:ilvl="0" w:tplc="00000002">
      <w:start w:val="1"/>
      <w:numFmt w:val="bullet"/>
      <w:lvlText w:val=""/>
      <w:lvlJc w:val="left"/>
      <w:pPr>
        <w:tabs>
          <w:tab w:val="num" w:pos="288"/>
        </w:tabs>
        <w:ind w:left="288" w:hanging="288"/>
      </w:pPr>
      <w:rPr>
        <w:rFonts w:ascii="Wingdings" w:hAnsi="Wingdings"/>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C51829"/>
    <w:multiLevelType w:val="hybridMultilevel"/>
    <w:tmpl w:val="0BF4DD1C"/>
    <w:lvl w:ilvl="0" w:tplc="04090001">
      <w:start w:val="1"/>
      <w:numFmt w:val="bullet"/>
      <w:lvlText w:val=""/>
      <w:lvlJc w:val="left"/>
      <w:pPr>
        <w:tabs>
          <w:tab w:val="num" w:pos="360"/>
        </w:tabs>
        <w:ind w:left="360" w:hanging="360"/>
      </w:pPr>
      <w:rPr>
        <w:rFonts w:ascii="Symbol" w:hAnsi="Symbol" w:hint="default"/>
      </w:rPr>
    </w:lvl>
    <w:lvl w:ilvl="1" w:tplc="6408EC22">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2D18D7"/>
    <w:multiLevelType w:val="hybridMultilevel"/>
    <w:tmpl w:val="2B88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D79EE"/>
    <w:multiLevelType w:val="hybridMultilevel"/>
    <w:tmpl w:val="664E380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C853F91"/>
    <w:multiLevelType w:val="hybridMultilevel"/>
    <w:tmpl w:val="2C50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705D2"/>
    <w:multiLevelType w:val="hybridMultilevel"/>
    <w:tmpl w:val="012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3754F"/>
    <w:multiLevelType w:val="hybridMultilevel"/>
    <w:tmpl w:val="31DE97BE"/>
    <w:lvl w:ilvl="0" w:tplc="00000002">
      <w:start w:val="1"/>
      <w:numFmt w:val="bullet"/>
      <w:lvlText w:val=""/>
      <w:lvlJc w:val="left"/>
      <w:pPr>
        <w:tabs>
          <w:tab w:val="num" w:pos="288"/>
        </w:tabs>
        <w:ind w:left="288" w:hanging="288"/>
      </w:pPr>
      <w:rPr>
        <w:rFonts w:ascii="Wingdings" w:hAnsi="Wingdings"/>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4E70DE"/>
    <w:multiLevelType w:val="hybridMultilevel"/>
    <w:tmpl w:val="37620258"/>
    <w:lvl w:ilvl="0" w:tplc="3C6A41C4">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A2C59AE"/>
    <w:multiLevelType w:val="hybridMultilevel"/>
    <w:tmpl w:val="666EE2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CB2366B"/>
    <w:multiLevelType w:val="hybridMultilevel"/>
    <w:tmpl w:val="E688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957C5D"/>
    <w:multiLevelType w:val="hybridMultilevel"/>
    <w:tmpl w:val="8D8EE300"/>
    <w:lvl w:ilvl="0" w:tplc="00000002">
      <w:start w:val="1"/>
      <w:numFmt w:val="bullet"/>
      <w:lvlText w:val=""/>
      <w:lvlJc w:val="left"/>
      <w:pPr>
        <w:tabs>
          <w:tab w:val="num" w:pos="288"/>
        </w:tabs>
        <w:ind w:left="288" w:hanging="288"/>
      </w:pPr>
      <w:rPr>
        <w:rFonts w:ascii="Wingdings" w:hAnsi="Wingdings"/>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6A23BD"/>
    <w:multiLevelType w:val="hybridMultilevel"/>
    <w:tmpl w:val="61B6E518"/>
    <w:lvl w:ilvl="0" w:tplc="04090003">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307587"/>
    <w:multiLevelType w:val="hybridMultilevel"/>
    <w:tmpl w:val="BF0A6F0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44A30"/>
    <w:multiLevelType w:val="hybridMultilevel"/>
    <w:tmpl w:val="B796A050"/>
    <w:lvl w:ilvl="0" w:tplc="00000002">
      <w:start w:val="1"/>
      <w:numFmt w:val="bullet"/>
      <w:lvlText w:val=""/>
      <w:lvlJc w:val="left"/>
      <w:pPr>
        <w:tabs>
          <w:tab w:val="num" w:pos="288"/>
        </w:tabs>
        <w:ind w:left="288" w:hanging="288"/>
      </w:pPr>
      <w:rPr>
        <w:rFonts w:ascii="Wingdings" w:hAnsi="Wingdings"/>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E17347"/>
    <w:multiLevelType w:val="hybridMultilevel"/>
    <w:tmpl w:val="5D8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3A4313"/>
    <w:multiLevelType w:val="multilevel"/>
    <w:tmpl w:val="0409001D"/>
    <w:styleLink w:val="Style2"/>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CC51FB4"/>
    <w:multiLevelType w:val="hybridMultilevel"/>
    <w:tmpl w:val="824871B2"/>
    <w:lvl w:ilvl="0" w:tplc="32509CB0">
      <w:start w:val="1"/>
      <w:numFmt w:val="bullet"/>
      <w:lvlText w:val=""/>
      <w:lvlJc w:val="left"/>
      <w:pPr>
        <w:ind w:left="1470" w:hanging="360"/>
      </w:pPr>
      <w:rPr>
        <w:rFonts w:ascii="Symbol" w:hAnsi="Symbol" w:hint="default"/>
        <w:sz w:val="24"/>
        <w:szCs w:val="24"/>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0">
    <w:nsid w:val="6D192D04"/>
    <w:multiLevelType w:val="hybridMultilevel"/>
    <w:tmpl w:val="609CCCF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1">
    <w:nsid w:val="6FB07B8F"/>
    <w:multiLevelType w:val="hybridMultilevel"/>
    <w:tmpl w:val="CE9A81C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76FE45D5"/>
    <w:multiLevelType w:val="hybridMultilevel"/>
    <w:tmpl w:val="97EA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6059B"/>
    <w:multiLevelType w:val="hybridMultilevel"/>
    <w:tmpl w:val="919209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5"/>
  </w:num>
  <w:num w:numId="4">
    <w:abstractNumId w:val="10"/>
  </w:num>
  <w:num w:numId="5">
    <w:abstractNumId w:val="14"/>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1"/>
  </w:num>
  <w:num w:numId="10">
    <w:abstractNumId w:val="23"/>
  </w:num>
  <w:num w:numId="11">
    <w:abstractNumId w:val="2"/>
  </w:num>
  <w:num w:numId="12">
    <w:abstractNumId w:val="0"/>
  </w:num>
  <w:num w:numId="13">
    <w:abstractNumId w:val="16"/>
  </w:num>
  <w:num w:numId="14">
    <w:abstractNumId w:val="5"/>
  </w:num>
  <w:num w:numId="15">
    <w:abstractNumId w:val="13"/>
  </w:num>
  <w:num w:numId="16">
    <w:abstractNumId w:val="12"/>
  </w:num>
  <w:num w:numId="17">
    <w:abstractNumId w:val="6"/>
  </w:num>
  <w:num w:numId="18">
    <w:abstractNumId w:val="20"/>
  </w:num>
  <w:num w:numId="19">
    <w:abstractNumId w:val="22"/>
  </w:num>
  <w:num w:numId="20">
    <w:abstractNumId w:val="19"/>
  </w:num>
  <w:num w:numId="21">
    <w:abstractNumId w:val="11"/>
  </w:num>
  <w:num w:numId="22">
    <w:abstractNumId w:val="7"/>
  </w:num>
  <w:num w:numId="23">
    <w:abstractNumId w:val="21"/>
  </w:num>
  <w:num w:numId="24">
    <w:abstractNumId w:val="17"/>
  </w:num>
  <w:num w:numId="25">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EE268C"/>
    <w:rsid w:val="00000D17"/>
    <w:rsid w:val="000028F4"/>
    <w:rsid w:val="00003630"/>
    <w:rsid w:val="000137FD"/>
    <w:rsid w:val="000271A4"/>
    <w:rsid w:val="000312DD"/>
    <w:rsid w:val="0003582C"/>
    <w:rsid w:val="000366D7"/>
    <w:rsid w:val="00041B24"/>
    <w:rsid w:val="00042B42"/>
    <w:rsid w:val="00042C62"/>
    <w:rsid w:val="00047A45"/>
    <w:rsid w:val="000544C0"/>
    <w:rsid w:val="0005600F"/>
    <w:rsid w:val="00057FDD"/>
    <w:rsid w:val="00061B3F"/>
    <w:rsid w:val="00063350"/>
    <w:rsid w:val="00065817"/>
    <w:rsid w:val="00067394"/>
    <w:rsid w:val="00072251"/>
    <w:rsid w:val="00080AE5"/>
    <w:rsid w:val="000831B3"/>
    <w:rsid w:val="000904E0"/>
    <w:rsid w:val="00090B48"/>
    <w:rsid w:val="0009373C"/>
    <w:rsid w:val="0009760D"/>
    <w:rsid w:val="000B5E6F"/>
    <w:rsid w:val="000B6288"/>
    <w:rsid w:val="000C48DE"/>
    <w:rsid w:val="000C6DB8"/>
    <w:rsid w:val="000F21EB"/>
    <w:rsid w:val="000F6274"/>
    <w:rsid w:val="001019D7"/>
    <w:rsid w:val="0010277C"/>
    <w:rsid w:val="00105D5F"/>
    <w:rsid w:val="0010601A"/>
    <w:rsid w:val="00107422"/>
    <w:rsid w:val="00110966"/>
    <w:rsid w:val="00115B4F"/>
    <w:rsid w:val="00116D61"/>
    <w:rsid w:val="001228BE"/>
    <w:rsid w:val="00125C8D"/>
    <w:rsid w:val="00126768"/>
    <w:rsid w:val="0013017A"/>
    <w:rsid w:val="00132B28"/>
    <w:rsid w:val="00140D41"/>
    <w:rsid w:val="00141D65"/>
    <w:rsid w:val="00147A6B"/>
    <w:rsid w:val="001550C3"/>
    <w:rsid w:val="001562C2"/>
    <w:rsid w:val="00156D43"/>
    <w:rsid w:val="001574F7"/>
    <w:rsid w:val="0016179A"/>
    <w:rsid w:val="00163F42"/>
    <w:rsid w:val="00164931"/>
    <w:rsid w:val="00165C88"/>
    <w:rsid w:val="00167665"/>
    <w:rsid w:val="00172233"/>
    <w:rsid w:val="00180346"/>
    <w:rsid w:val="00182964"/>
    <w:rsid w:val="00182FCF"/>
    <w:rsid w:val="00185141"/>
    <w:rsid w:val="00187929"/>
    <w:rsid w:val="00187E41"/>
    <w:rsid w:val="0019033A"/>
    <w:rsid w:val="00191254"/>
    <w:rsid w:val="00195ADC"/>
    <w:rsid w:val="00195B34"/>
    <w:rsid w:val="0019604E"/>
    <w:rsid w:val="001A129D"/>
    <w:rsid w:val="001A5F4C"/>
    <w:rsid w:val="001A77B4"/>
    <w:rsid w:val="001B4288"/>
    <w:rsid w:val="001C078B"/>
    <w:rsid w:val="001C4972"/>
    <w:rsid w:val="001C5EE6"/>
    <w:rsid w:val="001D38DA"/>
    <w:rsid w:val="001D5193"/>
    <w:rsid w:val="001D6315"/>
    <w:rsid w:val="001E3536"/>
    <w:rsid w:val="001E4BE0"/>
    <w:rsid w:val="001E5FC3"/>
    <w:rsid w:val="001F3211"/>
    <w:rsid w:val="00207A35"/>
    <w:rsid w:val="00223543"/>
    <w:rsid w:val="002305EB"/>
    <w:rsid w:val="00232303"/>
    <w:rsid w:val="00243C9B"/>
    <w:rsid w:val="00245A70"/>
    <w:rsid w:val="00245FDE"/>
    <w:rsid w:val="002478AB"/>
    <w:rsid w:val="002520D7"/>
    <w:rsid w:val="0026058E"/>
    <w:rsid w:val="00270D0F"/>
    <w:rsid w:val="002746FF"/>
    <w:rsid w:val="00282F8D"/>
    <w:rsid w:val="002843C9"/>
    <w:rsid w:val="00290F00"/>
    <w:rsid w:val="0029697F"/>
    <w:rsid w:val="002A0B79"/>
    <w:rsid w:val="002A0D3D"/>
    <w:rsid w:val="002A2CC8"/>
    <w:rsid w:val="002A3FAF"/>
    <w:rsid w:val="002A49C4"/>
    <w:rsid w:val="002A56D9"/>
    <w:rsid w:val="002C0A02"/>
    <w:rsid w:val="002C2E28"/>
    <w:rsid w:val="002C36E8"/>
    <w:rsid w:val="002C40A0"/>
    <w:rsid w:val="002C78B9"/>
    <w:rsid w:val="002C7B06"/>
    <w:rsid w:val="002D5667"/>
    <w:rsid w:val="002E0582"/>
    <w:rsid w:val="002E18CA"/>
    <w:rsid w:val="002E1BAD"/>
    <w:rsid w:val="002E4C82"/>
    <w:rsid w:val="002F0631"/>
    <w:rsid w:val="002F6DF5"/>
    <w:rsid w:val="003051B1"/>
    <w:rsid w:val="0030759D"/>
    <w:rsid w:val="00315651"/>
    <w:rsid w:val="00324F44"/>
    <w:rsid w:val="0032518B"/>
    <w:rsid w:val="00325788"/>
    <w:rsid w:val="00325868"/>
    <w:rsid w:val="003271DB"/>
    <w:rsid w:val="003326A8"/>
    <w:rsid w:val="00332D9A"/>
    <w:rsid w:val="003340C6"/>
    <w:rsid w:val="0035112A"/>
    <w:rsid w:val="00351C1C"/>
    <w:rsid w:val="00351C98"/>
    <w:rsid w:val="00354991"/>
    <w:rsid w:val="00366DE8"/>
    <w:rsid w:val="003731D5"/>
    <w:rsid w:val="00376118"/>
    <w:rsid w:val="0037700B"/>
    <w:rsid w:val="00377FFC"/>
    <w:rsid w:val="003801E4"/>
    <w:rsid w:val="003925E5"/>
    <w:rsid w:val="00397998"/>
    <w:rsid w:val="003B7B0C"/>
    <w:rsid w:val="003C4F3A"/>
    <w:rsid w:val="003C73DC"/>
    <w:rsid w:val="003D22D5"/>
    <w:rsid w:val="003D6D16"/>
    <w:rsid w:val="003D72BF"/>
    <w:rsid w:val="003E11DC"/>
    <w:rsid w:val="003E2607"/>
    <w:rsid w:val="003E6381"/>
    <w:rsid w:val="00401353"/>
    <w:rsid w:val="00401E52"/>
    <w:rsid w:val="00407E59"/>
    <w:rsid w:val="00416224"/>
    <w:rsid w:val="00421447"/>
    <w:rsid w:val="004223B6"/>
    <w:rsid w:val="00423A7A"/>
    <w:rsid w:val="00425D14"/>
    <w:rsid w:val="004279C2"/>
    <w:rsid w:val="00440A13"/>
    <w:rsid w:val="00443FAE"/>
    <w:rsid w:val="00446508"/>
    <w:rsid w:val="00454F8B"/>
    <w:rsid w:val="00455F57"/>
    <w:rsid w:val="004569ED"/>
    <w:rsid w:val="004642F7"/>
    <w:rsid w:val="004725FA"/>
    <w:rsid w:val="0047324F"/>
    <w:rsid w:val="004830A4"/>
    <w:rsid w:val="00486482"/>
    <w:rsid w:val="0049136B"/>
    <w:rsid w:val="00492675"/>
    <w:rsid w:val="00493196"/>
    <w:rsid w:val="00496225"/>
    <w:rsid w:val="00496803"/>
    <w:rsid w:val="004A2A88"/>
    <w:rsid w:val="004A2F8E"/>
    <w:rsid w:val="004B4262"/>
    <w:rsid w:val="004C63E3"/>
    <w:rsid w:val="004D0885"/>
    <w:rsid w:val="004D14D4"/>
    <w:rsid w:val="004D6395"/>
    <w:rsid w:val="004D7771"/>
    <w:rsid w:val="004E1D74"/>
    <w:rsid w:val="004E325D"/>
    <w:rsid w:val="004E4D07"/>
    <w:rsid w:val="004E5261"/>
    <w:rsid w:val="004E7AC6"/>
    <w:rsid w:val="004F20B7"/>
    <w:rsid w:val="004F245B"/>
    <w:rsid w:val="004F3AEA"/>
    <w:rsid w:val="004F4037"/>
    <w:rsid w:val="004F6612"/>
    <w:rsid w:val="005027AE"/>
    <w:rsid w:val="00503E5A"/>
    <w:rsid w:val="0050414E"/>
    <w:rsid w:val="00515A72"/>
    <w:rsid w:val="00520C2A"/>
    <w:rsid w:val="005241D6"/>
    <w:rsid w:val="005273CE"/>
    <w:rsid w:val="00531B46"/>
    <w:rsid w:val="00532A59"/>
    <w:rsid w:val="00534BC9"/>
    <w:rsid w:val="00536C1E"/>
    <w:rsid w:val="005404C9"/>
    <w:rsid w:val="00540C7F"/>
    <w:rsid w:val="00544BC3"/>
    <w:rsid w:val="0055026C"/>
    <w:rsid w:val="0055435F"/>
    <w:rsid w:val="00555A9B"/>
    <w:rsid w:val="00563E3F"/>
    <w:rsid w:val="00567C52"/>
    <w:rsid w:val="0058270E"/>
    <w:rsid w:val="00583235"/>
    <w:rsid w:val="00583630"/>
    <w:rsid w:val="00583DD1"/>
    <w:rsid w:val="00584C6F"/>
    <w:rsid w:val="005A3183"/>
    <w:rsid w:val="005A4652"/>
    <w:rsid w:val="005A5EB2"/>
    <w:rsid w:val="005B01D0"/>
    <w:rsid w:val="005B27B0"/>
    <w:rsid w:val="005B49A0"/>
    <w:rsid w:val="005B4E34"/>
    <w:rsid w:val="005B6EC7"/>
    <w:rsid w:val="005B76C2"/>
    <w:rsid w:val="005B78AA"/>
    <w:rsid w:val="005C1B82"/>
    <w:rsid w:val="005C246E"/>
    <w:rsid w:val="005C68A8"/>
    <w:rsid w:val="005C750C"/>
    <w:rsid w:val="005D1E9B"/>
    <w:rsid w:val="005E1F19"/>
    <w:rsid w:val="005E61B2"/>
    <w:rsid w:val="005F0899"/>
    <w:rsid w:val="005F09FD"/>
    <w:rsid w:val="005F2B4E"/>
    <w:rsid w:val="00602774"/>
    <w:rsid w:val="00603CEA"/>
    <w:rsid w:val="00611D6A"/>
    <w:rsid w:val="0063028F"/>
    <w:rsid w:val="00633B53"/>
    <w:rsid w:val="0063520C"/>
    <w:rsid w:val="00641C59"/>
    <w:rsid w:val="006447F5"/>
    <w:rsid w:val="00646C44"/>
    <w:rsid w:val="00647FED"/>
    <w:rsid w:val="00650C06"/>
    <w:rsid w:val="00652478"/>
    <w:rsid w:val="0065359B"/>
    <w:rsid w:val="00656CA9"/>
    <w:rsid w:val="00661ECC"/>
    <w:rsid w:val="006653B7"/>
    <w:rsid w:val="006731F2"/>
    <w:rsid w:val="00674815"/>
    <w:rsid w:val="0068337B"/>
    <w:rsid w:val="00685288"/>
    <w:rsid w:val="006852D4"/>
    <w:rsid w:val="00686D76"/>
    <w:rsid w:val="0069220E"/>
    <w:rsid w:val="006A0BA3"/>
    <w:rsid w:val="006A437D"/>
    <w:rsid w:val="006A7B73"/>
    <w:rsid w:val="006B00D7"/>
    <w:rsid w:val="006B09AE"/>
    <w:rsid w:val="006B1DE8"/>
    <w:rsid w:val="006B21BF"/>
    <w:rsid w:val="006B6F37"/>
    <w:rsid w:val="006D7912"/>
    <w:rsid w:val="006E4E73"/>
    <w:rsid w:val="006F0EBE"/>
    <w:rsid w:val="006F1C98"/>
    <w:rsid w:val="006F5035"/>
    <w:rsid w:val="00706B72"/>
    <w:rsid w:val="00706CF3"/>
    <w:rsid w:val="00706FD0"/>
    <w:rsid w:val="00716802"/>
    <w:rsid w:val="007178BA"/>
    <w:rsid w:val="007214FB"/>
    <w:rsid w:val="00731F51"/>
    <w:rsid w:val="0073213E"/>
    <w:rsid w:val="00732199"/>
    <w:rsid w:val="00733651"/>
    <w:rsid w:val="0074352D"/>
    <w:rsid w:val="00743549"/>
    <w:rsid w:val="00752559"/>
    <w:rsid w:val="00757ED3"/>
    <w:rsid w:val="00762BB9"/>
    <w:rsid w:val="00765DCF"/>
    <w:rsid w:val="0077298F"/>
    <w:rsid w:val="00777FA3"/>
    <w:rsid w:val="00787D38"/>
    <w:rsid w:val="0079310A"/>
    <w:rsid w:val="00796C49"/>
    <w:rsid w:val="007A1E0C"/>
    <w:rsid w:val="007A5B94"/>
    <w:rsid w:val="007A654F"/>
    <w:rsid w:val="007B0797"/>
    <w:rsid w:val="007B1427"/>
    <w:rsid w:val="007B1F00"/>
    <w:rsid w:val="007C1134"/>
    <w:rsid w:val="007C5CFF"/>
    <w:rsid w:val="007D142C"/>
    <w:rsid w:val="007D1CC5"/>
    <w:rsid w:val="007D4062"/>
    <w:rsid w:val="007E3AE5"/>
    <w:rsid w:val="007E6460"/>
    <w:rsid w:val="007F3A7C"/>
    <w:rsid w:val="007F6572"/>
    <w:rsid w:val="00800291"/>
    <w:rsid w:val="00802E6B"/>
    <w:rsid w:val="0080738D"/>
    <w:rsid w:val="00807FF8"/>
    <w:rsid w:val="00811239"/>
    <w:rsid w:val="008128EC"/>
    <w:rsid w:val="00812EBE"/>
    <w:rsid w:val="00816B38"/>
    <w:rsid w:val="00817E12"/>
    <w:rsid w:val="00822970"/>
    <w:rsid w:val="008242DE"/>
    <w:rsid w:val="008244D1"/>
    <w:rsid w:val="008270AF"/>
    <w:rsid w:val="0083008D"/>
    <w:rsid w:val="00833757"/>
    <w:rsid w:val="0083670F"/>
    <w:rsid w:val="00840283"/>
    <w:rsid w:val="00840B85"/>
    <w:rsid w:val="00841D3C"/>
    <w:rsid w:val="00841D43"/>
    <w:rsid w:val="00844B67"/>
    <w:rsid w:val="0084748D"/>
    <w:rsid w:val="00854E5A"/>
    <w:rsid w:val="008553F5"/>
    <w:rsid w:val="00857747"/>
    <w:rsid w:val="00861638"/>
    <w:rsid w:val="0086624F"/>
    <w:rsid w:val="008666A6"/>
    <w:rsid w:val="0087782E"/>
    <w:rsid w:val="00881D62"/>
    <w:rsid w:val="008836D2"/>
    <w:rsid w:val="00885C09"/>
    <w:rsid w:val="008869BB"/>
    <w:rsid w:val="0089519C"/>
    <w:rsid w:val="008958EA"/>
    <w:rsid w:val="008A0DD7"/>
    <w:rsid w:val="008A2426"/>
    <w:rsid w:val="008A7978"/>
    <w:rsid w:val="008B0018"/>
    <w:rsid w:val="008B0439"/>
    <w:rsid w:val="008B2F67"/>
    <w:rsid w:val="008B4AAB"/>
    <w:rsid w:val="008D245D"/>
    <w:rsid w:val="008D4398"/>
    <w:rsid w:val="008D65D4"/>
    <w:rsid w:val="008E5822"/>
    <w:rsid w:val="008F0009"/>
    <w:rsid w:val="008F001D"/>
    <w:rsid w:val="008F4481"/>
    <w:rsid w:val="009005EE"/>
    <w:rsid w:val="0090087B"/>
    <w:rsid w:val="009016D8"/>
    <w:rsid w:val="00901FD3"/>
    <w:rsid w:val="00907534"/>
    <w:rsid w:val="00914CF4"/>
    <w:rsid w:val="00914FE1"/>
    <w:rsid w:val="009162A1"/>
    <w:rsid w:val="009200DA"/>
    <w:rsid w:val="00920EB6"/>
    <w:rsid w:val="009260D4"/>
    <w:rsid w:val="009269D9"/>
    <w:rsid w:val="00931601"/>
    <w:rsid w:val="00937FC0"/>
    <w:rsid w:val="009466AC"/>
    <w:rsid w:val="00951F08"/>
    <w:rsid w:val="009521AD"/>
    <w:rsid w:val="00955080"/>
    <w:rsid w:val="009550F1"/>
    <w:rsid w:val="00960BF6"/>
    <w:rsid w:val="00961DD2"/>
    <w:rsid w:val="00962300"/>
    <w:rsid w:val="00963C59"/>
    <w:rsid w:val="00964C8E"/>
    <w:rsid w:val="00966CFB"/>
    <w:rsid w:val="00971FBB"/>
    <w:rsid w:val="00973027"/>
    <w:rsid w:val="0097366E"/>
    <w:rsid w:val="009755F8"/>
    <w:rsid w:val="00975655"/>
    <w:rsid w:val="00985F4F"/>
    <w:rsid w:val="0099046B"/>
    <w:rsid w:val="009A173D"/>
    <w:rsid w:val="009A34CB"/>
    <w:rsid w:val="009A7E8E"/>
    <w:rsid w:val="009B1D9F"/>
    <w:rsid w:val="009B797C"/>
    <w:rsid w:val="009C0D73"/>
    <w:rsid w:val="009C13BA"/>
    <w:rsid w:val="009C2509"/>
    <w:rsid w:val="009C4A01"/>
    <w:rsid w:val="009C67EF"/>
    <w:rsid w:val="009D0AB7"/>
    <w:rsid w:val="009D4D68"/>
    <w:rsid w:val="009E3DF9"/>
    <w:rsid w:val="009E556D"/>
    <w:rsid w:val="009E6659"/>
    <w:rsid w:val="009F2DA3"/>
    <w:rsid w:val="009F3059"/>
    <w:rsid w:val="009F36A1"/>
    <w:rsid w:val="009F4435"/>
    <w:rsid w:val="009F70BD"/>
    <w:rsid w:val="009F752A"/>
    <w:rsid w:val="00A05A71"/>
    <w:rsid w:val="00A113EE"/>
    <w:rsid w:val="00A12031"/>
    <w:rsid w:val="00A1260D"/>
    <w:rsid w:val="00A176A1"/>
    <w:rsid w:val="00A212CA"/>
    <w:rsid w:val="00A218F0"/>
    <w:rsid w:val="00A21EFB"/>
    <w:rsid w:val="00A228B4"/>
    <w:rsid w:val="00A238C5"/>
    <w:rsid w:val="00A2508B"/>
    <w:rsid w:val="00A33AFD"/>
    <w:rsid w:val="00A35E41"/>
    <w:rsid w:val="00A43F47"/>
    <w:rsid w:val="00A4501E"/>
    <w:rsid w:val="00A51D8B"/>
    <w:rsid w:val="00A53D48"/>
    <w:rsid w:val="00A55278"/>
    <w:rsid w:val="00A61734"/>
    <w:rsid w:val="00A6290A"/>
    <w:rsid w:val="00A670E4"/>
    <w:rsid w:val="00A73374"/>
    <w:rsid w:val="00A76A3C"/>
    <w:rsid w:val="00A823A8"/>
    <w:rsid w:val="00A823AC"/>
    <w:rsid w:val="00A841FF"/>
    <w:rsid w:val="00A84BFA"/>
    <w:rsid w:val="00A87A30"/>
    <w:rsid w:val="00A960EA"/>
    <w:rsid w:val="00A96BA4"/>
    <w:rsid w:val="00AA13B2"/>
    <w:rsid w:val="00AA2FC8"/>
    <w:rsid w:val="00AA393F"/>
    <w:rsid w:val="00AA3C2A"/>
    <w:rsid w:val="00AA5685"/>
    <w:rsid w:val="00AA59FB"/>
    <w:rsid w:val="00AB48A7"/>
    <w:rsid w:val="00AB72ED"/>
    <w:rsid w:val="00AC050D"/>
    <w:rsid w:val="00AC2DDA"/>
    <w:rsid w:val="00AC4CA2"/>
    <w:rsid w:val="00AD218C"/>
    <w:rsid w:val="00AD3E1B"/>
    <w:rsid w:val="00AE6E9F"/>
    <w:rsid w:val="00AE74A1"/>
    <w:rsid w:val="00AE7706"/>
    <w:rsid w:val="00AE7A3A"/>
    <w:rsid w:val="00AF0258"/>
    <w:rsid w:val="00AF6539"/>
    <w:rsid w:val="00B07BC2"/>
    <w:rsid w:val="00B12198"/>
    <w:rsid w:val="00B1397A"/>
    <w:rsid w:val="00B17CCF"/>
    <w:rsid w:val="00B22DF9"/>
    <w:rsid w:val="00B2333A"/>
    <w:rsid w:val="00B23F61"/>
    <w:rsid w:val="00B2763A"/>
    <w:rsid w:val="00B334D8"/>
    <w:rsid w:val="00B36C02"/>
    <w:rsid w:val="00B47C56"/>
    <w:rsid w:val="00B51E20"/>
    <w:rsid w:val="00B57A3D"/>
    <w:rsid w:val="00B61F68"/>
    <w:rsid w:val="00B62CFD"/>
    <w:rsid w:val="00B6307D"/>
    <w:rsid w:val="00B636B2"/>
    <w:rsid w:val="00B6497C"/>
    <w:rsid w:val="00B64E6A"/>
    <w:rsid w:val="00B65116"/>
    <w:rsid w:val="00B6724D"/>
    <w:rsid w:val="00B679AE"/>
    <w:rsid w:val="00B70A42"/>
    <w:rsid w:val="00B72EF5"/>
    <w:rsid w:val="00B82C09"/>
    <w:rsid w:val="00B93313"/>
    <w:rsid w:val="00B95441"/>
    <w:rsid w:val="00B9692B"/>
    <w:rsid w:val="00B976C5"/>
    <w:rsid w:val="00BA1719"/>
    <w:rsid w:val="00BA1A63"/>
    <w:rsid w:val="00BB0B6D"/>
    <w:rsid w:val="00BB20B2"/>
    <w:rsid w:val="00BB39D5"/>
    <w:rsid w:val="00BB6E3C"/>
    <w:rsid w:val="00BC4947"/>
    <w:rsid w:val="00BC6BC8"/>
    <w:rsid w:val="00BC7A70"/>
    <w:rsid w:val="00BD269D"/>
    <w:rsid w:val="00BD58FC"/>
    <w:rsid w:val="00BE4122"/>
    <w:rsid w:val="00BE685F"/>
    <w:rsid w:val="00BF1602"/>
    <w:rsid w:val="00BF1FF3"/>
    <w:rsid w:val="00BF2569"/>
    <w:rsid w:val="00BF4667"/>
    <w:rsid w:val="00BF7C13"/>
    <w:rsid w:val="00C0078C"/>
    <w:rsid w:val="00C06445"/>
    <w:rsid w:val="00C115C0"/>
    <w:rsid w:val="00C1194A"/>
    <w:rsid w:val="00C15B0B"/>
    <w:rsid w:val="00C20721"/>
    <w:rsid w:val="00C229B5"/>
    <w:rsid w:val="00C2688C"/>
    <w:rsid w:val="00C3031A"/>
    <w:rsid w:val="00C306CD"/>
    <w:rsid w:val="00C31BFB"/>
    <w:rsid w:val="00C41E9B"/>
    <w:rsid w:val="00C45E72"/>
    <w:rsid w:val="00C53250"/>
    <w:rsid w:val="00C57475"/>
    <w:rsid w:val="00C60C13"/>
    <w:rsid w:val="00C61F03"/>
    <w:rsid w:val="00C620BB"/>
    <w:rsid w:val="00C643AD"/>
    <w:rsid w:val="00C650FB"/>
    <w:rsid w:val="00C74C45"/>
    <w:rsid w:val="00C76C16"/>
    <w:rsid w:val="00C82CEC"/>
    <w:rsid w:val="00C845E9"/>
    <w:rsid w:val="00C853D9"/>
    <w:rsid w:val="00C8702D"/>
    <w:rsid w:val="00C95554"/>
    <w:rsid w:val="00C96282"/>
    <w:rsid w:val="00CA4AF8"/>
    <w:rsid w:val="00CA4DD7"/>
    <w:rsid w:val="00CA6DE9"/>
    <w:rsid w:val="00CA7397"/>
    <w:rsid w:val="00CB003D"/>
    <w:rsid w:val="00CB7F6B"/>
    <w:rsid w:val="00CC1CCC"/>
    <w:rsid w:val="00CD6D7D"/>
    <w:rsid w:val="00CE3AA2"/>
    <w:rsid w:val="00CE73AA"/>
    <w:rsid w:val="00CE75DD"/>
    <w:rsid w:val="00CF0E80"/>
    <w:rsid w:val="00CF20A4"/>
    <w:rsid w:val="00CF2C3B"/>
    <w:rsid w:val="00CF2D8A"/>
    <w:rsid w:val="00CF4405"/>
    <w:rsid w:val="00CF5317"/>
    <w:rsid w:val="00CF5CEF"/>
    <w:rsid w:val="00CF5F31"/>
    <w:rsid w:val="00CF6BE6"/>
    <w:rsid w:val="00D02BC6"/>
    <w:rsid w:val="00D05847"/>
    <w:rsid w:val="00D111ED"/>
    <w:rsid w:val="00D11457"/>
    <w:rsid w:val="00D11A77"/>
    <w:rsid w:val="00D13085"/>
    <w:rsid w:val="00D1539B"/>
    <w:rsid w:val="00D163E9"/>
    <w:rsid w:val="00D2042A"/>
    <w:rsid w:val="00D21ED4"/>
    <w:rsid w:val="00D226CC"/>
    <w:rsid w:val="00D22E3F"/>
    <w:rsid w:val="00D27D57"/>
    <w:rsid w:val="00D33352"/>
    <w:rsid w:val="00D371FE"/>
    <w:rsid w:val="00D42DF6"/>
    <w:rsid w:val="00D461B2"/>
    <w:rsid w:val="00D549B4"/>
    <w:rsid w:val="00D568C7"/>
    <w:rsid w:val="00D61983"/>
    <w:rsid w:val="00D6228F"/>
    <w:rsid w:val="00D649FF"/>
    <w:rsid w:val="00D64E57"/>
    <w:rsid w:val="00D70FAD"/>
    <w:rsid w:val="00D72278"/>
    <w:rsid w:val="00D84CFA"/>
    <w:rsid w:val="00D853E1"/>
    <w:rsid w:val="00D90EBC"/>
    <w:rsid w:val="00D91F03"/>
    <w:rsid w:val="00DA2FBF"/>
    <w:rsid w:val="00DA4850"/>
    <w:rsid w:val="00DB010B"/>
    <w:rsid w:val="00DC032F"/>
    <w:rsid w:val="00DC0585"/>
    <w:rsid w:val="00DC6C4B"/>
    <w:rsid w:val="00DD6706"/>
    <w:rsid w:val="00DD7FE9"/>
    <w:rsid w:val="00DE0F19"/>
    <w:rsid w:val="00DE1C3D"/>
    <w:rsid w:val="00DE2CEF"/>
    <w:rsid w:val="00DE77C2"/>
    <w:rsid w:val="00DF0791"/>
    <w:rsid w:val="00DF0F84"/>
    <w:rsid w:val="00DF426D"/>
    <w:rsid w:val="00DF48F0"/>
    <w:rsid w:val="00DF7075"/>
    <w:rsid w:val="00DF7769"/>
    <w:rsid w:val="00E004E5"/>
    <w:rsid w:val="00E104B8"/>
    <w:rsid w:val="00E12888"/>
    <w:rsid w:val="00E13C44"/>
    <w:rsid w:val="00E15115"/>
    <w:rsid w:val="00E1620A"/>
    <w:rsid w:val="00E162BA"/>
    <w:rsid w:val="00E163DC"/>
    <w:rsid w:val="00E20E9B"/>
    <w:rsid w:val="00E2207C"/>
    <w:rsid w:val="00E3253E"/>
    <w:rsid w:val="00E3732C"/>
    <w:rsid w:val="00E40FF1"/>
    <w:rsid w:val="00E417B3"/>
    <w:rsid w:val="00E44F06"/>
    <w:rsid w:val="00E507C0"/>
    <w:rsid w:val="00E5471B"/>
    <w:rsid w:val="00E56658"/>
    <w:rsid w:val="00E60811"/>
    <w:rsid w:val="00E61B4F"/>
    <w:rsid w:val="00E6657F"/>
    <w:rsid w:val="00E712C9"/>
    <w:rsid w:val="00E71D6D"/>
    <w:rsid w:val="00E8087A"/>
    <w:rsid w:val="00E85F70"/>
    <w:rsid w:val="00E86DE6"/>
    <w:rsid w:val="00E906E4"/>
    <w:rsid w:val="00E91B55"/>
    <w:rsid w:val="00E93794"/>
    <w:rsid w:val="00E955BE"/>
    <w:rsid w:val="00EA005F"/>
    <w:rsid w:val="00EA5EB1"/>
    <w:rsid w:val="00EB671F"/>
    <w:rsid w:val="00EB7246"/>
    <w:rsid w:val="00EC4757"/>
    <w:rsid w:val="00EC5615"/>
    <w:rsid w:val="00ED49D8"/>
    <w:rsid w:val="00EE0AF3"/>
    <w:rsid w:val="00EE268C"/>
    <w:rsid w:val="00EE778C"/>
    <w:rsid w:val="00EF23B3"/>
    <w:rsid w:val="00EF5C8D"/>
    <w:rsid w:val="00EF7BFF"/>
    <w:rsid w:val="00F0190A"/>
    <w:rsid w:val="00F0204B"/>
    <w:rsid w:val="00F06D26"/>
    <w:rsid w:val="00F10177"/>
    <w:rsid w:val="00F10551"/>
    <w:rsid w:val="00F10853"/>
    <w:rsid w:val="00F10ADF"/>
    <w:rsid w:val="00F1285A"/>
    <w:rsid w:val="00F15851"/>
    <w:rsid w:val="00F2207B"/>
    <w:rsid w:val="00F26634"/>
    <w:rsid w:val="00F26676"/>
    <w:rsid w:val="00F31611"/>
    <w:rsid w:val="00F42F9E"/>
    <w:rsid w:val="00F545EE"/>
    <w:rsid w:val="00F55420"/>
    <w:rsid w:val="00F60D91"/>
    <w:rsid w:val="00F64054"/>
    <w:rsid w:val="00F72331"/>
    <w:rsid w:val="00F7380F"/>
    <w:rsid w:val="00F73E4F"/>
    <w:rsid w:val="00F817FB"/>
    <w:rsid w:val="00F843AE"/>
    <w:rsid w:val="00F84BF1"/>
    <w:rsid w:val="00F87860"/>
    <w:rsid w:val="00F92B28"/>
    <w:rsid w:val="00F93BF7"/>
    <w:rsid w:val="00F965FE"/>
    <w:rsid w:val="00FA2D8E"/>
    <w:rsid w:val="00FA2E3E"/>
    <w:rsid w:val="00FA5468"/>
    <w:rsid w:val="00FA5A85"/>
    <w:rsid w:val="00FA68B2"/>
    <w:rsid w:val="00FB1C92"/>
    <w:rsid w:val="00FB3506"/>
    <w:rsid w:val="00FB4DA1"/>
    <w:rsid w:val="00FB5714"/>
    <w:rsid w:val="00FC11AF"/>
    <w:rsid w:val="00FC39F2"/>
    <w:rsid w:val="00FC5F95"/>
    <w:rsid w:val="00FE00BB"/>
    <w:rsid w:val="00FE0656"/>
    <w:rsid w:val="00FE334B"/>
    <w:rsid w:val="00FE487A"/>
    <w:rsid w:val="00FE60A8"/>
    <w:rsid w:val="00FF4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68C"/>
    <w:pPr>
      <w:jc w:val="both"/>
    </w:pPr>
    <w:rPr>
      <w:rFonts w:ascii="Garamond" w:hAnsi="Garamond"/>
      <w:sz w:val="22"/>
    </w:rPr>
  </w:style>
  <w:style w:type="paragraph" w:styleId="Heading1">
    <w:name w:val="heading 1"/>
    <w:basedOn w:val="Normal"/>
    <w:next w:val="Normal"/>
    <w:link w:val="Heading1Char"/>
    <w:qFormat/>
    <w:rsid w:val="00812EB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E268C"/>
    <w:pPr>
      <w:spacing w:after="160" w:line="240" w:lineRule="exact"/>
      <w:jc w:val="left"/>
    </w:pPr>
    <w:rPr>
      <w:rFonts w:ascii="Verdana" w:hAnsi="Verdana" w:cs="Arial"/>
    </w:rPr>
  </w:style>
  <w:style w:type="character" w:styleId="Hyperlink">
    <w:name w:val="Hyperlink"/>
    <w:basedOn w:val="DefaultParagraphFont"/>
    <w:semiHidden/>
    <w:rsid w:val="00EE268C"/>
    <w:rPr>
      <w:rFonts w:cs="Times New Roman"/>
      <w:color w:val="0000FF"/>
      <w:u w:val="single"/>
    </w:rPr>
  </w:style>
  <w:style w:type="paragraph" w:customStyle="1" w:styleId="OIC1Name">
    <w:name w:val="OIC1 Name"/>
    <w:basedOn w:val="Normal"/>
    <w:rsid w:val="008869BB"/>
    <w:pPr>
      <w:tabs>
        <w:tab w:val="center" w:pos="4320"/>
        <w:tab w:val="right" w:pos="8640"/>
      </w:tabs>
      <w:jc w:val="center"/>
    </w:pPr>
    <w:rPr>
      <w:rFonts w:ascii="Arial Black" w:hAnsi="Arial Black"/>
      <w:color w:val="000080"/>
      <w:sz w:val="28"/>
    </w:rPr>
  </w:style>
  <w:style w:type="paragraph" w:customStyle="1" w:styleId="OIC1Address">
    <w:name w:val="OIC1 Address"/>
    <w:basedOn w:val="Normal"/>
    <w:rsid w:val="008869BB"/>
    <w:pPr>
      <w:tabs>
        <w:tab w:val="center" w:pos="4320"/>
        <w:tab w:val="right" w:pos="8640"/>
      </w:tabs>
      <w:jc w:val="center"/>
    </w:pPr>
    <w:rPr>
      <w:rFonts w:ascii="Arial" w:hAnsi="Arial"/>
      <w:color w:val="000080"/>
      <w:sz w:val="16"/>
    </w:rPr>
  </w:style>
  <w:style w:type="paragraph" w:customStyle="1" w:styleId="OIC1Separator">
    <w:name w:val="OIC1 Separator"/>
    <w:basedOn w:val="Normal"/>
    <w:rsid w:val="003C4F3A"/>
    <w:pPr>
      <w:widowControl w:val="0"/>
      <w:pBdr>
        <w:bottom w:val="single" w:sz="18" w:space="1" w:color="000080"/>
      </w:pBdr>
      <w:spacing w:after="240"/>
      <w:jc w:val="left"/>
    </w:pPr>
    <w:rPr>
      <w:rFonts w:ascii="Arial" w:hAnsi="Arial"/>
      <w:sz w:val="24"/>
    </w:rPr>
  </w:style>
  <w:style w:type="paragraph" w:customStyle="1" w:styleId="CharCharCharChar">
    <w:name w:val="Char Char Char Char"/>
    <w:basedOn w:val="Normal"/>
    <w:rsid w:val="00496803"/>
    <w:pPr>
      <w:spacing w:after="160" w:line="240" w:lineRule="exact"/>
      <w:jc w:val="left"/>
    </w:pPr>
    <w:rPr>
      <w:rFonts w:ascii="Verdana" w:hAnsi="Verdana" w:cs="Arial"/>
      <w:lang w:val="en-GB"/>
    </w:rPr>
  </w:style>
  <w:style w:type="numbering" w:customStyle="1" w:styleId="Style2">
    <w:name w:val="Style2"/>
    <w:rsid w:val="0035112A"/>
    <w:pPr>
      <w:numPr>
        <w:numId w:val="2"/>
      </w:numPr>
    </w:pPr>
  </w:style>
  <w:style w:type="paragraph" w:styleId="NormalWeb">
    <w:name w:val="Normal (Web)"/>
    <w:basedOn w:val="Normal"/>
    <w:rsid w:val="00B23F61"/>
    <w:pPr>
      <w:widowControl w:val="0"/>
      <w:adjustRightInd w:val="0"/>
      <w:spacing w:before="100" w:beforeAutospacing="1" w:after="100" w:afterAutospacing="1" w:line="360" w:lineRule="atLeast"/>
      <w:textAlignment w:val="baseline"/>
    </w:pPr>
    <w:rPr>
      <w:rFonts w:ascii="Arial Unicode MS" w:eastAsia="Arial Unicode MS" w:hAnsi="Arial Unicode MS" w:cs="Arial Unicode MS"/>
      <w:sz w:val="24"/>
      <w:szCs w:val="24"/>
    </w:rPr>
  </w:style>
  <w:style w:type="table" w:styleId="TableGrid">
    <w:name w:val="Table Grid"/>
    <w:basedOn w:val="TableNormal"/>
    <w:rsid w:val="00F220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C5CFF"/>
    <w:pPr>
      <w:ind w:left="720"/>
      <w:contextualSpacing/>
      <w:jc w:val="left"/>
    </w:pPr>
    <w:rPr>
      <w:rFonts w:ascii="Times New Roman" w:hAnsi="Times New Roman"/>
      <w:sz w:val="24"/>
      <w:szCs w:val="24"/>
    </w:rPr>
  </w:style>
  <w:style w:type="paragraph" w:styleId="NoSpacing">
    <w:name w:val="No Spacing"/>
    <w:qFormat/>
    <w:rsid w:val="009755F8"/>
    <w:rPr>
      <w:rFonts w:ascii="Calibri" w:hAnsi="Calibri"/>
      <w:sz w:val="22"/>
      <w:szCs w:val="22"/>
    </w:rPr>
  </w:style>
  <w:style w:type="character" w:customStyle="1" w:styleId="Heading1Char">
    <w:name w:val="Heading 1 Char"/>
    <w:basedOn w:val="DefaultParagraphFont"/>
    <w:link w:val="Heading1"/>
    <w:rsid w:val="00812EBE"/>
    <w:rPr>
      <w:rFonts w:ascii="Cambria" w:eastAsia="Times New Roman" w:hAnsi="Cambria" w:cs="Times New Roman"/>
      <w:b/>
      <w:bCs/>
      <w:kern w:val="32"/>
      <w:sz w:val="32"/>
      <w:szCs w:val="32"/>
      <w:lang w:val="en-US" w:eastAsia="en-US"/>
    </w:rPr>
  </w:style>
  <w:style w:type="paragraph" w:styleId="Header">
    <w:name w:val="header"/>
    <w:basedOn w:val="Normal"/>
    <w:link w:val="HeaderChar"/>
    <w:rsid w:val="00000D17"/>
    <w:pPr>
      <w:tabs>
        <w:tab w:val="center" w:pos="4513"/>
        <w:tab w:val="right" w:pos="9026"/>
      </w:tabs>
    </w:pPr>
  </w:style>
  <w:style w:type="character" w:customStyle="1" w:styleId="HeaderChar">
    <w:name w:val="Header Char"/>
    <w:basedOn w:val="DefaultParagraphFont"/>
    <w:link w:val="Header"/>
    <w:rsid w:val="00000D17"/>
    <w:rPr>
      <w:rFonts w:ascii="Garamond" w:hAnsi="Garamond"/>
      <w:sz w:val="22"/>
      <w:lang w:val="en-US" w:eastAsia="en-US"/>
    </w:rPr>
  </w:style>
  <w:style w:type="paragraph" w:styleId="Footer">
    <w:name w:val="footer"/>
    <w:basedOn w:val="Normal"/>
    <w:link w:val="FooterChar"/>
    <w:rsid w:val="00000D17"/>
    <w:pPr>
      <w:tabs>
        <w:tab w:val="center" w:pos="4513"/>
        <w:tab w:val="right" w:pos="9026"/>
      </w:tabs>
    </w:pPr>
  </w:style>
  <w:style w:type="character" w:customStyle="1" w:styleId="FooterChar">
    <w:name w:val="Footer Char"/>
    <w:basedOn w:val="DefaultParagraphFont"/>
    <w:link w:val="Footer"/>
    <w:rsid w:val="00000D17"/>
    <w:rPr>
      <w:rFonts w:ascii="Garamond" w:hAnsi="Garamond"/>
      <w:sz w:val="22"/>
      <w:lang w:val="en-US" w:eastAsia="en-US"/>
    </w:rPr>
  </w:style>
  <w:style w:type="paragraph" w:styleId="BalloonText">
    <w:name w:val="Balloon Text"/>
    <w:basedOn w:val="Normal"/>
    <w:link w:val="BalloonTextChar"/>
    <w:rsid w:val="00BF4667"/>
    <w:rPr>
      <w:rFonts w:ascii="Tahoma" w:hAnsi="Tahoma" w:cs="Tahoma"/>
      <w:sz w:val="16"/>
      <w:szCs w:val="16"/>
    </w:rPr>
  </w:style>
  <w:style w:type="character" w:customStyle="1" w:styleId="BalloonTextChar">
    <w:name w:val="Balloon Text Char"/>
    <w:basedOn w:val="DefaultParagraphFont"/>
    <w:link w:val="BalloonText"/>
    <w:rsid w:val="00BF46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68C"/>
    <w:pPr>
      <w:jc w:val="both"/>
    </w:pPr>
    <w:rPr>
      <w:rFonts w:ascii="Garamond" w:hAnsi="Garamond"/>
      <w:sz w:val="22"/>
    </w:rPr>
  </w:style>
  <w:style w:type="paragraph" w:styleId="Heading1">
    <w:name w:val="heading 1"/>
    <w:basedOn w:val="Normal"/>
    <w:next w:val="Normal"/>
    <w:link w:val="Heading1Char"/>
    <w:qFormat/>
    <w:rsid w:val="00812EB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E268C"/>
    <w:pPr>
      <w:spacing w:after="160" w:line="240" w:lineRule="exact"/>
      <w:jc w:val="left"/>
    </w:pPr>
    <w:rPr>
      <w:rFonts w:ascii="Verdana" w:hAnsi="Verdana" w:cs="Arial"/>
    </w:rPr>
  </w:style>
  <w:style w:type="character" w:styleId="Hyperlink">
    <w:name w:val="Hyperlink"/>
    <w:basedOn w:val="DefaultParagraphFont"/>
    <w:semiHidden/>
    <w:rsid w:val="00EE268C"/>
    <w:rPr>
      <w:rFonts w:cs="Times New Roman"/>
      <w:color w:val="0000FF"/>
      <w:u w:val="single"/>
    </w:rPr>
  </w:style>
  <w:style w:type="paragraph" w:customStyle="1" w:styleId="OIC1Name">
    <w:name w:val="OIC1 Name"/>
    <w:basedOn w:val="Normal"/>
    <w:rsid w:val="008869BB"/>
    <w:pPr>
      <w:tabs>
        <w:tab w:val="center" w:pos="4320"/>
        <w:tab w:val="right" w:pos="8640"/>
      </w:tabs>
      <w:jc w:val="center"/>
    </w:pPr>
    <w:rPr>
      <w:rFonts w:ascii="Arial Black" w:hAnsi="Arial Black"/>
      <w:color w:val="000080"/>
      <w:sz w:val="28"/>
    </w:rPr>
  </w:style>
  <w:style w:type="paragraph" w:customStyle="1" w:styleId="OIC1Address">
    <w:name w:val="OIC1 Address"/>
    <w:basedOn w:val="Normal"/>
    <w:rsid w:val="008869BB"/>
    <w:pPr>
      <w:tabs>
        <w:tab w:val="center" w:pos="4320"/>
        <w:tab w:val="right" w:pos="8640"/>
      </w:tabs>
      <w:jc w:val="center"/>
    </w:pPr>
    <w:rPr>
      <w:rFonts w:ascii="Arial" w:hAnsi="Arial"/>
      <w:color w:val="000080"/>
      <w:sz w:val="16"/>
    </w:rPr>
  </w:style>
  <w:style w:type="paragraph" w:customStyle="1" w:styleId="OIC1Separator">
    <w:name w:val="OIC1 Separator"/>
    <w:basedOn w:val="Normal"/>
    <w:rsid w:val="003C4F3A"/>
    <w:pPr>
      <w:widowControl w:val="0"/>
      <w:pBdr>
        <w:bottom w:val="single" w:sz="18" w:space="1" w:color="000080"/>
      </w:pBdr>
      <w:spacing w:after="240"/>
      <w:jc w:val="left"/>
    </w:pPr>
    <w:rPr>
      <w:rFonts w:ascii="Arial" w:hAnsi="Arial"/>
      <w:sz w:val="24"/>
    </w:rPr>
  </w:style>
  <w:style w:type="paragraph" w:customStyle="1" w:styleId="CharCharCharChar">
    <w:name w:val="Char Char Char Char"/>
    <w:basedOn w:val="Normal"/>
    <w:rsid w:val="00496803"/>
    <w:pPr>
      <w:spacing w:after="160" w:line="240" w:lineRule="exact"/>
      <w:jc w:val="left"/>
    </w:pPr>
    <w:rPr>
      <w:rFonts w:ascii="Verdana" w:hAnsi="Verdana" w:cs="Arial"/>
      <w:lang w:val="en-GB"/>
    </w:rPr>
  </w:style>
  <w:style w:type="numbering" w:customStyle="1" w:styleId="Style2">
    <w:name w:val="Style2"/>
    <w:rsid w:val="0035112A"/>
    <w:pPr>
      <w:numPr>
        <w:numId w:val="2"/>
      </w:numPr>
    </w:pPr>
  </w:style>
  <w:style w:type="paragraph" w:styleId="NormalWeb">
    <w:name w:val="Normal (Web)"/>
    <w:basedOn w:val="Normal"/>
    <w:rsid w:val="00B23F61"/>
    <w:pPr>
      <w:widowControl w:val="0"/>
      <w:adjustRightInd w:val="0"/>
      <w:spacing w:before="100" w:beforeAutospacing="1" w:after="100" w:afterAutospacing="1" w:line="360" w:lineRule="atLeast"/>
      <w:textAlignment w:val="baseline"/>
    </w:pPr>
    <w:rPr>
      <w:rFonts w:ascii="Arial Unicode MS" w:eastAsia="Arial Unicode MS" w:hAnsi="Arial Unicode MS" w:cs="Arial Unicode MS"/>
      <w:sz w:val="24"/>
      <w:szCs w:val="24"/>
    </w:rPr>
  </w:style>
  <w:style w:type="table" w:styleId="TableGrid">
    <w:name w:val="Table Grid"/>
    <w:basedOn w:val="TableNormal"/>
    <w:rsid w:val="00F220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C5CFF"/>
    <w:pPr>
      <w:ind w:left="720"/>
      <w:contextualSpacing/>
      <w:jc w:val="left"/>
    </w:pPr>
    <w:rPr>
      <w:rFonts w:ascii="Times New Roman" w:hAnsi="Times New Roman"/>
      <w:sz w:val="24"/>
      <w:szCs w:val="24"/>
    </w:rPr>
  </w:style>
  <w:style w:type="paragraph" w:styleId="NoSpacing">
    <w:name w:val="No Spacing"/>
    <w:qFormat/>
    <w:rsid w:val="009755F8"/>
    <w:rPr>
      <w:rFonts w:ascii="Calibri" w:hAnsi="Calibri"/>
      <w:sz w:val="22"/>
      <w:szCs w:val="22"/>
    </w:rPr>
  </w:style>
  <w:style w:type="character" w:customStyle="1" w:styleId="Heading1Char">
    <w:name w:val="Heading 1 Char"/>
    <w:basedOn w:val="DefaultParagraphFont"/>
    <w:link w:val="Heading1"/>
    <w:rsid w:val="00812EBE"/>
    <w:rPr>
      <w:rFonts w:ascii="Cambria" w:eastAsia="Times New Roman" w:hAnsi="Cambria" w:cs="Times New Roman"/>
      <w:b/>
      <w:bCs/>
      <w:kern w:val="32"/>
      <w:sz w:val="32"/>
      <w:szCs w:val="32"/>
      <w:lang w:val="en-US" w:eastAsia="en-US"/>
    </w:rPr>
  </w:style>
  <w:style w:type="paragraph" w:styleId="Header">
    <w:name w:val="header"/>
    <w:basedOn w:val="Normal"/>
    <w:link w:val="HeaderChar"/>
    <w:rsid w:val="00000D17"/>
    <w:pPr>
      <w:tabs>
        <w:tab w:val="center" w:pos="4513"/>
        <w:tab w:val="right" w:pos="9026"/>
      </w:tabs>
    </w:pPr>
  </w:style>
  <w:style w:type="character" w:customStyle="1" w:styleId="HeaderChar">
    <w:name w:val="Header Char"/>
    <w:basedOn w:val="DefaultParagraphFont"/>
    <w:link w:val="Header"/>
    <w:rsid w:val="00000D17"/>
    <w:rPr>
      <w:rFonts w:ascii="Garamond" w:hAnsi="Garamond"/>
      <w:sz w:val="22"/>
      <w:lang w:val="en-US" w:eastAsia="en-US"/>
    </w:rPr>
  </w:style>
  <w:style w:type="paragraph" w:styleId="Footer">
    <w:name w:val="footer"/>
    <w:basedOn w:val="Normal"/>
    <w:link w:val="FooterChar"/>
    <w:rsid w:val="00000D17"/>
    <w:pPr>
      <w:tabs>
        <w:tab w:val="center" w:pos="4513"/>
        <w:tab w:val="right" w:pos="9026"/>
      </w:tabs>
    </w:pPr>
  </w:style>
  <w:style w:type="character" w:customStyle="1" w:styleId="FooterChar">
    <w:name w:val="Footer Char"/>
    <w:basedOn w:val="DefaultParagraphFont"/>
    <w:link w:val="Footer"/>
    <w:rsid w:val="00000D17"/>
    <w:rPr>
      <w:rFonts w:ascii="Garamond" w:hAnsi="Garamond"/>
      <w:sz w:val="22"/>
      <w:lang w:val="en-US" w:eastAsia="en-US"/>
    </w:rPr>
  </w:style>
</w:styles>
</file>

<file path=word/webSettings.xml><?xml version="1.0" encoding="utf-8"?>
<w:webSettings xmlns:r="http://schemas.openxmlformats.org/officeDocument/2006/relationships" xmlns:w="http://schemas.openxmlformats.org/wordprocessingml/2006/main">
  <w:divs>
    <w:div w:id="1973855">
      <w:bodyDiv w:val="1"/>
      <w:marLeft w:val="0"/>
      <w:marRight w:val="0"/>
      <w:marTop w:val="0"/>
      <w:marBottom w:val="0"/>
      <w:divBdr>
        <w:top w:val="none" w:sz="0" w:space="0" w:color="auto"/>
        <w:left w:val="none" w:sz="0" w:space="0" w:color="auto"/>
        <w:bottom w:val="none" w:sz="0" w:space="0" w:color="auto"/>
        <w:right w:val="none" w:sz="0" w:space="0" w:color="auto"/>
      </w:divBdr>
    </w:div>
    <w:div w:id="11954504">
      <w:bodyDiv w:val="1"/>
      <w:marLeft w:val="0"/>
      <w:marRight w:val="0"/>
      <w:marTop w:val="0"/>
      <w:marBottom w:val="0"/>
      <w:divBdr>
        <w:top w:val="none" w:sz="0" w:space="0" w:color="auto"/>
        <w:left w:val="none" w:sz="0" w:space="0" w:color="auto"/>
        <w:bottom w:val="none" w:sz="0" w:space="0" w:color="auto"/>
        <w:right w:val="none" w:sz="0" w:space="0" w:color="auto"/>
      </w:divBdr>
    </w:div>
    <w:div w:id="179055377">
      <w:bodyDiv w:val="1"/>
      <w:marLeft w:val="0"/>
      <w:marRight w:val="0"/>
      <w:marTop w:val="0"/>
      <w:marBottom w:val="0"/>
      <w:divBdr>
        <w:top w:val="none" w:sz="0" w:space="0" w:color="auto"/>
        <w:left w:val="none" w:sz="0" w:space="0" w:color="auto"/>
        <w:bottom w:val="none" w:sz="0" w:space="0" w:color="auto"/>
        <w:right w:val="none" w:sz="0" w:space="0" w:color="auto"/>
      </w:divBdr>
    </w:div>
    <w:div w:id="225535091">
      <w:bodyDiv w:val="1"/>
      <w:marLeft w:val="0"/>
      <w:marRight w:val="0"/>
      <w:marTop w:val="0"/>
      <w:marBottom w:val="0"/>
      <w:divBdr>
        <w:top w:val="none" w:sz="0" w:space="0" w:color="auto"/>
        <w:left w:val="none" w:sz="0" w:space="0" w:color="auto"/>
        <w:bottom w:val="none" w:sz="0" w:space="0" w:color="auto"/>
        <w:right w:val="none" w:sz="0" w:space="0" w:color="auto"/>
      </w:divBdr>
    </w:div>
    <w:div w:id="432214946">
      <w:bodyDiv w:val="1"/>
      <w:marLeft w:val="0"/>
      <w:marRight w:val="0"/>
      <w:marTop w:val="0"/>
      <w:marBottom w:val="0"/>
      <w:divBdr>
        <w:top w:val="none" w:sz="0" w:space="0" w:color="auto"/>
        <w:left w:val="none" w:sz="0" w:space="0" w:color="auto"/>
        <w:bottom w:val="none" w:sz="0" w:space="0" w:color="auto"/>
        <w:right w:val="none" w:sz="0" w:space="0" w:color="auto"/>
      </w:divBdr>
    </w:div>
    <w:div w:id="451747628">
      <w:bodyDiv w:val="1"/>
      <w:marLeft w:val="0"/>
      <w:marRight w:val="0"/>
      <w:marTop w:val="0"/>
      <w:marBottom w:val="0"/>
      <w:divBdr>
        <w:top w:val="none" w:sz="0" w:space="0" w:color="auto"/>
        <w:left w:val="none" w:sz="0" w:space="0" w:color="auto"/>
        <w:bottom w:val="none" w:sz="0" w:space="0" w:color="auto"/>
        <w:right w:val="none" w:sz="0" w:space="0" w:color="auto"/>
      </w:divBdr>
    </w:div>
    <w:div w:id="468784037">
      <w:bodyDiv w:val="1"/>
      <w:marLeft w:val="0"/>
      <w:marRight w:val="0"/>
      <w:marTop w:val="0"/>
      <w:marBottom w:val="0"/>
      <w:divBdr>
        <w:top w:val="none" w:sz="0" w:space="0" w:color="auto"/>
        <w:left w:val="none" w:sz="0" w:space="0" w:color="auto"/>
        <w:bottom w:val="none" w:sz="0" w:space="0" w:color="auto"/>
        <w:right w:val="none" w:sz="0" w:space="0" w:color="auto"/>
      </w:divBdr>
    </w:div>
    <w:div w:id="542181092">
      <w:bodyDiv w:val="1"/>
      <w:marLeft w:val="0"/>
      <w:marRight w:val="0"/>
      <w:marTop w:val="0"/>
      <w:marBottom w:val="0"/>
      <w:divBdr>
        <w:top w:val="none" w:sz="0" w:space="0" w:color="auto"/>
        <w:left w:val="none" w:sz="0" w:space="0" w:color="auto"/>
        <w:bottom w:val="none" w:sz="0" w:space="0" w:color="auto"/>
        <w:right w:val="none" w:sz="0" w:space="0" w:color="auto"/>
      </w:divBdr>
    </w:div>
    <w:div w:id="572669151">
      <w:bodyDiv w:val="1"/>
      <w:marLeft w:val="0"/>
      <w:marRight w:val="0"/>
      <w:marTop w:val="0"/>
      <w:marBottom w:val="0"/>
      <w:divBdr>
        <w:top w:val="none" w:sz="0" w:space="0" w:color="auto"/>
        <w:left w:val="none" w:sz="0" w:space="0" w:color="auto"/>
        <w:bottom w:val="none" w:sz="0" w:space="0" w:color="auto"/>
        <w:right w:val="none" w:sz="0" w:space="0" w:color="auto"/>
      </w:divBdr>
    </w:div>
    <w:div w:id="648100035">
      <w:bodyDiv w:val="1"/>
      <w:marLeft w:val="0"/>
      <w:marRight w:val="0"/>
      <w:marTop w:val="0"/>
      <w:marBottom w:val="0"/>
      <w:divBdr>
        <w:top w:val="none" w:sz="0" w:space="0" w:color="auto"/>
        <w:left w:val="none" w:sz="0" w:space="0" w:color="auto"/>
        <w:bottom w:val="none" w:sz="0" w:space="0" w:color="auto"/>
        <w:right w:val="none" w:sz="0" w:space="0" w:color="auto"/>
      </w:divBdr>
    </w:div>
    <w:div w:id="733624313">
      <w:bodyDiv w:val="1"/>
      <w:marLeft w:val="0"/>
      <w:marRight w:val="0"/>
      <w:marTop w:val="0"/>
      <w:marBottom w:val="0"/>
      <w:divBdr>
        <w:top w:val="none" w:sz="0" w:space="0" w:color="auto"/>
        <w:left w:val="none" w:sz="0" w:space="0" w:color="auto"/>
        <w:bottom w:val="none" w:sz="0" w:space="0" w:color="auto"/>
        <w:right w:val="none" w:sz="0" w:space="0" w:color="auto"/>
      </w:divBdr>
    </w:div>
    <w:div w:id="805775923">
      <w:bodyDiv w:val="1"/>
      <w:marLeft w:val="0"/>
      <w:marRight w:val="0"/>
      <w:marTop w:val="0"/>
      <w:marBottom w:val="0"/>
      <w:divBdr>
        <w:top w:val="none" w:sz="0" w:space="0" w:color="auto"/>
        <w:left w:val="none" w:sz="0" w:space="0" w:color="auto"/>
        <w:bottom w:val="none" w:sz="0" w:space="0" w:color="auto"/>
        <w:right w:val="none" w:sz="0" w:space="0" w:color="auto"/>
      </w:divBdr>
    </w:div>
    <w:div w:id="910626655">
      <w:bodyDiv w:val="1"/>
      <w:marLeft w:val="0"/>
      <w:marRight w:val="0"/>
      <w:marTop w:val="0"/>
      <w:marBottom w:val="0"/>
      <w:divBdr>
        <w:top w:val="none" w:sz="0" w:space="0" w:color="auto"/>
        <w:left w:val="none" w:sz="0" w:space="0" w:color="auto"/>
        <w:bottom w:val="none" w:sz="0" w:space="0" w:color="auto"/>
        <w:right w:val="none" w:sz="0" w:space="0" w:color="auto"/>
      </w:divBdr>
    </w:div>
    <w:div w:id="997802280">
      <w:bodyDiv w:val="1"/>
      <w:marLeft w:val="0"/>
      <w:marRight w:val="0"/>
      <w:marTop w:val="0"/>
      <w:marBottom w:val="0"/>
      <w:divBdr>
        <w:top w:val="none" w:sz="0" w:space="0" w:color="auto"/>
        <w:left w:val="none" w:sz="0" w:space="0" w:color="auto"/>
        <w:bottom w:val="none" w:sz="0" w:space="0" w:color="auto"/>
        <w:right w:val="none" w:sz="0" w:space="0" w:color="auto"/>
      </w:divBdr>
    </w:div>
    <w:div w:id="1009605803">
      <w:bodyDiv w:val="1"/>
      <w:marLeft w:val="0"/>
      <w:marRight w:val="0"/>
      <w:marTop w:val="0"/>
      <w:marBottom w:val="0"/>
      <w:divBdr>
        <w:top w:val="none" w:sz="0" w:space="0" w:color="auto"/>
        <w:left w:val="none" w:sz="0" w:space="0" w:color="auto"/>
        <w:bottom w:val="none" w:sz="0" w:space="0" w:color="auto"/>
        <w:right w:val="none" w:sz="0" w:space="0" w:color="auto"/>
      </w:divBdr>
    </w:div>
    <w:div w:id="1081878697">
      <w:bodyDiv w:val="1"/>
      <w:marLeft w:val="0"/>
      <w:marRight w:val="0"/>
      <w:marTop w:val="0"/>
      <w:marBottom w:val="0"/>
      <w:divBdr>
        <w:top w:val="none" w:sz="0" w:space="0" w:color="auto"/>
        <w:left w:val="none" w:sz="0" w:space="0" w:color="auto"/>
        <w:bottom w:val="none" w:sz="0" w:space="0" w:color="auto"/>
        <w:right w:val="none" w:sz="0" w:space="0" w:color="auto"/>
      </w:divBdr>
    </w:div>
    <w:div w:id="1193300642">
      <w:bodyDiv w:val="1"/>
      <w:marLeft w:val="0"/>
      <w:marRight w:val="0"/>
      <w:marTop w:val="0"/>
      <w:marBottom w:val="0"/>
      <w:divBdr>
        <w:top w:val="none" w:sz="0" w:space="0" w:color="auto"/>
        <w:left w:val="none" w:sz="0" w:space="0" w:color="auto"/>
        <w:bottom w:val="none" w:sz="0" w:space="0" w:color="auto"/>
        <w:right w:val="none" w:sz="0" w:space="0" w:color="auto"/>
      </w:divBdr>
    </w:div>
    <w:div w:id="1216428955">
      <w:bodyDiv w:val="1"/>
      <w:marLeft w:val="0"/>
      <w:marRight w:val="0"/>
      <w:marTop w:val="0"/>
      <w:marBottom w:val="0"/>
      <w:divBdr>
        <w:top w:val="none" w:sz="0" w:space="0" w:color="auto"/>
        <w:left w:val="none" w:sz="0" w:space="0" w:color="auto"/>
        <w:bottom w:val="none" w:sz="0" w:space="0" w:color="auto"/>
        <w:right w:val="none" w:sz="0" w:space="0" w:color="auto"/>
      </w:divBdr>
    </w:div>
    <w:div w:id="1314874267">
      <w:bodyDiv w:val="1"/>
      <w:marLeft w:val="0"/>
      <w:marRight w:val="0"/>
      <w:marTop w:val="0"/>
      <w:marBottom w:val="0"/>
      <w:divBdr>
        <w:top w:val="none" w:sz="0" w:space="0" w:color="auto"/>
        <w:left w:val="none" w:sz="0" w:space="0" w:color="auto"/>
        <w:bottom w:val="none" w:sz="0" w:space="0" w:color="auto"/>
        <w:right w:val="none" w:sz="0" w:space="0" w:color="auto"/>
      </w:divBdr>
    </w:div>
    <w:div w:id="1363870120">
      <w:bodyDiv w:val="1"/>
      <w:marLeft w:val="0"/>
      <w:marRight w:val="0"/>
      <w:marTop w:val="0"/>
      <w:marBottom w:val="0"/>
      <w:divBdr>
        <w:top w:val="none" w:sz="0" w:space="0" w:color="auto"/>
        <w:left w:val="none" w:sz="0" w:space="0" w:color="auto"/>
        <w:bottom w:val="none" w:sz="0" w:space="0" w:color="auto"/>
        <w:right w:val="none" w:sz="0" w:space="0" w:color="auto"/>
      </w:divBdr>
    </w:div>
    <w:div w:id="1467549561">
      <w:bodyDiv w:val="1"/>
      <w:marLeft w:val="0"/>
      <w:marRight w:val="0"/>
      <w:marTop w:val="0"/>
      <w:marBottom w:val="0"/>
      <w:divBdr>
        <w:top w:val="none" w:sz="0" w:space="0" w:color="auto"/>
        <w:left w:val="none" w:sz="0" w:space="0" w:color="auto"/>
        <w:bottom w:val="none" w:sz="0" w:space="0" w:color="auto"/>
        <w:right w:val="none" w:sz="0" w:space="0" w:color="auto"/>
      </w:divBdr>
    </w:div>
    <w:div w:id="1469544171">
      <w:bodyDiv w:val="1"/>
      <w:marLeft w:val="0"/>
      <w:marRight w:val="0"/>
      <w:marTop w:val="0"/>
      <w:marBottom w:val="0"/>
      <w:divBdr>
        <w:top w:val="none" w:sz="0" w:space="0" w:color="auto"/>
        <w:left w:val="none" w:sz="0" w:space="0" w:color="auto"/>
        <w:bottom w:val="none" w:sz="0" w:space="0" w:color="auto"/>
        <w:right w:val="none" w:sz="0" w:space="0" w:color="auto"/>
      </w:divBdr>
    </w:div>
    <w:div w:id="1517841909">
      <w:bodyDiv w:val="1"/>
      <w:marLeft w:val="0"/>
      <w:marRight w:val="0"/>
      <w:marTop w:val="0"/>
      <w:marBottom w:val="0"/>
      <w:divBdr>
        <w:top w:val="none" w:sz="0" w:space="0" w:color="auto"/>
        <w:left w:val="none" w:sz="0" w:space="0" w:color="auto"/>
        <w:bottom w:val="none" w:sz="0" w:space="0" w:color="auto"/>
        <w:right w:val="none" w:sz="0" w:space="0" w:color="auto"/>
      </w:divBdr>
    </w:div>
    <w:div w:id="1648510749">
      <w:bodyDiv w:val="1"/>
      <w:marLeft w:val="0"/>
      <w:marRight w:val="0"/>
      <w:marTop w:val="0"/>
      <w:marBottom w:val="0"/>
      <w:divBdr>
        <w:top w:val="none" w:sz="0" w:space="0" w:color="auto"/>
        <w:left w:val="none" w:sz="0" w:space="0" w:color="auto"/>
        <w:bottom w:val="none" w:sz="0" w:space="0" w:color="auto"/>
        <w:right w:val="none" w:sz="0" w:space="0" w:color="auto"/>
      </w:divBdr>
    </w:div>
    <w:div w:id="1747268493">
      <w:bodyDiv w:val="1"/>
      <w:marLeft w:val="0"/>
      <w:marRight w:val="0"/>
      <w:marTop w:val="0"/>
      <w:marBottom w:val="0"/>
      <w:divBdr>
        <w:top w:val="none" w:sz="0" w:space="0" w:color="auto"/>
        <w:left w:val="none" w:sz="0" w:space="0" w:color="auto"/>
        <w:bottom w:val="none" w:sz="0" w:space="0" w:color="auto"/>
        <w:right w:val="none" w:sz="0" w:space="0" w:color="auto"/>
      </w:divBdr>
    </w:div>
    <w:div w:id="1817801660">
      <w:bodyDiv w:val="1"/>
      <w:marLeft w:val="0"/>
      <w:marRight w:val="0"/>
      <w:marTop w:val="0"/>
      <w:marBottom w:val="0"/>
      <w:divBdr>
        <w:top w:val="none" w:sz="0" w:space="0" w:color="auto"/>
        <w:left w:val="none" w:sz="0" w:space="0" w:color="auto"/>
        <w:bottom w:val="none" w:sz="0" w:space="0" w:color="auto"/>
        <w:right w:val="none" w:sz="0" w:space="0" w:color="auto"/>
      </w:divBdr>
    </w:div>
    <w:div w:id="2061590304">
      <w:bodyDiv w:val="1"/>
      <w:marLeft w:val="0"/>
      <w:marRight w:val="0"/>
      <w:marTop w:val="0"/>
      <w:marBottom w:val="0"/>
      <w:divBdr>
        <w:top w:val="none" w:sz="0" w:space="0" w:color="auto"/>
        <w:left w:val="none" w:sz="0" w:space="0" w:color="auto"/>
        <w:bottom w:val="none" w:sz="0" w:space="0" w:color="auto"/>
        <w:right w:val="none" w:sz="0" w:space="0" w:color="auto"/>
      </w:divBdr>
    </w:div>
    <w:div w:id="213798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niruddhtripathi@yahoo.co.i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A281-28BB-42E7-B7CE-1DC55485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DHARMVIR SINGH</vt:lpstr>
    </vt:vector>
  </TitlesOfParts>
  <Company>tbsl</Company>
  <LinksUpToDate>false</LinksUpToDate>
  <CharactersWithSpaces>9233</CharactersWithSpaces>
  <SharedDoc>false</SharedDoc>
  <HLinks>
    <vt:vector size="12" baseType="variant">
      <vt:variant>
        <vt:i4>589942</vt:i4>
      </vt:variant>
      <vt:variant>
        <vt:i4>3</vt:i4>
      </vt:variant>
      <vt:variant>
        <vt:i4>0</vt:i4>
      </vt:variant>
      <vt:variant>
        <vt:i4>5</vt:i4>
      </vt:variant>
      <vt:variant>
        <vt:lpwstr>mailto:aniruddhtripathi@yahoo.co.in</vt:lpwstr>
      </vt:variant>
      <vt:variant>
        <vt:lpwstr/>
      </vt:variant>
      <vt:variant>
        <vt:i4>589942</vt:i4>
      </vt:variant>
      <vt:variant>
        <vt:i4>0</vt:i4>
      </vt:variant>
      <vt:variant>
        <vt:i4>0</vt:i4>
      </vt:variant>
      <vt:variant>
        <vt:i4>5</vt:i4>
      </vt:variant>
      <vt:variant>
        <vt:lpwstr>mailto:aniruddhtripathi@yahoo.co.in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DHARMVIR SINGH</dc:title>
  <dc:creator>team</dc:creator>
  <cp:lastModifiedBy>ACER</cp:lastModifiedBy>
  <cp:revision>16</cp:revision>
  <dcterms:created xsi:type="dcterms:W3CDTF">2016-03-30T04:08:00Z</dcterms:created>
  <dcterms:modified xsi:type="dcterms:W3CDTF">2016-12-29T08:48:00Z</dcterms:modified>
</cp:coreProperties>
</file>