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25" w:rsidRDefault="00447B78">
      <w:pPr>
        <w:tabs>
          <w:tab w:val="left" w:pos="7515"/>
          <w:tab w:val="left" w:pos="9660"/>
        </w:tabs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noProof/>
          <w:sz w:val="28"/>
          <w:u w:val="single"/>
          <w:lang w:val="en-IN" w:eastAsia="en-IN"/>
        </w:rPr>
        <w:pict>
          <v:group id="1026" o:spid="_x0000_s1027" style="position:absolute;margin-left:0;margin-top:-10.45pt;width:502.15pt;height:103.85pt;z-index:3;mso-wrap-distance-left:0;mso-wrap-distance-right:0" coordorigin="300,-180" coordsize="10073,1860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o:spid="_x0000_s1030" type="#_x0000_t202" style="position:absolute;left:300;top:375;width:3600;height:1305;visibility:visible" stroked="f">
              <v:textbox style="mso-next-textbox:#1028">
                <w:txbxContent>
                  <w:p w:rsidR="002E5725" w:rsidRDefault="00115269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SHALOM COTTAGE,</w:t>
                    </w:r>
                  </w:p>
                  <w:p w:rsidR="002E5725" w:rsidRDefault="00115269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  <w:vertAlign w:val="superscript"/>
                      </w:rPr>
                      <w:t>st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 xml:space="preserve"> cross, 4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  <w:vertAlign w:val="superscript"/>
                      </w:rPr>
                      <w:t>rt</w:t>
                    </w: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</w:rPr>
                      <w:t>link,</w:t>
                    </w:r>
                  </w:p>
                  <w:p w:rsidR="002E5725" w:rsidRDefault="00115269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  <w:lang w:val="sv-SE"/>
                      </w:rPr>
                      <w:t>SIT Extn,</w:t>
                    </w:r>
                  </w:p>
                  <w:p w:rsidR="002E5725" w:rsidRDefault="007D3BE0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  <w:lang w:val="sv-SE"/>
                      </w:rPr>
                      <w:t>Tumkur: 572-</w:t>
                    </w:r>
                    <w:r w:rsidR="00115269">
                      <w:rPr>
                        <w:rFonts w:ascii="Calibri" w:hAnsi="Calibri"/>
                        <w:color w:val="000000"/>
                        <w:sz w:val="22"/>
                        <w:szCs w:val="22"/>
                        <w:lang w:val="sv-SE"/>
                      </w:rPr>
                      <w:t>102</w:t>
                    </w:r>
                  </w:p>
                  <w:p w:rsidR="00EB7CFC" w:rsidRDefault="00EB7CFC" w:rsidP="00EB7CFC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  <w:lang w:val="sv-SE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  <w:szCs w:val="22"/>
                        <w:lang w:val="sv-SE"/>
                      </w:rPr>
                      <w:t>Karnataka, INDIA</w:t>
                    </w:r>
                  </w:p>
                  <w:p w:rsidR="00EB7CFC" w:rsidRDefault="00EB7CFC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  <w:lang w:val="sv-SE"/>
                      </w:rPr>
                    </w:pPr>
                  </w:p>
                  <w:p w:rsidR="002E5725" w:rsidRDefault="002E5725">
                    <w:pPr>
                      <w:rPr>
                        <w:rFonts w:ascii="Calibri" w:hAnsi="Calibri"/>
                        <w:color w:val="000000"/>
                        <w:sz w:val="22"/>
                        <w:szCs w:val="22"/>
                        <w:lang w:val="sv-SE"/>
                      </w:rPr>
                    </w:pPr>
                  </w:p>
                </w:txbxContent>
              </v:textbox>
            </v:shape>
            <v:shape id="1029" o:spid="_x0000_s1029" type="#_x0000_t202" style="position:absolute;left:6525;top:750;width:3848;height:705;visibility:visible" stroked="f">
              <v:textbox style="mso-next-textbox:#1029">
                <w:txbxContent>
                  <w:p w:rsidR="002E5725" w:rsidRDefault="00115269">
                    <w:pPr>
                      <w:jc w:val="right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sym w:font="Webdings" w:char="F0C8"/>
                    </w: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 xml:space="preserve"> : </w:t>
                    </w:r>
                    <w:r w:rsidR="001F1F7F">
                      <w:rPr>
                        <w:rFonts w:ascii="Calibri" w:hAnsi="Calibri" w:cs="Calibri"/>
                        <w:sz w:val="22"/>
                        <w:szCs w:val="22"/>
                      </w:rPr>
                      <w:t>+</w:t>
                    </w:r>
                    <w:r w:rsidR="00D50D85">
                      <w:rPr>
                        <w:rFonts w:ascii="Calibri" w:hAnsi="Calibri" w:cs="Calibri"/>
                        <w:sz w:val="22"/>
                        <w:szCs w:val="22"/>
                      </w:rPr>
                      <w:t xml:space="preserve">968 </w:t>
                    </w:r>
                    <w:r w:rsidR="00DA7B71">
                      <w:rPr>
                        <w:rFonts w:ascii="Calibri" w:hAnsi="Calibri" w:cs="Calibri"/>
                        <w:sz w:val="22"/>
                        <w:szCs w:val="22"/>
                      </w:rPr>
                      <w:t>79061994</w:t>
                    </w:r>
                  </w:p>
                  <w:p w:rsidR="002E5725" w:rsidRDefault="00115269">
                    <w:pPr>
                      <w:jc w:val="right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cs="Calibri"/>
                        <w:b/>
                        <w:sz w:val="22"/>
                        <w:szCs w:val="22"/>
                      </w:rPr>
                      <w:t>E-Mail</w:t>
                    </w:r>
                    <w:r>
                      <w:rPr>
                        <w:rFonts w:ascii="Calibri" w:hAnsi="Calibri" w:cs="Calibri"/>
                        <w:sz w:val="22"/>
                        <w:szCs w:val="22"/>
                      </w:rPr>
                      <w:t>: stepher1@gmail.com</w:t>
                    </w:r>
                  </w:p>
                </w:txbxContent>
              </v:textbox>
            </v:shape>
            <v:shape id="1030" o:spid="_x0000_s1028" type="#_x0000_t202" style="position:absolute;left:3165;top:-180;width:4290;height:555;visibility:visible" stroked="f">
              <v:textbox style="mso-next-textbox:#1030">
                <w:txbxContent>
                  <w:p w:rsidR="002E5725" w:rsidRDefault="00115269">
                    <w:pPr>
                      <w:rPr>
                        <w:rFonts w:ascii="Arial" w:hAnsi="Arial" w:cs="Arial"/>
                        <w:b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sz w:val="36"/>
                        <w:szCs w:val="36"/>
                      </w:rPr>
                      <w:t xml:space="preserve"> </w:t>
                    </w:r>
                    <w:r w:rsidR="009110BF">
                      <w:rPr>
                        <w:rFonts w:ascii="Arial" w:hAnsi="Arial" w:cs="Arial"/>
                        <w:b/>
                        <w:sz w:val="36"/>
                        <w:szCs w:val="36"/>
                      </w:rPr>
                      <w:t xml:space="preserve">      </w:t>
                    </w:r>
                    <w:r>
                      <w:rPr>
                        <w:rFonts w:ascii="Arial" w:hAnsi="Arial" w:cs="Arial"/>
                        <w:b/>
                        <w:sz w:val="36"/>
                        <w:szCs w:val="36"/>
                      </w:rPr>
                      <w:t>STEPHEN D</w:t>
                    </w:r>
                    <w:r w:rsidR="009110BF">
                      <w:rPr>
                        <w:rFonts w:ascii="Arial" w:hAnsi="Arial" w:cs="Arial"/>
                        <w:b/>
                        <w:sz w:val="36"/>
                        <w:szCs w:val="36"/>
                      </w:rPr>
                      <w:t>AVID</w:t>
                    </w:r>
                  </w:p>
                  <w:p w:rsidR="002E5725" w:rsidRDefault="002E5725">
                    <w:pPr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</w:p>
                  <w:p w:rsidR="002E5725" w:rsidRDefault="002E5725">
                    <w:pPr>
                      <w:jc w:val="center"/>
                      <w:rPr>
                        <w:rFonts w:ascii="Cambria" w:hAnsi="Cambria"/>
                      </w:rPr>
                    </w:pPr>
                  </w:p>
                </w:txbxContent>
              </v:textbox>
            </v:shape>
          </v:group>
        </w:pict>
      </w:r>
    </w:p>
    <w:p w:rsidR="002E5725" w:rsidRDefault="002E5725">
      <w:pPr>
        <w:rPr>
          <w:rStyle w:val="Strong"/>
        </w:rPr>
      </w:pPr>
    </w:p>
    <w:p w:rsidR="002E5725" w:rsidRDefault="002E5725">
      <w:pPr>
        <w:rPr>
          <w:rFonts w:ascii="Calibri" w:hAnsi="Calibri"/>
          <w:b/>
          <w:sz w:val="28"/>
          <w:u w:val="single"/>
        </w:rPr>
      </w:pPr>
    </w:p>
    <w:p w:rsidR="002E5725" w:rsidRDefault="002E5725">
      <w:pPr>
        <w:rPr>
          <w:rFonts w:ascii="Calibri" w:hAnsi="Calibri"/>
          <w:b/>
          <w:sz w:val="28"/>
          <w:u w:val="single"/>
        </w:rPr>
      </w:pPr>
    </w:p>
    <w:p w:rsidR="002E5725" w:rsidRDefault="002E5725">
      <w:pPr>
        <w:rPr>
          <w:rFonts w:ascii="Calibri" w:hAnsi="Calibri"/>
          <w:b/>
          <w:sz w:val="28"/>
          <w:u w:val="single"/>
        </w:rPr>
      </w:pPr>
    </w:p>
    <w:p w:rsidR="002E5725" w:rsidRDefault="00447B78">
      <w:pPr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noProof/>
          <w:sz w:val="24"/>
          <w:u w:val="single"/>
        </w:rPr>
        <w:pict>
          <v:line id="1031" o:spid="_x0000_s1026" style="position:absolute;z-index:2;visibility:visible;mso-wrap-distance-left:0;mso-wrap-distance-right:0" from="-14.25pt,18.8pt" to="529.5pt,18.8pt" strokeweight="4.5pt">
            <v:stroke linestyle="thickThin"/>
          </v:line>
        </w:pict>
      </w:r>
    </w:p>
    <w:p w:rsidR="002E5725" w:rsidRDefault="002E5725">
      <w:pPr>
        <w:rPr>
          <w:rFonts w:ascii="Calibri" w:hAnsi="Calibri"/>
          <w:sz w:val="24"/>
          <w:szCs w:val="24"/>
        </w:rPr>
      </w:pPr>
    </w:p>
    <w:p w:rsidR="002E5725" w:rsidRDefault="00115269">
      <w:pPr>
        <w:pStyle w:val="Heading4"/>
        <w:rPr>
          <w:rFonts w:ascii="Calibri" w:hAnsi="Calibri"/>
        </w:rPr>
      </w:pPr>
      <w:r>
        <w:rPr>
          <w:rFonts w:ascii="Calibri" w:hAnsi="Calibri"/>
        </w:rPr>
        <w:t>SUMMARY</w:t>
      </w:r>
    </w:p>
    <w:p w:rsidR="002E5725" w:rsidRDefault="002E5725">
      <w:pPr>
        <w:pStyle w:val="BodyText"/>
        <w:rPr>
          <w:rFonts w:ascii="Calibri" w:hAnsi="Calibri"/>
          <w:sz w:val="22"/>
          <w:szCs w:val="22"/>
        </w:rPr>
      </w:pPr>
    </w:p>
    <w:p w:rsidR="002E5725" w:rsidRPr="005262E9" w:rsidRDefault="00DC5AE6" w:rsidP="00CA7177">
      <w:pPr>
        <w:pStyle w:val="BodyTex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 w:rsidR="00115269">
        <w:rPr>
          <w:rFonts w:ascii="Calibri" w:hAnsi="Calibri"/>
          <w:sz w:val="22"/>
          <w:szCs w:val="22"/>
        </w:rPr>
        <w:t xml:space="preserve">+ year of experience in </w:t>
      </w:r>
      <w:r w:rsidR="007004F5">
        <w:rPr>
          <w:rFonts w:ascii="Calibri" w:hAnsi="Calibri"/>
          <w:sz w:val="22"/>
          <w:szCs w:val="22"/>
        </w:rPr>
        <w:t>MEP (</w:t>
      </w:r>
      <w:r w:rsidR="00115269">
        <w:rPr>
          <w:rFonts w:ascii="Calibri" w:hAnsi="Calibri"/>
          <w:sz w:val="22"/>
          <w:szCs w:val="22"/>
        </w:rPr>
        <w:t>HVAC</w:t>
      </w:r>
      <w:r w:rsidR="007004F5">
        <w:rPr>
          <w:rFonts w:ascii="Calibri" w:hAnsi="Calibri"/>
          <w:sz w:val="22"/>
          <w:szCs w:val="22"/>
        </w:rPr>
        <w:t>)</w:t>
      </w:r>
      <w:r w:rsidR="00115269">
        <w:rPr>
          <w:rFonts w:ascii="Calibri" w:hAnsi="Calibri"/>
          <w:sz w:val="22"/>
          <w:szCs w:val="22"/>
        </w:rPr>
        <w:t xml:space="preserve"> </w:t>
      </w:r>
      <w:r w:rsidR="000171D1" w:rsidRPr="003D1264">
        <w:rPr>
          <w:rFonts w:ascii="Calibri" w:hAnsi="Calibri"/>
          <w:b/>
          <w:sz w:val="22"/>
          <w:szCs w:val="22"/>
        </w:rPr>
        <w:t>Auto-Cad Drafting</w:t>
      </w:r>
      <w:r w:rsidR="007D3276">
        <w:rPr>
          <w:rFonts w:ascii="Calibri" w:hAnsi="Calibri"/>
          <w:sz w:val="22"/>
          <w:szCs w:val="22"/>
        </w:rPr>
        <w:t>,</w:t>
      </w:r>
      <w:r w:rsidR="00115269">
        <w:rPr>
          <w:rFonts w:ascii="Calibri" w:hAnsi="Calibri"/>
          <w:sz w:val="22"/>
          <w:szCs w:val="22"/>
        </w:rPr>
        <w:t xml:space="preserve"> Bill of quantity (BOQ)</w:t>
      </w:r>
      <w:r w:rsidR="00CA7177">
        <w:rPr>
          <w:rFonts w:ascii="Calibri" w:hAnsi="Calibri"/>
          <w:sz w:val="22"/>
          <w:szCs w:val="22"/>
        </w:rPr>
        <w:t>,</w:t>
      </w:r>
      <w:r w:rsidR="00CA7177" w:rsidRPr="005262E9">
        <w:rPr>
          <w:color w:val="000000"/>
          <w:szCs w:val="24"/>
          <w:lang w:eastAsia="en-IN"/>
        </w:rPr>
        <w:t xml:space="preserve"> </w:t>
      </w:r>
      <w:r w:rsidR="00D8478E" w:rsidRPr="00D8478E">
        <w:rPr>
          <w:rFonts w:asciiTheme="minorHAnsi" w:hAnsiTheme="minorHAnsi"/>
          <w:color w:val="000000"/>
          <w:sz w:val="22"/>
          <w:szCs w:val="22"/>
          <w:lang w:eastAsia="en-IN"/>
        </w:rPr>
        <w:t>Sectional layouts, Duct sizing &amp; routing</w:t>
      </w:r>
      <w:r w:rsidR="00D8478E">
        <w:rPr>
          <w:color w:val="000000"/>
          <w:szCs w:val="24"/>
          <w:lang w:eastAsia="en-IN"/>
        </w:rPr>
        <w:t xml:space="preserve">, </w:t>
      </w:r>
      <w:r w:rsidR="00CA7177" w:rsidRPr="005262E9">
        <w:rPr>
          <w:rFonts w:asciiTheme="minorHAnsi" w:hAnsiTheme="minorHAnsi"/>
          <w:color w:val="000000"/>
          <w:sz w:val="22"/>
          <w:szCs w:val="22"/>
          <w:lang w:eastAsia="en-IN"/>
        </w:rPr>
        <w:t>Preparing of MEP Model using BIM LOD-100,200,300,400,</w:t>
      </w:r>
      <w:r w:rsidR="00E70D14">
        <w:rPr>
          <w:szCs w:val="24"/>
        </w:rPr>
        <w:t xml:space="preserve"> </w:t>
      </w:r>
      <w:r w:rsidR="009A4F65" w:rsidRPr="009A4F65">
        <w:rPr>
          <w:rFonts w:asciiTheme="minorHAnsi" w:hAnsiTheme="minorHAnsi"/>
          <w:b/>
          <w:sz w:val="22"/>
          <w:szCs w:val="22"/>
        </w:rPr>
        <w:t>BIM</w:t>
      </w:r>
      <w:r w:rsidR="00CA7177" w:rsidRPr="005262E9">
        <w:rPr>
          <w:rFonts w:asciiTheme="minorHAnsi" w:hAnsiTheme="minorHAnsi"/>
          <w:sz w:val="22"/>
          <w:szCs w:val="22"/>
        </w:rPr>
        <w:t xml:space="preserve"> </w:t>
      </w:r>
      <w:r w:rsidR="00DB78CB">
        <w:rPr>
          <w:rFonts w:asciiTheme="minorHAnsi" w:hAnsiTheme="minorHAnsi"/>
          <w:b/>
          <w:sz w:val="22"/>
          <w:szCs w:val="22"/>
        </w:rPr>
        <w:t>Mode</w:t>
      </w:r>
      <w:r w:rsidR="004C03B2">
        <w:rPr>
          <w:rFonts w:asciiTheme="minorHAnsi" w:hAnsiTheme="minorHAnsi"/>
          <w:b/>
          <w:sz w:val="22"/>
          <w:szCs w:val="22"/>
        </w:rPr>
        <w:t>l</w:t>
      </w:r>
      <w:r w:rsidR="00DB78CB">
        <w:rPr>
          <w:rFonts w:asciiTheme="minorHAnsi" w:hAnsiTheme="minorHAnsi"/>
          <w:b/>
          <w:sz w:val="22"/>
          <w:szCs w:val="22"/>
        </w:rPr>
        <w:t>ing</w:t>
      </w:r>
      <w:r w:rsidR="00CA7177" w:rsidRPr="005262E9">
        <w:rPr>
          <w:rFonts w:asciiTheme="minorHAnsi" w:hAnsiTheme="minorHAnsi"/>
          <w:sz w:val="22"/>
          <w:szCs w:val="22"/>
        </w:rPr>
        <w:t xml:space="preserve"> </w:t>
      </w:r>
      <w:r w:rsidR="009307A2">
        <w:rPr>
          <w:rFonts w:asciiTheme="minorHAnsi" w:hAnsiTheme="minorHAnsi"/>
          <w:color w:val="000000"/>
          <w:sz w:val="22"/>
          <w:szCs w:val="22"/>
          <w:lang w:eastAsia="en-IN"/>
        </w:rPr>
        <w:t xml:space="preserve">using </w:t>
      </w:r>
      <w:r w:rsidR="009307A2" w:rsidRPr="00E70D14">
        <w:rPr>
          <w:rFonts w:asciiTheme="minorHAnsi" w:hAnsiTheme="minorHAnsi"/>
          <w:b/>
          <w:color w:val="000000"/>
          <w:sz w:val="22"/>
          <w:szCs w:val="22"/>
          <w:lang w:eastAsia="en-IN"/>
        </w:rPr>
        <w:t>Revit - MEP</w:t>
      </w:r>
      <w:r w:rsidR="00CA7177" w:rsidRPr="005262E9">
        <w:rPr>
          <w:rFonts w:asciiTheme="minorHAnsi" w:hAnsiTheme="minorHAnsi"/>
          <w:color w:val="000000"/>
          <w:sz w:val="22"/>
          <w:szCs w:val="22"/>
          <w:lang w:eastAsia="en-IN"/>
        </w:rPr>
        <w:t xml:space="preserve"> for the given </w:t>
      </w:r>
      <w:r w:rsidR="00DB78CB">
        <w:rPr>
          <w:rFonts w:asciiTheme="minorHAnsi" w:hAnsiTheme="minorHAnsi"/>
          <w:color w:val="000000"/>
          <w:sz w:val="22"/>
          <w:szCs w:val="22"/>
          <w:lang w:eastAsia="en-IN"/>
        </w:rPr>
        <w:t xml:space="preserve">RCP, </w:t>
      </w:r>
      <w:r>
        <w:rPr>
          <w:rFonts w:asciiTheme="minorHAnsi" w:hAnsiTheme="minorHAnsi"/>
          <w:color w:val="000000"/>
          <w:sz w:val="22"/>
          <w:szCs w:val="22"/>
          <w:lang w:eastAsia="en-IN"/>
        </w:rPr>
        <w:t>A</w:t>
      </w:r>
      <w:r w:rsidR="00CA7177" w:rsidRPr="005262E9">
        <w:rPr>
          <w:rFonts w:asciiTheme="minorHAnsi" w:hAnsiTheme="minorHAnsi"/>
          <w:color w:val="000000"/>
          <w:sz w:val="22"/>
          <w:szCs w:val="22"/>
          <w:lang w:eastAsia="en-IN"/>
        </w:rPr>
        <w:t>rchitectural drawings &amp; Structural Drawings</w:t>
      </w:r>
      <w:r w:rsidR="009307A2">
        <w:rPr>
          <w:rFonts w:asciiTheme="minorHAnsi" w:hAnsiTheme="minorHAnsi"/>
          <w:color w:val="000000"/>
          <w:sz w:val="22"/>
          <w:szCs w:val="22"/>
          <w:lang w:eastAsia="en-IN"/>
        </w:rPr>
        <w:t>,</w:t>
      </w:r>
      <w:r w:rsidR="00CA7177" w:rsidRPr="005262E9">
        <w:rPr>
          <w:rFonts w:asciiTheme="minorHAnsi" w:hAnsiTheme="minorHAnsi"/>
          <w:color w:val="000000"/>
          <w:sz w:val="22"/>
          <w:szCs w:val="22"/>
          <w:lang w:eastAsia="en-IN"/>
        </w:rPr>
        <w:t xml:space="preserve"> With Clash Detection</w:t>
      </w:r>
      <w:r w:rsidR="00933E96">
        <w:rPr>
          <w:rFonts w:ascii="Calibri" w:hAnsi="Calibri"/>
          <w:sz w:val="22"/>
          <w:szCs w:val="22"/>
        </w:rPr>
        <w:t xml:space="preserve"> &amp; Documentation activity. </w:t>
      </w:r>
    </w:p>
    <w:p w:rsidR="00A33F8B" w:rsidRPr="00CA7177" w:rsidRDefault="00A33F8B" w:rsidP="00A33F8B">
      <w:pPr>
        <w:pStyle w:val="BodyText"/>
        <w:ind w:left="720"/>
        <w:rPr>
          <w:rFonts w:ascii="Calibri" w:hAnsi="Calibri"/>
          <w:sz w:val="22"/>
          <w:szCs w:val="22"/>
        </w:rPr>
      </w:pPr>
    </w:p>
    <w:p w:rsidR="002E5725" w:rsidRDefault="00115269" w:rsidP="00CA7177">
      <w:pPr>
        <w:pStyle w:val="BodyTex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5+ years of experience in</w:t>
      </w:r>
      <w:r w:rsidR="00B95CA2" w:rsidRPr="00B95CA2">
        <w:rPr>
          <w:rFonts w:ascii="Calibri" w:hAnsi="Calibri"/>
          <w:sz w:val="22"/>
          <w:szCs w:val="22"/>
        </w:rPr>
        <w:t xml:space="preserve"> </w:t>
      </w:r>
      <w:r w:rsidR="00B95CA2">
        <w:rPr>
          <w:rFonts w:ascii="Calibri" w:hAnsi="Calibri"/>
          <w:sz w:val="22"/>
          <w:szCs w:val="22"/>
        </w:rPr>
        <w:t>Auto-Cad Drafting,</w:t>
      </w:r>
      <w:r>
        <w:rPr>
          <w:rFonts w:ascii="Calibri" w:hAnsi="Calibri"/>
          <w:sz w:val="22"/>
          <w:szCs w:val="22"/>
        </w:rPr>
        <w:t xml:space="preserve"> Quality Assurance with background in</w:t>
      </w:r>
      <w:r w:rsidR="00B95CA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dimensioning of pressing component, Tool</w:t>
      </w:r>
      <w:r w:rsidR="00B95CA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approval with respect to approved</w:t>
      </w:r>
      <w:r w:rsidR="00B95CA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drawings, quality control to meet customer satisfaction.</w:t>
      </w:r>
    </w:p>
    <w:p w:rsidR="002E5725" w:rsidRDefault="002E5725">
      <w:pPr>
        <w:pStyle w:val="BodyText"/>
        <w:rPr>
          <w:rFonts w:ascii="Calibri" w:hAnsi="Calibri"/>
        </w:rPr>
      </w:pPr>
    </w:p>
    <w:p w:rsidR="002E5725" w:rsidRDefault="00572B18">
      <w:pPr>
        <w:shd w:val="clear" w:color="auto" w:fill="C0C0C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WORK EXPERIENCE (</w:t>
      </w:r>
      <w:r w:rsidR="00BE25FF">
        <w:rPr>
          <w:rFonts w:ascii="Calibri" w:hAnsi="Calibri"/>
          <w:b/>
          <w:sz w:val="24"/>
          <w:szCs w:val="24"/>
        </w:rPr>
        <w:t>9</w:t>
      </w:r>
      <w:r w:rsidR="00115269">
        <w:rPr>
          <w:rFonts w:ascii="Calibri" w:hAnsi="Calibri"/>
          <w:b/>
          <w:sz w:val="24"/>
          <w:szCs w:val="24"/>
        </w:rPr>
        <w:t>+ years)</w:t>
      </w:r>
    </w:p>
    <w:p w:rsidR="00AF2C34" w:rsidRDefault="00AF2C34" w:rsidP="00AF2C34">
      <w:pPr>
        <w:tabs>
          <w:tab w:val="left" w:pos="600"/>
        </w:tabs>
        <w:jc w:val="both"/>
        <w:rPr>
          <w:rFonts w:ascii="Calibri" w:hAnsi="Calibri"/>
          <w:b/>
          <w:sz w:val="28"/>
          <w:szCs w:val="28"/>
        </w:rPr>
      </w:pPr>
    </w:p>
    <w:p w:rsidR="00AF2C34" w:rsidRDefault="004607E4" w:rsidP="00AF2C34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</w:rPr>
      </w:pPr>
      <w:r w:rsidRPr="004607E4">
        <w:rPr>
          <w:rFonts w:ascii="Calibri" w:hAnsi="Calibri"/>
          <w:b/>
          <w:sz w:val="28"/>
          <w:szCs w:val="28"/>
          <w:u w:val="single"/>
        </w:rPr>
        <w:t>ARJUWAN SHATI MUSCAT</w:t>
      </w:r>
      <w:r w:rsidR="00870B12">
        <w:rPr>
          <w:rFonts w:ascii="Calibri" w:hAnsi="Calibri"/>
          <w:b/>
          <w:sz w:val="28"/>
          <w:szCs w:val="28"/>
          <w:u w:val="single"/>
        </w:rPr>
        <w:t xml:space="preserve"> L L </w:t>
      </w:r>
      <w:r w:rsidR="00572B18" w:rsidRPr="004607E4">
        <w:rPr>
          <w:rFonts w:ascii="Calibri" w:hAnsi="Calibri"/>
          <w:b/>
          <w:sz w:val="28"/>
          <w:szCs w:val="28"/>
          <w:u w:val="single"/>
        </w:rPr>
        <w:t>C,</w:t>
      </w:r>
      <w:r w:rsidR="00AF2C34" w:rsidRPr="004607E4">
        <w:rPr>
          <w:rFonts w:ascii="Calibri" w:hAnsi="Calibri"/>
          <w:b/>
          <w:sz w:val="28"/>
          <w:szCs w:val="28"/>
          <w:u w:val="single"/>
        </w:rPr>
        <w:t xml:space="preserve"> Muscat</w:t>
      </w:r>
      <w:r w:rsidR="000D2618" w:rsidRPr="004607E4">
        <w:rPr>
          <w:rFonts w:ascii="Calibri" w:hAnsi="Calibri"/>
          <w:b/>
          <w:sz w:val="28"/>
          <w:szCs w:val="28"/>
          <w:u w:val="single"/>
        </w:rPr>
        <w:t>, Sultanate</w:t>
      </w:r>
      <w:r w:rsidR="00AF2C34" w:rsidRPr="004607E4">
        <w:rPr>
          <w:rFonts w:ascii="Calibri" w:hAnsi="Calibri"/>
          <w:b/>
          <w:sz w:val="28"/>
          <w:szCs w:val="28"/>
          <w:u w:val="single"/>
        </w:rPr>
        <w:t xml:space="preserve"> of Oman</w:t>
      </w:r>
      <w:r w:rsidR="00AF2C34">
        <w:rPr>
          <w:rFonts w:ascii="Calibri" w:hAnsi="Calibri"/>
          <w:b/>
          <w:sz w:val="28"/>
          <w:szCs w:val="28"/>
        </w:rPr>
        <w:t xml:space="preserve">      </w:t>
      </w:r>
      <w:r w:rsidR="00AF2C34">
        <w:rPr>
          <w:rFonts w:ascii="Calibri" w:hAnsi="Calibri"/>
          <w:b/>
          <w:sz w:val="24"/>
          <w:szCs w:val="24"/>
        </w:rPr>
        <w:t xml:space="preserve">              </w:t>
      </w:r>
      <w:r>
        <w:rPr>
          <w:rFonts w:ascii="Calibri" w:hAnsi="Calibri"/>
          <w:b/>
          <w:sz w:val="24"/>
          <w:szCs w:val="24"/>
        </w:rPr>
        <w:t xml:space="preserve"> </w:t>
      </w:r>
      <w:r w:rsidR="00AF2C34">
        <w:rPr>
          <w:rFonts w:ascii="Calibri" w:hAnsi="Calibri"/>
          <w:b/>
          <w:sz w:val="24"/>
          <w:szCs w:val="24"/>
        </w:rPr>
        <w:t xml:space="preserve">  </w:t>
      </w:r>
      <w:r w:rsidR="00AF2C34">
        <w:rPr>
          <w:rFonts w:ascii="Calibri" w:hAnsi="Calibri"/>
          <w:b/>
          <w:sz w:val="24"/>
          <w:szCs w:val="24"/>
          <w:u w:val="single"/>
        </w:rPr>
        <w:t>Oct 2016 – Till Date</w:t>
      </w:r>
    </w:p>
    <w:p w:rsidR="008B29A2" w:rsidRDefault="008B29A2" w:rsidP="008B29A2">
      <w:pPr>
        <w:rPr>
          <w:rFonts w:asciiTheme="minorHAnsi" w:hAnsiTheme="minorHAnsi" w:cstheme="minorHAnsi"/>
          <w:b/>
          <w:bCs/>
          <w:caps/>
          <w:color w:val="000000"/>
          <w:sz w:val="22"/>
          <w:szCs w:val="22"/>
          <w:u w:val="single"/>
          <w:lang w:eastAsia="en-IN"/>
        </w:rPr>
      </w:pPr>
    </w:p>
    <w:p w:rsidR="009B1B9B" w:rsidRPr="00354703" w:rsidRDefault="008B29A2" w:rsidP="00976B35">
      <w:pPr>
        <w:rPr>
          <w:rFonts w:asciiTheme="minorHAnsi" w:hAnsiTheme="minorHAnsi" w:cstheme="minorHAnsi"/>
          <w:b/>
          <w:bCs/>
          <w:caps/>
          <w:color w:val="000000"/>
          <w:sz w:val="22"/>
          <w:szCs w:val="22"/>
          <w:u w:val="single"/>
          <w:lang w:eastAsia="en-IN"/>
        </w:rPr>
      </w:pPr>
      <w:r w:rsidRPr="00C34C9E">
        <w:rPr>
          <w:rFonts w:asciiTheme="minorHAnsi" w:hAnsiTheme="minorHAnsi" w:cstheme="minorHAnsi"/>
          <w:b/>
          <w:bCs/>
          <w:caps/>
          <w:color w:val="000000"/>
          <w:sz w:val="22"/>
          <w:szCs w:val="22"/>
          <w:u w:val="single"/>
          <w:lang w:eastAsia="en-IN"/>
        </w:rPr>
        <w:t>Types of Projects</w:t>
      </w:r>
    </w:p>
    <w:p w:rsidR="009B1B9B" w:rsidRPr="003F3D9B" w:rsidRDefault="009B1B9B" w:rsidP="00976B3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color w:val="000000"/>
          <w:lang w:val="en-US" w:eastAsia="en-IN"/>
        </w:rPr>
      </w:pPr>
      <w:r>
        <w:rPr>
          <w:rFonts w:asciiTheme="minorHAnsi" w:hAnsiTheme="minorHAnsi" w:cstheme="minorHAnsi"/>
          <w:color w:val="000000"/>
          <w:lang w:eastAsia="en-IN"/>
        </w:rPr>
        <w:t xml:space="preserve">Residential villas, </w:t>
      </w:r>
      <w:r w:rsidRPr="008B29A2">
        <w:rPr>
          <w:rFonts w:asciiTheme="minorHAnsi" w:hAnsiTheme="minorHAnsi" w:cstheme="minorHAnsi"/>
          <w:color w:val="000000"/>
          <w:lang w:eastAsia="en-IN"/>
        </w:rPr>
        <w:t>Electrical</w:t>
      </w:r>
      <w:r>
        <w:rPr>
          <w:rFonts w:asciiTheme="minorHAnsi" w:hAnsiTheme="minorHAnsi" w:cstheme="minorHAnsi"/>
          <w:color w:val="000000"/>
          <w:lang w:eastAsia="en-IN"/>
        </w:rPr>
        <w:t xml:space="preserve"> Sub-Stations, schools/universities and commercial Facilities.</w:t>
      </w:r>
    </w:p>
    <w:p w:rsidR="00976B35" w:rsidRPr="004607E4" w:rsidRDefault="00976B35" w:rsidP="00976B35">
      <w:pPr>
        <w:rPr>
          <w:rFonts w:asciiTheme="minorHAnsi" w:hAnsiTheme="minorHAnsi" w:cstheme="minorHAnsi"/>
          <w:color w:val="000000"/>
          <w:sz w:val="24"/>
          <w:szCs w:val="24"/>
          <w:lang w:eastAsia="en-IN"/>
        </w:rPr>
      </w:pPr>
      <w:r w:rsidRPr="004607E4">
        <w:rPr>
          <w:rFonts w:asciiTheme="minorHAnsi" w:hAnsiTheme="minorHAnsi" w:cstheme="minorHAnsi"/>
          <w:b/>
          <w:bCs/>
          <w:caps/>
          <w:color w:val="000000"/>
          <w:sz w:val="24"/>
          <w:szCs w:val="24"/>
          <w:lang w:eastAsia="en-IN"/>
        </w:rPr>
        <w:t>ROLES AND RESPONSIBILITY IN MAJOR PROJECTS</w:t>
      </w:r>
    </w:p>
    <w:p w:rsidR="00976B35" w:rsidRPr="005D3D71" w:rsidRDefault="00E055C1" w:rsidP="00976B35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  <w:u w:val="single"/>
        </w:rPr>
      </w:pPr>
      <w:r w:rsidRPr="005D3D71">
        <w:rPr>
          <w:rFonts w:ascii="Calibri" w:hAnsi="Calibri"/>
          <w:b/>
          <w:sz w:val="24"/>
          <w:szCs w:val="24"/>
          <w:u w:val="single"/>
        </w:rPr>
        <w:t xml:space="preserve">Role – </w:t>
      </w:r>
      <w:r w:rsidR="00B0009E">
        <w:rPr>
          <w:rFonts w:ascii="Calibri" w:hAnsi="Calibri"/>
          <w:b/>
          <w:sz w:val="24"/>
          <w:szCs w:val="24"/>
          <w:u w:val="single"/>
        </w:rPr>
        <w:t>HVAC DRAUGHTSMAN</w:t>
      </w:r>
    </w:p>
    <w:p w:rsidR="00E055C1" w:rsidRPr="00E055C1" w:rsidRDefault="00E055C1" w:rsidP="00976B35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  <w:u w:val="single"/>
        </w:rPr>
      </w:pPr>
    </w:p>
    <w:p w:rsidR="00976B35" w:rsidRPr="00AA3208" w:rsidRDefault="00976B35" w:rsidP="00976B35">
      <w:pPr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</w:pPr>
      <w:r w:rsidRPr="00AA3208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>1.</w:t>
      </w:r>
      <w:r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 xml:space="preserve">  </w:t>
      </w:r>
      <w:r w:rsidRPr="00AA3208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 xml:space="preserve">PROJECTS OF </w:t>
      </w:r>
      <w:r w:rsidR="00CD0AD0" w:rsidRPr="00A32259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>CHILLED WATER SYSTEMS</w:t>
      </w:r>
    </w:p>
    <w:p w:rsidR="00976B35" w:rsidRDefault="00976B35" w:rsidP="00976B35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</w:rPr>
      </w:pPr>
    </w:p>
    <w:p w:rsidR="00C26C45" w:rsidRPr="00A32259" w:rsidRDefault="00976B35" w:rsidP="00C26C45">
      <w:pPr>
        <w:pStyle w:val="ListParagraph"/>
        <w:numPr>
          <w:ilvl w:val="0"/>
          <w:numId w:val="28"/>
        </w:numPr>
        <w:tabs>
          <w:tab w:val="left" w:pos="6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C26C45">
        <w:rPr>
          <w:b/>
          <w:sz w:val="24"/>
          <w:szCs w:val="24"/>
        </w:rPr>
        <w:t>MASIRAH SUBSTATIONS (Electrical Substations)</w:t>
      </w:r>
    </w:p>
    <w:p w:rsidR="00C26C45" w:rsidRPr="005262E9" w:rsidRDefault="00C26C45" w:rsidP="00C26C45">
      <w:pPr>
        <w:pStyle w:val="ListParagraph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4C03B2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>Revit MEP model</w:t>
      </w:r>
      <w:r w:rsidRPr="005262E9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, clash </w:t>
      </w:r>
      <w:r w:rsidRPr="005262E9">
        <w:rPr>
          <w:rFonts w:ascii="Times New Roman" w:hAnsi="Times New Roman"/>
          <w:color w:val="000000"/>
          <w:sz w:val="24"/>
          <w:szCs w:val="24"/>
          <w:lang w:eastAsia="en-IN"/>
        </w:rPr>
        <w:t xml:space="preserve">Detection </w:t>
      </w:r>
      <w:r w:rsidRPr="005262E9">
        <w:rPr>
          <w:rFonts w:eastAsia="Times New Roman" w:cstheme="minorHAnsi"/>
          <w:i/>
          <w:color w:val="000000"/>
          <w:sz w:val="24"/>
          <w:szCs w:val="24"/>
          <w:lang w:eastAsia="en-IN"/>
        </w:rPr>
        <w:t>&amp; bill of quantities.</w:t>
      </w:r>
    </w:p>
    <w:p w:rsidR="00C26C45" w:rsidRDefault="00C26C45" w:rsidP="00C26C45">
      <w:pPr>
        <w:tabs>
          <w:tab w:val="left" w:pos="600"/>
        </w:tabs>
        <w:jc w:val="both"/>
        <w:rPr>
          <w:rFonts w:cstheme="minorHAnsi"/>
          <w:i/>
          <w:color w:val="000000"/>
          <w:sz w:val="24"/>
          <w:szCs w:val="24"/>
          <w:lang w:eastAsia="en-IN"/>
        </w:rPr>
      </w:pPr>
      <w:r>
        <w:rPr>
          <w:rFonts w:ascii="Calibri" w:hAnsi="Calibri" w:cstheme="minorHAnsi"/>
          <w:i/>
          <w:color w:val="000000"/>
          <w:sz w:val="24"/>
          <w:szCs w:val="24"/>
          <w:lang w:val="en-IN" w:eastAsia="en-IN"/>
        </w:rPr>
        <w:tab/>
      </w:r>
      <w:r>
        <w:rPr>
          <w:rFonts w:ascii="Calibri" w:hAnsi="Calibri" w:cstheme="minorHAnsi"/>
          <w:i/>
          <w:color w:val="000000"/>
          <w:sz w:val="24"/>
          <w:szCs w:val="24"/>
          <w:lang w:val="en-IN" w:eastAsia="en-IN"/>
        </w:rPr>
        <w:tab/>
      </w:r>
      <w:r>
        <w:rPr>
          <w:rFonts w:cstheme="minorHAnsi"/>
          <w:i/>
          <w:color w:val="000000"/>
          <w:sz w:val="24"/>
          <w:szCs w:val="24"/>
          <w:lang w:eastAsia="en-IN"/>
        </w:rPr>
        <w:t>Step-up Substation and Switching Substation.</w:t>
      </w:r>
    </w:p>
    <w:p w:rsidR="003219B5" w:rsidRDefault="003219B5" w:rsidP="00C26C45">
      <w:pPr>
        <w:tabs>
          <w:tab w:val="left" w:pos="600"/>
        </w:tabs>
        <w:jc w:val="both"/>
        <w:rPr>
          <w:rFonts w:cstheme="minorHAnsi"/>
          <w:i/>
          <w:color w:val="000000"/>
          <w:sz w:val="24"/>
          <w:szCs w:val="24"/>
          <w:lang w:eastAsia="en-IN"/>
        </w:rPr>
      </w:pPr>
    </w:p>
    <w:p w:rsidR="003219B5" w:rsidRPr="00A32259" w:rsidRDefault="003219B5" w:rsidP="003219B5">
      <w:pPr>
        <w:pStyle w:val="ListParagraph"/>
        <w:numPr>
          <w:ilvl w:val="0"/>
          <w:numId w:val="28"/>
        </w:numPr>
        <w:tabs>
          <w:tab w:val="left" w:pos="6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SARAH BORDER POST</w:t>
      </w:r>
    </w:p>
    <w:p w:rsidR="003219B5" w:rsidRPr="005262E9" w:rsidRDefault="003219B5" w:rsidP="003219B5">
      <w:pPr>
        <w:pStyle w:val="ListParagraph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>Shop drawing, As-built drawings.</w:t>
      </w:r>
    </w:p>
    <w:p w:rsidR="003219B5" w:rsidRDefault="003219B5" w:rsidP="003219B5">
      <w:pPr>
        <w:tabs>
          <w:tab w:val="left" w:pos="600"/>
        </w:tabs>
        <w:jc w:val="both"/>
        <w:rPr>
          <w:rFonts w:cstheme="minorHAnsi"/>
          <w:i/>
          <w:color w:val="000000"/>
          <w:sz w:val="24"/>
          <w:szCs w:val="24"/>
          <w:lang w:eastAsia="en-IN"/>
        </w:rPr>
      </w:pPr>
      <w:r>
        <w:rPr>
          <w:rFonts w:ascii="Calibri" w:hAnsi="Calibri" w:cstheme="minorHAnsi"/>
          <w:i/>
          <w:color w:val="000000"/>
          <w:sz w:val="24"/>
          <w:szCs w:val="24"/>
          <w:lang w:val="en-IN" w:eastAsia="en-IN"/>
        </w:rPr>
        <w:tab/>
      </w:r>
      <w:r>
        <w:rPr>
          <w:rFonts w:ascii="Calibri" w:hAnsi="Calibri" w:cstheme="minorHAnsi"/>
          <w:i/>
          <w:color w:val="000000"/>
          <w:sz w:val="24"/>
          <w:szCs w:val="24"/>
          <w:lang w:val="en-IN" w:eastAsia="en-IN"/>
        </w:rPr>
        <w:tab/>
      </w:r>
      <w:r>
        <w:rPr>
          <w:rFonts w:cstheme="minorHAnsi"/>
          <w:i/>
          <w:color w:val="000000"/>
          <w:sz w:val="24"/>
          <w:szCs w:val="24"/>
          <w:lang w:eastAsia="en-IN"/>
        </w:rPr>
        <w:t>01 Location 08 Blocks-23 Buildings.</w:t>
      </w:r>
    </w:p>
    <w:p w:rsidR="00C26C45" w:rsidRPr="00C26C45" w:rsidRDefault="00C26C45" w:rsidP="00C26C45">
      <w:pPr>
        <w:pStyle w:val="ListParagraph"/>
        <w:tabs>
          <w:tab w:val="left" w:pos="6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976B35" w:rsidRPr="00A32259" w:rsidRDefault="00C26C45" w:rsidP="00976B35">
      <w:pPr>
        <w:pStyle w:val="ListParagraph"/>
        <w:numPr>
          <w:ilvl w:val="0"/>
          <w:numId w:val="28"/>
        </w:numPr>
        <w:tabs>
          <w:tab w:val="left" w:pos="6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9B3949">
        <w:rPr>
          <w:b/>
          <w:sz w:val="24"/>
          <w:szCs w:val="24"/>
        </w:rPr>
        <w:t>RDC SUR PROJECT</w:t>
      </w:r>
      <w:r w:rsidR="00976B35">
        <w:rPr>
          <w:b/>
          <w:sz w:val="24"/>
          <w:szCs w:val="24"/>
        </w:rPr>
        <w:t xml:space="preserve"> (ROP)</w:t>
      </w:r>
    </w:p>
    <w:p w:rsidR="00976B35" w:rsidRDefault="00FC1E93" w:rsidP="00976B35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>Design drawing, Shop drawing</w:t>
      </w:r>
      <w:r w:rsidR="00DA1B0F">
        <w:rPr>
          <w:rFonts w:eastAsia="Times New Roman" w:cstheme="minorHAnsi"/>
          <w:i/>
          <w:color w:val="000000"/>
          <w:sz w:val="24"/>
          <w:szCs w:val="24"/>
          <w:lang w:eastAsia="en-IN"/>
        </w:rPr>
        <w:t>,</w:t>
      </w:r>
      <w:r w:rsidR="00976B35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 </w:t>
      </w:r>
      <w:r w:rsidR="00B0009E">
        <w:rPr>
          <w:rFonts w:eastAsia="Times New Roman" w:cstheme="minorHAnsi"/>
          <w:i/>
          <w:color w:val="000000"/>
          <w:sz w:val="24"/>
          <w:szCs w:val="24"/>
          <w:lang w:eastAsia="en-IN"/>
        </w:rPr>
        <w:t>Co-ordination</w:t>
      </w:r>
      <w:r w:rsidR="00976B35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 </w:t>
      </w:r>
      <w:r w:rsidR="00976B35" w:rsidRPr="00CC1F16">
        <w:rPr>
          <w:rFonts w:eastAsia="Times New Roman" w:cstheme="minorHAnsi"/>
          <w:i/>
          <w:color w:val="000000"/>
          <w:sz w:val="24"/>
          <w:szCs w:val="24"/>
          <w:lang w:eastAsia="en-IN"/>
        </w:rPr>
        <w:t>and bill of quantities.</w:t>
      </w:r>
    </w:p>
    <w:p w:rsidR="00976B35" w:rsidRPr="00E621F1" w:rsidRDefault="00976B35" w:rsidP="00976B35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>01 Location 11 Blocks-17 Buildings.</w:t>
      </w:r>
    </w:p>
    <w:p w:rsidR="00AF2C34" w:rsidRDefault="00AF2C34">
      <w:pPr>
        <w:tabs>
          <w:tab w:val="left" w:pos="600"/>
        </w:tabs>
        <w:jc w:val="both"/>
        <w:rPr>
          <w:rFonts w:ascii="Calibri" w:hAnsi="Calibri"/>
          <w:b/>
          <w:sz w:val="28"/>
          <w:szCs w:val="28"/>
        </w:rPr>
      </w:pPr>
    </w:p>
    <w:p w:rsidR="00FC1E93" w:rsidRPr="00A32259" w:rsidRDefault="00FC1E93" w:rsidP="00FC1E93">
      <w:pPr>
        <w:pStyle w:val="ListParagraph"/>
        <w:numPr>
          <w:ilvl w:val="0"/>
          <w:numId w:val="28"/>
        </w:numPr>
        <w:tabs>
          <w:tab w:val="left" w:pos="6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9B3949">
        <w:rPr>
          <w:b/>
          <w:sz w:val="24"/>
          <w:szCs w:val="24"/>
        </w:rPr>
        <w:t>RDC BURAIMI PROJECT</w:t>
      </w:r>
      <w:r>
        <w:rPr>
          <w:b/>
          <w:sz w:val="24"/>
          <w:szCs w:val="24"/>
        </w:rPr>
        <w:t xml:space="preserve"> (ROP)</w:t>
      </w:r>
    </w:p>
    <w:p w:rsidR="00FC1E93" w:rsidRDefault="00FC1E93" w:rsidP="00FC1E93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Design drawing, Shop drawing </w:t>
      </w:r>
      <w:r w:rsidRPr="00CC1F16">
        <w:rPr>
          <w:rFonts w:eastAsia="Times New Roman" w:cstheme="minorHAnsi"/>
          <w:i/>
          <w:color w:val="000000"/>
          <w:sz w:val="24"/>
          <w:szCs w:val="24"/>
          <w:lang w:eastAsia="en-IN"/>
        </w:rPr>
        <w:t>and bill of quantities.</w:t>
      </w:r>
    </w:p>
    <w:p w:rsidR="00FC1E93" w:rsidRPr="00E621F1" w:rsidRDefault="00FC1E93" w:rsidP="00FC1E93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>01 Location 11 Blocks-17 Buildings.</w:t>
      </w:r>
    </w:p>
    <w:p w:rsidR="00FC1E93" w:rsidRDefault="00FC1E93" w:rsidP="00FC1E93">
      <w:pPr>
        <w:tabs>
          <w:tab w:val="left" w:pos="600"/>
        </w:tabs>
        <w:jc w:val="both"/>
        <w:rPr>
          <w:rFonts w:ascii="Calibri" w:hAnsi="Calibri"/>
          <w:b/>
          <w:sz w:val="28"/>
          <w:szCs w:val="28"/>
        </w:rPr>
      </w:pPr>
    </w:p>
    <w:p w:rsidR="002E5725" w:rsidRDefault="004607E4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</w:rPr>
      </w:pPr>
      <w:r w:rsidRPr="004607E4">
        <w:rPr>
          <w:rFonts w:ascii="Calibri" w:hAnsi="Calibri"/>
          <w:b/>
          <w:sz w:val="28"/>
          <w:szCs w:val="28"/>
          <w:u w:val="single"/>
        </w:rPr>
        <w:t>MINDRIVER SYSTEMS INDIA Pvt Ltd, (SAUDI OGER Ltd),</w:t>
      </w:r>
      <w:r w:rsidR="005262E9" w:rsidRPr="004607E4">
        <w:rPr>
          <w:rFonts w:ascii="Calibri" w:hAnsi="Calibri"/>
          <w:b/>
          <w:sz w:val="28"/>
          <w:szCs w:val="28"/>
          <w:u w:val="single"/>
        </w:rPr>
        <w:t xml:space="preserve"> Bangalore</w:t>
      </w:r>
      <w:r w:rsidR="00AF2C34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         </w:t>
      </w:r>
      <w:r w:rsidR="00115269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  <w:u w:val="single"/>
        </w:rPr>
        <w:t>Aug</w:t>
      </w:r>
      <w:r w:rsidR="00115269">
        <w:rPr>
          <w:rFonts w:ascii="Calibri" w:hAnsi="Calibri"/>
          <w:b/>
          <w:sz w:val="24"/>
          <w:szCs w:val="24"/>
          <w:u w:val="single"/>
        </w:rPr>
        <w:t xml:space="preserve"> 2014</w:t>
      </w:r>
      <w:r w:rsidR="00D04FA2">
        <w:rPr>
          <w:rFonts w:ascii="Calibri" w:hAnsi="Calibri"/>
          <w:b/>
          <w:sz w:val="24"/>
          <w:szCs w:val="24"/>
          <w:u w:val="single"/>
        </w:rPr>
        <w:t xml:space="preserve"> </w:t>
      </w:r>
      <w:r w:rsidR="00AF2C34">
        <w:rPr>
          <w:rFonts w:ascii="Calibri" w:hAnsi="Calibri"/>
          <w:b/>
          <w:sz w:val="24"/>
          <w:szCs w:val="24"/>
          <w:u w:val="single"/>
        </w:rPr>
        <w:t>–</w:t>
      </w:r>
      <w:r w:rsidR="00115269">
        <w:rPr>
          <w:rFonts w:ascii="Calibri" w:hAnsi="Calibri"/>
          <w:b/>
          <w:sz w:val="24"/>
          <w:szCs w:val="24"/>
          <w:u w:val="single"/>
        </w:rPr>
        <w:t xml:space="preserve"> </w:t>
      </w:r>
      <w:r w:rsidR="00AF2C34">
        <w:rPr>
          <w:rFonts w:ascii="Calibri" w:hAnsi="Calibri"/>
          <w:b/>
          <w:sz w:val="24"/>
          <w:szCs w:val="24"/>
          <w:u w:val="single"/>
        </w:rPr>
        <w:t>Sept 2016</w:t>
      </w:r>
    </w:p>
    <w:p w:rsidR="002E5725" w:rsidRDefault="00115269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8"/>
          <w:szCs w:val="28"/>
        </w:rPr>
        <w:t>Acropetal Technologies Ltd</w:t>
      </w:r>
      <w:r w:rsidR="005262E9">
        <w:rPr>
          <w:rFonts w:ascii="Calibri" w:hAnsi="Calibri"/>
          <w:b/>
          <w:sz w:val="28"/>
          <w:szCs w:val="28"/>
        </w:rPr>
        <w:t>, (</w:t>
      </w:r>
      <w:r>
        <w:rPr>
          <w:rFonts w:ascii="Calibri" w:hAnsi="Calibri"/>
          <w:b/>
          <w:sz w:val="28"/>
          <w:szCs w:val="28"/>
        </w:rPr>
        <w:t>Saudi Oger Ltd), Bangalore</w:t>
      </w:r>
    </w:p>
    <w:p w:rsidR="00C34C9E" w:rsidRDefault="00C34C9E" w:rsidP="00C34C9E">
      <w:pPr>
        <w:rPr>
          <w:rFonts w:asciiTheme="minorHAnsi" w:hAnsiTheme="minorHAnsi" w:cstheme="minorHAnsi"/>
          <w:b/>
          <w:bCs/>
          <w:caps/>
          <w:color w:val="000000"/>
          <w:sz w:val="22"/>
          <w:szCs w:val="22"/>
          <w:u w:val="single"/>
          <w:lang w:eastAsia="en-IN"/>
        </w:rPr>
      </w:pPr>
    </w:p>
    <w:p w:rsidR="002E5725" w:rsidRPr="00354703" w:rsidRDefault="00AA3208" w:rsidP="00354703">
      <w:pPr>
        <w:rPr>
          <w:rFonts w:asciiTheme="minorHAnsi" w:hAnsiTheme="minorHAnsi" w:cstheme="minorHAnsi"/>
          <w:b/>
          <w:bCs/>
          <w:caps/>
          <w:color w:val="000000"/>
          <w:sz w:val="22"/>
          <w:szCs w:val="22"/>
          <w:u w:val="single"/>
          <w:lang w:eastAsia="en-IN"/>
        </w:rPr>
      </w:pPr>
      <w:r w:rsidRPr="00C34C9E">
        <w:rPr>
          <w:rFonts w:asciiTheme="minorHAnsi" w:hAnsiTheme="minorHAnsi" w:cstheme="minorHAnsi"/>
          <w:b/>
          <w:bCs/>
          <w:caps/>
          <w:color w:val="000000"/>
          <w:sz w:val="22"/>
          <w:szCs w:val="22"/>
          <w:u w:val="single"/>
          <w:lang w:eastAsia="en-IN"/>
        </w:rPr>
        <w:t>Types of Projects</w:t>
      </w:r>
    </w:p>
    <w:p w:rsidR="00E055C1" w:rsidRPr="00354703" w:rsidRDefault="009B1B9B" w:rsidP="00E42CA6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color w:val="000000"/>
          <w:lang w:val="en-US" w:eastAsia="en-IN"/>
        </w:rPr>
      </w:pPr>
      <w:r w:rsidRPr="00DA7B71">
        <w:rPr>
          <w:rFonts w:asciiTheme="minorHAnsi" w:hAnsiTheme="minorHAnsi" w:cstheme="minorHAnsi"/>
          <w:color w:val="000000"/>
          <w:lang w:eastAsia="en-IN"/>
        </w:rPr>
        <w:t>Residential villas, palaces, hotels, hospitals, schools/universities, commercial Facilities and Electrical substations.</w:t>
      </w:r>
    </w:p>
    <w:p w:rsidR="00E42CA6" w:rsidRPr="004607E4" w:rsidRDefault="00E42CA6" w:rsidP="00E42CA6">
      <w:pPr>
        <w:rPr>
          <w:rFonts w:asciiTheme="minorHAnsi" w:hAnsiTheme="minorHAnsi" w:cstheme="minorHAnsi"/>
          <w:color w:val="000000"/>
          <w:sz w:val="24"/>
          <w:szCs w:val="24"/>
          <w:lang w:eastAsia="en-IN"/>
        </w:rPr>
      </w:pPr>
      <w:r w:rsidRPr="004607E4">
        <w:rPr>
          <w:rFonts w:asciiTheme="minorHAnsi" w:hAnsiTheme="minorHAnsi" w:cstheme="minorHAnsi"/>
          <w:b/>
          <w:bCs/>
          <w:caps/>
          <w:color w:val="000000"/>
          <w:sz w:val="24"/>
          <w:szCs w:val="24"/>
          <w:lang w:eastAsia="en-IN"/>
        </w:rPr>
        <w:lastRenderedPageBreak/>
        <w:t>ROLES AND RESPONSIBILITY IN MAJOR PROJECTS</w:t>
      </w:r>
    </w:p>
    <w:p w:rsidR="00E055C1" w:rsidRPr="005D3D71" w:rsidRDefault="00E055C1" w:rsidP="00E055C1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  <w:u w:val="single"/>
        </w:rPr>
      </w:pPr>
      <w:r w:rsidRPr="005D3D71">
        <w:rPr>
          <w:rFonts w:ascii="Calibri" w:hAnsi="Calibri"/>
          <w:b/>
          <w:sz w:val="24"/>
          <w:szCs w:val="24"/>
          <w:u w:val="single"/>
        </w:rPr>
        <w:t>Role – HVAC D</w:t>
      </w:r>
      <w:r w:rsidR="009A4F65" w:rsidRPr="005D3D71">
        <w:rPr>
          <w:rFonts w:ascii="Calibri" w:hAnsi="Calibri"/>
          <w:b/>
          <w:sz w:val="24"/>
          <w:szCs w:val="24"/>
          <w:u w:val="single"/>
        </w:rPr>
        <w:t>RAUGHTSMAN</w:t>
      </w:r>
    </w:p>
    <w:p w:rsidR="00E42CA6" w:rsidRDefault="00E42CA6" w:rsidP="00AA3208">
      <w:pPr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</w:pPr>
    </w:p>
    <w:p w:rsidR="00AA3208" w:rsidRPr="00AA3208" w:rsidRDefault="00AA3208" w:rsidP="00AA3208">
      <w:pPr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</w:pPr>
      <w:r w:rsidRPr="00AA3208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>1.</w:t>
      </w:r>
      <w:r w:rsidR="00A32259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="005262E9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Pr="00AA3208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>PROJECTS OF DX SYSTEMS</w:t>
      </w:r>
    </w:p>
    <w:p w:rsidR="002E5725" w:rsidRDefault="002E5725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</w:rPr>
      </w:pPr>
    </w:p>
    <w:p w:rsidR="002E5725" w:rsidRPr="00E25EE0" w:rsidRDefault="00E25EE0" w:rsidP="00E25EE0">
      <w:pPr>
        <w:pStyle w:val="ListParagraph"/>
        <w:numPr>
          <w:ilvl w:val="0"/>
          <w:numId w:val="28"/>
        </w:numPr>
        <w:tabs>
          <w:tab w:val="left" w:pos="60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K</w:t>
      </w:r>
      <w:r w:rsidR="009B3949">
        <w:rPr>
          <w:b/>
          <w:sz w:val="24"/>
          <w:szCs w:val="24"/>
        </w:rPr>
        <w:t>ING ABDULLA PROJECT</w:t>
      </w:r>
      <w:r w:rsidR="00115269" w:rsidRPr="00E25EE0">
        <w:rPr>
          <w:b/>
          <w:sz w:val="24"/>
          <w:szCs w:val="24"/>
        </w:rPr>
        <w:t xml:space="preserve"> (KAP</w:t>
      </w:r>
      <w:r w:rsidR="00AA3208" w:rsidRPr="00E25EE0">
        <w:rPr>
          <w:b/>
          <w:sz w:val="24"/>
          <w:szCs w:val="24"/>
        </w:rPr>
        <w:t>-01</w:t>
      </w:r>
      <w:r w:rsidR="00115269" w:rsidRPr="00E25EE0">
        <w:rPr>
          <w:b/>
          <w:sz w:val="24"/>
          <w:szCs w:val="24"/>
        </w:rPr>
        <w:t>)</w:t>
      </w:r>
    </w:p>
    <w:p w:rsidR="00A32259" w:rsidRDefault="00A32259" w:rsidP="00A32259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Shop drawing preparation </w:t>
      </w:r>
      <w:r w:rsidRPr="00CC1F16">
        <w:rPr>
          <w:rFonts w:eastAsia="Times New Roman" w:cstheme="minorHAnsi"/>
          <w:i/>
          <w:color w:val="000000"/>
          <w:sz w:val="24"/>
          <w:szCs w:val="24"/>
          <w:lang w:eastAsia="en-IN"/>
        </w:rPr>
        <w:t>and bill of quantities.</w:t>
      </w:r>
    </w:p>
    <w:p w:rsidR="00A32259" w:rsidRPr="00E621F1" w:rsidRDefault="00A32259" w:rsidP="00A32259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>11 Locations 305 sites-KSA</w:t>
      </w:r>
    </w:p>
    <w:p w:rsidR="00A32259" w:rsidRPr="00A32259" w:rsidRDefault="00A32259" w:rsidP="00A32259">
      <w:pPr>
        <w:pStyle w:val="ListParagraph"/>
        <w:tabs>
          <w:tab w:val="left" w:pos="600"/>
        </w:tabs>
        <w:jc w:val="both"/>
        <w:rPr>
          <w:sz w:val="24"/>
          <w:szCs w:val="24"/>
        </w:rPr>
      </w:pPr>
    </w:p>
    <w:p w:rsidR="00A32259" w:rsidRPr="00A32259" w:rsidRDefault="00A32259" w:rsidP="00C11169">
      <w:pPr>
        <w:pStyle w:val="ListParagraph"/>
        <w:numPr>
          <w:ilvl w:val="0"/>
          <w:numId w:val="28"/>
        </w:numPr>
        <w:rPr>
          <w:rFonts w:cstheme="minorHAnsi"/>
          <w:i/>
          <w:color w:val="000000"/>
          <w:sz w:val="24"/>
          <w:szCs w:val="24"/>
          <w:lang w:eastAsia="en-IN"/>
        </w:rPr>
      </w:pPr>
      <w:r w:rsidRPr="00A32259">
        <w:rPr>
          <w:rFonts w:cstheme="minorHAnsi"/>
          <w:b/>
          <w:color w:val="000000"/>
          <w:sz w:val="24"/>
          <w:szCs w:val="24"/>
          <w:lang w:eastAsia="en-IN"/>
        </w:rPr>
        <w:t>SALMANYA ROYAL RESIDENCE-MOROCCO</w:t>
      </w:r>
    </w:p>
    <w:p w:rsidR="00A32259" w:rsidRPr="00360EA7" w:rsidRDefault="00A32259" w:rsidP="00A32259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>Design drawings and bill of quantities.</w:t>
      </w:r>
    </w:p>
    <w:p w:rsidR="00A32259" w:rsidRDefault="00A32259" w:rsidP="00A32259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>Build up area-1000m2</w:t>
      </w:r>
    </w:p>
    <w:p w:rsidR="00A32259" w:rsidRPr="005262E9" w:rsidRDefault="00A32259" w:rsidP="005262E9">
      <w:pPr>
        <w:rPr>
          <w:rFonts w:cstheme="minorHAnsi"/>
          <w:b/>
          <w:color w:val="000000"/>
          <w:sz w:val="24"/>
          <w:szCs w:val="24"/>
          <w:lang w:eastAsia="en-IN"/>
        </w:rPr>
      </w:pPr>
    </w:p>
    <w:p w:rsidR="00A32259" w:rsidRDefault="00A32259" w:rsidP="00C1116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Al-</w:t>
      </w:r>
      <w:r w:rsidR="00681049" w:rsidRPr="00681049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SAMARIYAH 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VILLAS-RIYADH</w:t>
      </w:r>
    </w:p>
    <w:p w:rsidR="00A32259" w:rsidRDefault="00A32259" w:rsidP="00E42CA6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877D52">
        <w:rPr>
          <w:rFonts w:eastAsia="Times New Roman" w:cstheme="minorHAnsi"/>
          <w:i/>
          <w:color w:val="000000"/>
          <w:sz w:val="24"/>
          <w:szCs w:val="24"/>
          <w:lang w:eastAsia="en-IN"/>
        </w:rPr>
        <w:t>Preparation of bill of quantities</w:t>
      </w:r>
    </w:p>
    <w:p w:rsidR="00E42CA6" w:rsidRPr="00E42CA6" w:rsidRDefault="00E42CA6" w:rsidP="00E42CA6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</w:p>
    <w:p w:rsidR="00A32259" w:rsidRPr="005262E9" w:rsidRDefault="00A32259" w:rsidP="00C1116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5262E9">
        <w:rPr>
          <w:rFonts w:eastAsia="Times New Roman" w:cstheme="minorHAnsi"/>
          <w:b/>
          <w:color w:val="000000"/>
          <w:sz w:val="24"/>
          <w:szCs w:val="24"/>
          <w:lang w:eastAsia="en-IN"/>
        </w:rPr>
        <w:t>AL SALAAM PALACE-FIRE BRIGADE-JEDDAH</w:t>
      </w:r>
    </w:p>
    <w:p w:rsidR="00A32259" w:rsidRPr="005262E9" w:rsidRDefault="00A32259" w:rsidP="00A32259">
      <w:pPr>
        <w:pStyle w:val="ListParagraph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4C03B2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 xml:space="preserve">Revit MEP </w:t>
      </w:r>
      <w:r w:rsidR="006F6234" w:rsidRPr="004C03B2"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  <w:t>model</w:t>
      </w:r>
      <w:r w:rsidR="006F6234" w:rsidRPr="005262E9">
        <w:rPr>
          <w:rFonts w:eastAsia="Times New Roman" w:cstheme="minorHAnsi"/>
          <w:i/>
          <w:color w:val="000000"/>
          <w:sz w:val="24"/>
          <w:szCs w:val="24"/>
          <w:lang w:eastAsia="en-IN"/>
        </w:rPr>
        <w:t>, clash</w:t>
      </w:r>
      <w:r w:rsidRPr="005262E9"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 </w:t>
      </w:r>
      <w:r w:rsidRPr="005262E9">
        <w:rPr>
          <w:rFonts w:ascii="Times New Roman" w:hAnsi="Times New Roman"/>
          <w:color w:val="000000"/>
          <w:sz w:val="24"/>
          <w:szCs w:val="24"/>
          <w:lang w:eastAsia="en-IN"/>
        </w:rPr>
        <w:t xml:space="preserve">Detection </w:t>
      </w:r>
      <w:r w:rsidRPr="005262E9">
        <w:rPr>
          <w:rFonts w:eastAsia="Times New Roman" w:cstheme="minorHAnsi"/>
          <w:i/>
          <w:color w:val="000000"/>
          <w:sz w:val="24"/>
          <w:szCs w:val="24"/>
          <w:lang w:eastAsia="en-IN"/>
        </w:rPr>
        <w:t>&amp; bill of quantities.</w:t>
      </w:r>
    </w:p>
    <w:p w:rsidR="00A32259" w:rsidRPr="003A37A7" w:rsidRDefault="00A32259" w:rsidP="00A32259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5262E9">
        <w:rPr>
          <w:rFonts w:eastAsia="Times New Roman" w:cstheme="minorHAnsi"/>
          <w:i/>
          <w:color w:val="000000"/>
          <w:sz w:val="24"/>
          <w:szCs w:val="24"/>
          <w:lang w:eastAsia="en-IN"/>
        </w:rPr>
        <w:t>Build up area-3200m2</w:t>
      </w:r>
    </w:p>
    <w:p w:rsidR="002E5725" w:rsidRDefault="002E5725" w:rsidP="00A32259">
      <w:pPr>
        <w:tabs>
          <w:tab w:val="left" w:pos="720"/>
        </w:tabs>
        <w:jc w:val="both"/>
        <w:rPr>
          <w:rFonts w:ascii="Calibri" w:hAnsi="Calibri"/>
          <w:sz w:val="22"/>
          <w:szCs w:val="24"/>
        </w:rPr>
      </w:pPr>
    </w:p>
    <w:p w:rsidR="005262E9" w:rsidRDefault="005262E9" w:rsidP="005262E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360EA7">
        <w:rPr>
          <w:rFonts w:eastAsia="Times New Roman" w:cstheme="minorHAnsi"/>
          <w:b/>
          <w:color w:val="000000"/>
          <w:sz w:val="24"/>
          <w:szCs w:val="24"/>
          <w:lang w:eastAsia="en-IN"/>
        </w:rPr>
        <w:t>Al N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AKHIL PALACE</w:t>
      </w:r>
      <w:r w:rsidRPr="00360EA7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– 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RIYADH</w:t>
      </w:r>
    </w:p>
    <w:p w:rsidR="005262E9" w:rsidRPr="003F1B82" w:rsidRDefault="005262E9" w:rsidP="005262E9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>Design drawings and bill of quantities.</w:t>
      </w:r>
    </w:p>
    <w:p w:rsidR="00A32259" w:rsidRDefault="005262E9" w:rsidP="005262E9">
      <w:pPr>
        <w:tabs>
          <w:tab w:val="left" w:pos="720"/>
        </w:tabs>
        <w:jc w:val="both"/>
        <w:rPr>
          <w:rFonts w:ascii="Calibri" w:hAnsi="Calibri"/>
          <w:sz w:val="22"/>
          <w:szCs w:val="24"/>
        </w:rPr>
      </w:pPr>
      <w:r>
        <w:rPr>
          <w:rFonts w:cstheme="minorHAnsi"/>
          <w:i/>
          <w:color w:val="000000"/>
          <w:sz w:val="24"/>
          <w:szCs w:val="24"/>
          <w:lang w:eastAsia="en-IN"/>
        </w:rPr>
        <w:t xml:space="preserve">           Build up area-1500m2</w:t>
      </w:r>
    </w:p>
    <w:p w:rsidR="00E25EE0" w:rsidRDefault="00E25EE0" w:rsidP="00A32259">
      <w:pPr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</w:pPr>
    </w:p>
    <w:p w:rsidR="00A32259" w:rsidRPr="00A32259" w:rsidRDefault="00A32259" w:rsidP="00A32259">
      <w:pPr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</w:pPr>
      <w:r w:rsidRPr="00A32259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>2.</w:t>
      </w:r>
      <w:r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="005262E9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 xml:space="preserve"> </w:t>
      </w:r>
      <w:r w:rsidRPr="00A32259">
        <w:rPr>
          <w:rFonts w:asciiTheme="minorHAnsi" w:hAnsiTheme="minorHAnsi" w:cstheme="minorHAnsi"/>
          <w:b/>
          <w:color w:val="000000"/>
          <w:sz w:val="24"/>
          <w:szCs w:val="24"/>
          <w:lang w:eastAsia="en-IN"/>
        </w:rPr>
        <w:t>PROJECTS OF CHILLED WATER SYSTEMS</w:t>
      </w:r>
    </w:p>
    <w:p w:rsidR="00CA7177" w:rsidRDefault="00CA7177" w:rsidP="00CA7177">
      <w:pPr>
        <w:tabs>
          <w:tab w:val="left" w:pos="720"/>
        </w:tabs>
        <w:ind w:left="720"/>
        <w:jc w:val="both"/>
        <w:rPr>
          <w:rFonts w:ascii="Calibri" w:hAnsi="Calibri"/>
          <w:sz w:val="22"/>
          <w:szCs w:val="24"/>
        </w:rPr>
      </w:pPr>
    </w:p>
    <w:p w:rsidR="00C11169" w:rsidRDefault="00C11169" w:rsidP="00C1116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7B79A8">
        <w:rPr>
          <w:rFonts w:eastAsia="Times New Roman" w:cstheme="minorHAnsi"/>
          <w:b/>
          <w:color w:val="000000"/>
          <w:sz w:val="24"/>
          <w:szCs w:val="24"/>
          <w:lang w:eastAsia="en-IN"/>
        </w:rPr>
        <w:t>HRH- PFB COMPLEX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-RIYADH</w:t>
      </w:r>
    </w:p>
    <w:p w:rsidR="00C11169" w:rsidRDefault="00C11169" w:rsidP="00C11169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>Design, Co</w:t>
      </w:r>
      <w:r w:rsidR="00CE5DAB">
        <w:rPr>
          <w:rFonts w:eastAsia="Times New Roman" w:cstheme="minorHAnsi"/>
          <w:i/>
          <w:color w:val="000000"/>
          <w:sz w:val="24"/>
          <w:szCs w:val="24"/>
          <w:lang w:eastAsia="en-IN"/>
        </w:rPr>
        <w:t>-</w:t>
      </w: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ordination, </w:t>
      </w:r>
      <w:r w:rsidR="005262E9">
        <w:rPr>
          <w:rFonts w:eastAsia="Times New Roman" w:cstheme="minorHAnsi"/>
          <w:i/>
          <w:color w:val="000000"/>
          <w:sz w:val="24"/>
          <w:szCs w:val="24"/>
          <w:lang w:eastAsia="en-IN"/>
        </w:rPr>
        <w:t>shop drawings</w:t>
      </w: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 and bill of quantities.</w:t>
      </w:r>
    </w:p>
    <w:p w:rsidR="00C11169" w:rsidRPr="000D2618" w:rsidRDefault="00C11169" w:rsidP="000D2618">
      <w:pPr>
        <w:rPr>
          <w:rFonts w:cstheme="minorHAnsi"/>
          <w:i/>
          <w:color w:val="000000"/>
          <w:sz w:val="24"/>
          <w:szCs w:val="24"/>
          <w:lang w:eastAsia="en-IN"/>
        </w:rPr>
      </w:pPr>
    </w:p>
    <w:p w:rsidR="00C11169" w:rsidRDefault="00C11169" w:rsidP="00C1116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7B79A8">
        <w:rPr>
          <w:rFonts w:eastAsia="Times New Roman" w:cstheme="minorHAnsi"/>
          <w:b/>
          <w:color w:val="000000"/>
          <w:sz w:val="24"/>
          <w:szCs w:val="24"/>
          <w:lang w:eastAsia="en-IN"/>
        </w:rPr>
        <w:t>ARQA PALACE-CLINIC BLDG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-JEDDAH</w:t>
      </w:r>
    </w:p>
    <w:p w:rsidR="00C11169" w:rsidRDefault="00C11169" w:rsidP="00C11169">
      <w:pPr>
        <w:pStyle w:val="ListParagraph"/>
        <w:spacing w:after="0" w:line="240" w:lineRule="auto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Coordination, </w:t>
      </w:r>
      <w:r w:rsidR="005262E9">
        <w:rPr>
          <w:rFonts w:eastAsia="Times New Roman" w:cstheme="minorHAnsi"/>
          <w:i/>
          <w:color w:val="000000"/>
          <w:sz w:val="24"/>
          <w:szCs w:val="24"/>
          <w:lang w:eastAsia="en-IN"/>
        </w:rPr>
        <w:t>shop drawings</w:t>
      </w:r>
      <w:r>
        <w:rPr>
          <w:rFonts w:eastAsia="Times New Roman" w:cstheme="minorHAnsi"/>
          <w:i/>
          <w:color w:val="000000"/>
          <w:sz w:val="24"/>
          <w:szCs w:val="24"/>
          <w:lang w:eastAsia="en-IN"/>
        </w:rPr>
        <w:t xml:space="preserve"> and bill of quantities.</w:t>
      </w:r>
    </w:p>
    <w:p w:rsidR="00C11169" w:rsidRPr="0017691B" w:rsidRDefault="00C11169" w:rsidP="00C11169">
      <w:pPr>
        <w:pStyle w:val="ListParagraph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C11169" w:rsidRDefault="00C11169" w:rsidP="00C1116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175AB6">
        <w:rPr>
          <w:rFonts w:eastAsia="Times New Roman" w:cstheme="minorHAnsi"/>
          <w:b/>
          <w:color w:val="000000"/>
          <w:sz w:val="24"/>
          <w:szCs w:val="24"/>
          <w:lang w:eastAsia="en-IN"/>
        </w:rPr>
        <w:t>AZIZIA ISLAND</w:t>
      </w:r>
    </w:p>
    <w:p w:rsidR="00C11169" w:rsidRDefault="00C11169" w:rsidP="00C11169">
      <w:pPr>
        <w:ind w:left="720"/>
        <w:rPr>
          <w:rFonts w:cstheme="minorHAnsi"/>
          <w:i/>
          <w:color w:val="000000"/>
          <w:sz w:val="24"/>
          <w:szCs w:val="24"/>
          <w:lang w:eastAsia="en-IN"/>
        </w:rPr>
      </w:pPr>
      <w:r>
        <w:rPr>
          <w:rFonts w:cstheme="minorHAnsi"/>
          <w:i/>
          <w:color w:val="000000"/>
          <w:sz w:val="24"/>
          <w:szCs w:val="24"/>
          <w:lang w:eastAsia="en-IN"/>
        </w:rPr>
        <w:t>Digitalization, and</w:t>
      </w:r>
      <w:r w:rsidRPr="00064FA3">
        <w:rPr>
          <w:rFonts w:cstheme="minorHAnsi"/>
          <w:i/>
          <w:color w:val="000000"/>
          <w:sz w:val="24"/>
          <w:szCs w:val="24"/>
          <w:lang w:eastAsia="en-IN"/>
        </w:rPr>
        <w:t xml:space="preserve"> bill of quantities.</w:t>
      </w:r>
    </w:p>
    <w:p w:rsidR="00C11169" w:rsidRPr="00064FA3" w:rsidRDefault="00C11169" w:rsidP="00C11169">
      <w:pPr>
        <w:ind w:left="720"/>
        <w:rPr>
          <w:rFonts w:cstheme="minorHAnsi"/>
          <w:b/>
          <w:color w:val="000000"/>
          <w:sz w:val="24"/>
          <w:szCs w:val="24"/>
          <w:lang w:eastAsia="en-IN"/>
        </w:rPr>
      </w:pPr>
    </w:p>
    <w:p w:rsidR="00C11169" w:rsidRDefault="00C11169" w:rsidP="00C1116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877D52">
        <w:rPr>
          <w:rFonts w:eastAsia="Times New Roman" w:cstheme="minorHAnsi"/>
          <w:b/>
          <w:color w:val="000000"/>
          <w:sz w:val="24"/>
          <w:szCs w:val="24"/>
          <w:lang w:eastAsia="en-IN"/>
        </w:rPr>
        <w:t>K</w:t>
      </w:r>
      <w:r w:rsidR="00D22FC1" w:rsidRPr="00877D52">
        <w:rPr>
          <w:rFonts w:eastAsia="Times New Roman" w:cstheme="minorHAnsi"/>
          <w:b/>
          <w:color w:val="000000"/>
          <w:sz w:val="24"/>
          <w:szCs w:val="24"/>
          <w:lang w:eastAsia="en-IN"/>
        </w:rPr>
        <w:t>ING</w:t>
      </w:r>
      <w:r w:rsidRPr="00877D5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A</w:t>
      </w:r>
      <w:r w:rsidR="00D22FC1" w:rsidRPr="00877D52">
        <w:rPr>
          <w:rFonts w:eastAsia="Times New Roman" w:cstheme="minorHAnsi"/>
          <w:b/>
          <w:color w:val="000000"/>
          <w:sz w:val="24"/>
          <w:szCs w:val="24"/>
          <w:lang w:eastAsia="en-IN"/>
        </w:rPr>
        <w:t>BDULLAH</w:t>
      </w:r>
      <w:r w:rsidRPr="00877D5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U</w:t>
      </w:r>
      <w:r w:rsidR="00D22FC1" w:rsidRPr="00877D52">
        <w:rPr>
          <w:rFonts w:eastAsia="Times New Roman" w:cstheme="minorHAnsi"/>
          <w:b/>
          <w:color w:val="000000"/>
          <w:sz w:val="24"/>
          <w:szCs w:val="24"/>
          <w:lang w:eastAsia="en-IN"/>
        </w:rPr>
        <w:t>NIVERSITY</w:t>
      </w:r>
      <w:r w:rsidRPr="00877D5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O</w:t>
      </w:r>
      <w:r w:rsidR="00D22FC1">
        <w:rPr>
          <w:rFonts w:eastAsia="Times New Roman" w:cstheme="minorHAnsi"/>
          <w:b/>
          <w:color w:val="000000"/>
          <w:sz w:val="24"/>
          <w:szCs w:val="24"/>
          <w:lang w:eastAsia="en-IN"/>
        </w:rPr>
        <w:t>F</w:t>
      </w:r>
      <w:r w:rsidRPr="00877D52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</w:t>
      </w:r>
      <w:r w:rsidR="00D22FC1" w:rsidRPr="00877D52">
        <w:rPr>
          <w:rFonts w:eastAsia="Times New Roman" w:cstheme="minorHAnsi"/>
          <w:b/>
          <w:color w:val="000000"/>
          <w:sz w:val="24"/>
          <w:szCs w:val="24"/>
          <w:lang w:eastAsia="en-IN"/>
        </w:rPr>
        <w:t>SCIENCE AND TECHNOLOGY</w:t>
      </w:r>
    </w:p>
    <w:p w:rsidR="00E42CA6" w:rsidRPr="00E42CA6" w:rsidRDefault="00C11169" w:rsidP="00E42CA6">
      <w:pPr>
        <w:pStyle w:val="ListParagraph"/>
        <w:rPr>
          <w:rFonts w:eastAsia="Times New Roman" w:cstheme="minorHAnsi"/>
          <w:b/>
          <w:i/>
          <w:color w:val="000000"/>
          <w:sz w:val="24"/>
          <w:szCs w:val="24"/>
          <w:lang w:eastAsia="en-IN"/>
        </w:rPr>
      </w:pPr>
      <w:r w:rsidRPr="00877D52">
        <w:rPr>
          <w:rFonts w:eastAsia="Times New Roman" w:cstheme="minorHAnsi"/>
          <w:i/>
          <w:color w:val="000000"/>
          <w:sz w:val="24"/>
          <w:szCs w:val="24"/>
          <w:lang w:eastAsia="en-IN"/>
        </w:rPr>
        <w:t>Preparation of bill of quantities</w:t>
      </w:r>
    </w:p>
    <w:p w:rsidR="002E5725" w:rsidRDefault="004607E4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  <w:u w:val="single"/>
        </w:rPr>
      </w:pPr>
      <w:r w:rsidRPr="004607E4">
        <w:rPr>
          <w:rFonts w:ascii="Calibri" w:hAnsi="Calibri"/>
          <w:b/>
          <w:sz w:val="28"/>
          <w:szCs w:val="28"/>
          <w:u w:val="single"/>
        </w:rPr>
        <w:t>KIRLOSKAR ELECTRIC COMPANY</w:t>
      </w:r>
      <w:r w:rsidR="00115269" w:rsidRPr="004607E4">
        <w:rPr>
          <w:rFonts w:ascii="Calibri" w:hAnsi="Calibri"/>
          <w:b/>
          <w:sz w:val="28"/>
          <w:szCs w:val="28"/>
          <w:u w:val="single"/>
        </w:rPr>
        <w:t xml:space="preserve"> Ltd, Tumkur</w:t>
      </w:r>
      <w:r w:rsidR="00115269">
        <w:rPr>
          <w:rFonts w:ascii="Calibri" w:hAnsi="Calibri"/>
          <w:b/>
          <w:sz w:val="28"/>
          <w:szCs w:val="28"/>
        </w:rPr>
        <w:t xml:space="preserve">                    </w:t>
      </w:r>
      <w:r>
        <w:rPr>
          <w:rFonts w:ascii="Calibri" w:hAnsi="Calibri"/>
          <w:b/>
          <w:sz w:val="28"/>
          <w:szCs w:val="28"/>
        </w:rPr>
        <w:t xml:space="preserve">                       </w:t>
      </w:r>
      <w:r w:rsidR="00115269">
        <w:rPr>
          <w:rFonts w:ascii="Calibri" w:hAnsi="Calibri"/>
          <w:b/>
          <w:sz w:val="28"/>
          <w:szCs w:val="28"/>
        </w:rPr>
        <w:t xml:space="preserve">  </w:t>
      </w:r>
      <w:r w:rsidR="00115269">
        <w:rPr>
          <w:rFonts w:ascii="Calibri" w:hAnsi="Calibri"/>
          <w:b/>
          <w:sz w:val="24"/>
          <w:szCs w:val="24"/>
          <w:u w:val="single"/>
        </w:rPr>
        <w:t>April</w:t>
      </w:r>
      <w:r w:rsidR="007D3BE0">
        <w:rPr>
          <w:rFonts w:ascii="Calibri" w:hAnsi="Calibri"/>
          <w:b/>
          <w:sz w:val="24"/>
          <w:szCs w:val="24"/>
          <w:u w:val="single"/>
        </w:rPr>
        <w:t xml:space="preserve"> </w:t>
      </w:r>
      <w:r w:rsidR="00115269">
        <w:rPr>
          <w:rFonts w:ascii="Calibri" w:hAnsi="Calibri"/>
          <w:b/>
          <w:sz w:val="24"/>
          <w:szCs w:val="24"/>
          <w:u w:val="single"/>
        </w:rPr>
        <w:t>2008</w:t>
      </w:r>
      <w:r w:rsidR="00D04FA2">
        <w:rPr>
          <w:rFonts w:ascii="Calibri" w:hAnsi="Calibri"/>
          <w:b/>
          <w:sz w:val="24"/>
          <w:szCs w:val="24"/>
          <w:u w:val="single"/>
        </w:rPr>
        <w:t xml:space="preserve"> </w:t>
      </w:r>
      <w:r w:rsidR="00115269">
        <w:rPr>
          <w:rFonts w:ascii="Calibri" w:hAnsi="Calibri"/>
          <w:b/>
          <w:sz w:val="24"/>
          <w:szCs w:val="24"/>
          <w:u w:val="single"/>
        </w:rPr>
        <w:t>- Nov2013</w:t>
      </w:r>
    </w:p>
    <w:p w:rsidR="002E5725" w:rsidRDefault="002E5725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  <w:u w:val="single"/>
        </w:rPr>
      </w:pPr>
    </w:p>
    <w:p w:rsidR="002E5725" w:rsidRPr="004607E4" w:rsidRDefault="004607E4">
      <w:pPr>
        <w:tabs>
          <w:tab w:val="left" w:pos="600"/>
        </w:tabs>
        <w:jc w:val="both"/>
        <w:rPr>
          <w:rFonts w:ascii="Calibri" w:hAnsi="Calibri"/>
          <w:b/>
          <w:sz w:val="24"/>
          <w:szCs w:val="24"/>
        </w:rPr>
      </w:pPr>
      <w:r w:rsidRPr="004607E4">
        <w:rPr>
          <w:rFonts w:ascii="Calibri" w:hAnsi="Calibri"/>
          <w:b/>
          <w:sz w:val="24"/>
          <w:szCs w:val="24"/>
        </w:rPr>
        <w:t>ROLES AND RESPONSIBILITIES</w:t>
      </w:r>
      <w:r w:rsidR="00115269" w:rsidRPr="004607E4">
        <w:rPr>
          <w:rFonts w:ascii="Calibri" w:hAnsi="Calibri"/>
          <w:b/>
          <w:sz w:val="24"/>
          <w:szCs w:val="24"/>
        </w:rPr>
        <w:t>:</w:t>
      </w:r>
    </w:p>
    <w:p w:rsidR="002E5725" w:rsidRDefault="00115269">
      <w:pPr>
        <w:tabs>
          <w:tab w:val="left" w:pos="600"/>
        </w:tabs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Role – Junior Technical Officer</w:t>
      </w:r>
    </w:p>
    <w:p w:rsidR="002E5725" w:rsidRDefault="00115269">
      <w:pPr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>Studying customer drawing and carrying out process planning.</w:t>
      </w:r>
    </w:p>
    <w:p w:rsidR="002E5725" w:rsidRDefault="00115269">
      <w:pPr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>Planning for day-to-day activities and smooth functioning of in-Process activity.</w:t>
      </w:r>
    </w:p>
    <w:p w:rsidR="002E5725" w:rsidRDefault="00115269">
      <w:pPr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>Process planning of motor components.</w:t>
      </w:r>
    </w:p>
    <w:p w:rsidR="002E5725" w:rsidRDefault="00115269">
      <w:pPr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>Prepare and maintain various reports on the p</w:t>
      </w:r>
      <w:r w:rsidR="00B95CA2">
        <w:rPr>
          <w:rFonts w:ascii="Calibri" w:hAnsi="Calibri"/>
          <w:sz w:val="22"/>
          <w:szCs w:val="24"/>
        </w:rPr>
        <w:t xml:space="preserve">rogress of work </w:t>
      </w:r>
      <w:r>
        <w:rPr>
          <w:rFonts w:ascii="Calibri" w:hAnsi="Calibri"/>
          <w:sz w:val="22"/>
          <w:szCs w:val="24"/>
        </w:rPr>
        <w:t>and other production information.</w:t>
      </w:r>
    </w:p>
    <w:p w:rsidR="002E5725" w:rsidRDefault="00115269">
      <w:pPr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 xml:space="preserve">Generating PRC (Production Routing Card), </w:t>
      </w:r>
      <w:r w:rsidR="007D3276">
        <w:rPr>
          <w:rFonts w:ascii="Calibri" w:hAnsi="Calibri"/>
          <w:sz w:val="22"/>
          <w:szCs w:val="24"/>
        </w:rPr>
        <w:t>Work Order</w:t>
      </w:r>
      <w:r>
        <w:rPr>
          <w:rFonts w:ascii="Calibri" w:hAnsi="Calibri"/>
          <w:sz w:val="22"/>
          <w:szCs w:val="24"/>
        </w:rPr>
        <w:t xml:space="preserve">, Purchase Requisition, Store Requisition.  </w:t>
      </w:r>
    </w:p>
    <w:p w:rsidR="002E5725" w:rsidRDefault="00115269">
      <w:pPr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Calibri" w:hAnsi="Calibri"/>
          <w:sz w:val="22"/>
          <w:szCs w:val="24"/>
        </w:rPr>
      </w:pPr>
      <w:r>
        <w:rPr>
          <w:rFonts w:ascii="Calibri" w:hAnsi="Calibri"/>
          <w:sz w:val="22"/>
          <w:szCs w:val="24"/>
        </w:rPr>
        <w:t>Production co-ordination with the production team.</w:t>
      </w:r>
    </w:p>
    <w:p w:rsidR="002E5725" w:rsidRDefault="004607E4">
      <w:pPr>
        <w:tabs>
          <w:tab w:val="left" w:pos="600"/>
        </w:tabs>
        <w:jc w:val="both"/>
        <w:rPr>
          <w:rFonts w:ascii="Calibri" w:hAnsi="Calibri"/>
          <w:sz w:val="24"/>
          <w:szCs w:val="24"/>
        </w:rPr>
      </w:pPr>
      <w:r w:rsidRPr="004607E4">
        <w:rPr>
          <w:rFonts w:ascii="Calibri" w:hAnsi="Calibri"/>
          <w:b/>
          <w:sz w:val="24"/>
          <w:szCs w:val="24"/>
        </w:rPr>
        <w:t>KEY PROJECTS WORKED ON</w:t>
      </w:r>
      <w:r w:rsidR="00115269">
        <w:rPr>
          <w:rFonts w:ascii="Calibri" w:hAnsi="Calibri"/>
          <w:b/>
          <w:sz w:val="24"/>
          <w:szCs w:val="24"/>
        </w:rPr>
        <w:t>:</w:t>
      </w:r>
    </w:p>
    <w:p w:rsidR="002E5725" w:rsidRDefault="00115269">
      <w:pPr>
        <w:numPr>
          <w:ilvl w:val="0"/>
          <w:numId w:val="20"/>
        </w:numPr>
        <w:suppressAutoHyphens/>
        <w:spacing w:after="60"/>
        <w:ind w:left="426" w:hanging="283"/>
        <w:jc w:val="both"/>
        <w:rPr>
          <w:rFonts w:ascii="Calibri" w:hAnsi="Calibri"/>
          <w:sz w:val="24"/>
          <w:lang w:val="en-GB"/>
        </w:rPr>
      </w:pPr>
      <w:r>
        <w:rPr>
          <w:rFonts w:ascii="Calibri" w:hAnsi="Calibri"/>
          <w:sz w:val="24"/>
          <w:lang w:val="en-GB"/>
        </w:rPr>
        <w:t>Special purpose motors (REVA motor)</w:t>
      </w:r>
    </w:p>
    <w:p w:rsidR="002E5725" w:rsidRDefault="00115269">
      <w:pPr>
        <w:numPr>
          <w:ilvl w:val="0"/>
          <w:numId w:val="4"/>
        </w:numPr>
        <w:suppressAutoHyphens/>
        <w:spacing w:after="60"/>
        <w:jc w:val="both"/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>This motor is specially designed for REVA Electrical car.</w:t>
      </w:r>
    </w:p>
    <w:p w:rsidR="003219B5" w:rsidRPr="00354703" w:rsidRDefault="00115269" w:rsidP="00354703">
      <w:pPr>
        <w:numPr>
          <w:ilvl w:val="0"/>
          <w:numId w:val="4"/>
        </w:numPr>
        <w:suppressAutoHyphens/>
        <w:spacing w:after="60"/>
        <w:jc w:val="both"/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t xml:space="preserve">This motor runs up to 8000 rpm, 112P </w:t>
      </w:r>
      <w:r w:rsidR="007D3276">
        <w:rPr>
          <w:rFonts w:ascii="Calibri" w:hAnsi="Calibri"/>
          <w:sz w:val="22"/>
          <w:lang w:val="en-GB"/>
        </w:rPr>
        <w:t>Frame</w:t>
      </w:r>
      <w:r>
        <w:rPr>
          <w:rFonts w:ascii="Calibri" w:hAnsi="Calibri"/>
          <w:sz w:val="22"/>
          <w:lang w:val="en-GB"/>
        </w:rPr>
        <w:t>, 4-pole.</w:t>
      </w:r>
    </w:p>
    <w:p w:rsidR="002E5725" w:rsidRDefault="00115269">
      <w:pPr>
        <w:shd w:val="clear" w:color="auto" w:fill="C0C0C0"/>
        <w:tabs>
          <w:tab w:val="center" w:pos="5233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ab/>
      </w:r>
      <w:r w:rsidR="004607E4">
        <w:rPr>
          <w:rFonts w:ascii="Calibri" w:hAnsi="Calibri"/>
          <w:b/>
          <w:sz w:val="24"/>
          <w:szCs w:val="24"/>
        </w:rPr>
        <w:t>TECHNICAL SKILLS</w:t>
      </w:r>
    </w:p>
    <w:p w:rsidR="00031223" w:rsidRPr="00D82159" w:rsidRDefault="00031223" w:rsidP="00D82159">
      <w:pPr>
        <w:rPr>
          <w:rFonts w:asciiTheme="minorHAnsi" w:hAnsiTheme="minorHAnsi" w:cstheme="minorHAnsi"/>
        </w:rPr>
      </w:pPr>
    </w:p>
    <w:p w:rsidR="002E5725" w:rsidRPr="00F15D8C" w:rsidRDefault="00115269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</w:rPr>
      </w:pPr>
      <w:r w:rsidRPr="00F15D8C">
        <w:rPr>
          <w:rFonts w:asciiTheme="minorHAnsi" w:hAnsiTheme="minorHAnsi" w:cstheme="minorHAnsi"/>
        </w:rPr>
        <w:t xml:space="preserve">Tools used             </w:t>
      </w:r>
      <w:r w:rsidR="00F15D8C">
        <w:rPr>
          <w:rFonts w:asciiTheme="minorHAnsi" w:hAnsiTheme="minorHAnsi" w:cstheme="minorHAnsi"/>
        </w:rPr>
        <w:t xml:space="preserve">          :  </w:t>
      </w:r>
      <w:r w:rsidR="00C26C45" w:rsidRPr="00F15D8C">
        <w:rPr>
          <w:rFonts w:asciiTheme="minorHAnsi" w:hAnsiTheme="minorHAnsi" w:cstheme="minorHAnsi"/>
        </w:rPr>
        <w:t xml:space="preserve">Revit </w:t>
      </w:r>
      <w:r w:rsidR="00C26C45">
        <w:rPr>
          <w:rFonts w:asciiTheme="minorHAnsi" w:hAnsiTheme="minorHAnsi" w:cstheme="minorHAnsi"/>
        </w:rPr>
        <w:t xml:space="preserve">– </w:t>
      </w:r>
      <w:r w:rsidR="00C26C45" w:rsidRPr="00F15D8C">
        <w:rPr>
          <w:rFonts w:asciiTheme="minorHAnsi" w:hAnsiTheme="minorHAnsi" w:cstheme="minorHAnsi"/>
        </w:rPr>
        <w:t>MEP</w:t>
      </w:r>
      <w:r w:rsidR="00C26C45">
        <w:rPr>
          <w:rFonts w:asciiTheme="minorHAnsi" w:hAnsiTheme="minorHAnsi" w:cstheme="minorHAnsi"/>
        </w:rPr>
        <w:t>,</w:t>
      </w:r>
      <w:r w:rsidR="00C26C45" w:rsidRPr="00F15D8C">
        <w:rPr>
          <w:rFonts w:asciiTheme="minorHAnsi" w:hAnsiTheme="minorHAnsi" w:cstheme="minorHAnsi"/>
        </w:rPr>
        <w:t xml:space="preserve"> </w:t>
      </w:r>
      <w:r w:rsidRPr="00F15D8C">
        <w:rPr>
          <w:rFonts w:asciiTheme="minorHAnsi" w:hAnsiTheme="minorHAnsi" w:cstheme="minorHAnsi"/>
        </w:rPr>
        <w:t xml:space="preserve">Auto-Cad, </w:t>
      </w:r>
      <w:r w:rsidR="00CA7177" w:rsidRPr="00CA7177">
        <w:rPr>
          <w:rFonts w:asciiTheme="minorHAnsi" w:hAnsiTheme="minorHAnsi"/>
          <w:color w:val="000000"/>
          <w:lang w:eastAsia="en-IN"/>
        </w:rPr>
        <w:t>DuctSizer-McQuay</w:t>
      </w:r>
    </w:p>
    <w:p w:rsidR="002E5725" w:rsidRPr="00F15D8C" w:rsidRDefault="00115269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</w:rPr>
      </w:pPr>
      <w:r w:rsidRPr="00F15D8C">
        <w:rPr>
          <w:rFonts w:asciiTheme="minorHAnsi" w:hAnsiTheme="minorHAnsi" w:cstheme="minorHAnsi"/>
        </w:rPr>
        <w:t xml:space="preserve">Utilities                  </w:t>
      </w:r>
      <w:r w:rsidR="000F01B6" w:rsidRPr="00F15D8C">
        <w:rPr>
          <w:rFonts w:asciiTheme="minorHAnsi" w:hAnsiTheme="minorHAnsi" w:cstheme="minorHAnsi"/>
        </w:rPr>
        <w:t xml:space="preserve"> </w:t>
      </w:r>
      <w:r w:rsidR="00F15D8C">
        <w:rPr>
          <w:rFonts w:asciiTheme="minorHAnsi" w:hAnsiTheme="minorHAnsi" w:cstheme="minorHAnsi"/>
        </w:rPr>
        <w:t xml:space="preserve">          </w:t>
      </w:r>
      <w:r w:rsidR="000F01B6" w:rsidRPr="00F15D8C">
        <w:rPr>
          <w:rFonts w:asciiTheme="minorHAnsi" w:hAnsiTheme="minorHAnsi" w:cstheme="minorHAnsi"/>
        </w:rPr>
        <w:t>:</w:t>
      </w:r>
      <w:r w:rsidR="00F15D8C">
        <w:rPr>
          <w:rFonts w:asciiTheme="minorHAnsi" w:hAnsiTheme="minorHAnsi" w:cstheme="minorHAnsi"/>
        </w:rPr>
        <w:t xml:space="preserve"> </w:t>
      </w:r>
      <w:r w:rsidRPr="00F15D8C">
        <w:rPr>
          <w:rFonts w:asciiTheme="minorHAnsi" w:hAnsiTheme="minorHAnsi" w:cstheme="minorHAnsi"/>
        </w:rPr>
        <w:t xml:space="preserve"> Excel</w:t>
      </w:r>
    </w:p>
    <w:p w:rsidR="00DA7B71" w:rsidRPr="00045C1F" w:rsidRDefault="00115269" w:rsidP="00E055C1">
      <w:pPr>
        <w:numPr>
          <w:ilvl w:val="0"/>
          <w:numId w:val="23"/>
        </w:numPr>
        <w:tabs>
          <w:tab w:val="left" w:pos="0"/>
          <w:tab w:val="left" w:pos="180"/>
        </w:tabs>
        <w:spacing w:after="20" w:line="276" w:lineRule="auto"/>
        <w:ind w:right="-900"/>
        <w:rPr>
          <w:rFonts w:eastAsia="Calibri" w:cs="Times New Roman"/>
          <w:sz w:val="22"/>
          <w:szCs w:val="22"/>
          <w:lang w:val="en-IN"/>
        </w:rPr>
      </w:pPr>
      <w:r w:rsidRPr="00F15D8C">
        <w:rPr>
          <w:rFonts w:asciiTheme="minorHAnsi" w:eastAsia="Calibri" w:hAnsiTheme="minorHAnsi" w:cstheme="minorHAnsi"/>
          <w:sz w:val="22"/>
          <w:szCs w:val="22"/>
          <w:lang w:val="en-IN"/>
        </w:rPr>
        <w:t>Databases</w:t>
      </w:r>
      <w:r w:rsidR="000F01B6" w:rsidRPr="00F15D8C">
        <w:rPr>
          <w:rFonts w:asciiTheme="minorHAnsi" w:eastAsia="Calibri" w:hAnsiTheme="minorHAnsi" w:cstheme="minorHAnsi"/>
          <w:sz w:val="22"/>
          <w:szCs w:val="22"/>
          <w:lang w:val="en-IN"/>
        </w:rPr>
        <w:t xml:space="preserve">              </w:t>
      </w:r>
      <w:r w:rsidR="00F15D8C">
        <w:rPr>
          <w:rFonts w:asciiTheme="minorHAnsi" w:eastAsia="Calibri" w:hAnsiTheme="minorHAnsi" w:cstheme="minorHAnsi"/>
          <w:sz w:val="22"/>
          <w:szCs w:val="22"/>
          <w:lang w:val="en-IN"/>
        </w:rPr>
        <w:t xml:space="preserve">        </w:t>
      </w:r>
      <w:r w:rsidR="000F01B6" w:rsidRPr="00F15D8C">
        <w:rPr>
          <w:rFonts w:asciiTheme="minorHAnsi" w:eastAsia="Calibri" w:hAnsiTheme="minorHAnsi" w:cstheme="minorHAnsi"/>
          <w:sz w:val="22"/>
          <w:szCs w:val="22"/>
          <w:lang w:val="en-IN"/>
        </w:rPr>
        <w:t xml:space="preserve">  </w:t>
      </w:r>
      <w:r w:rsidRPr="00F15D8C">
        <w:rPr>
          <w:rFonts w:asciiTheme="minorHAnsi" w:eastAsia="Calibri" w:hAnsiTheme="minorHAnsi" w:cstheme="minorHAnsi"/>
          <w:sz w:val="22"/>
          <w:szCs w:val="22"/>
          <w:lang w:val="en-IN"/>
        </w:rPr>
        <w:t>:</w:t>
      </w:r>
      <w:r w:rsidR="00F15D8C">
        <w:rPr>
          <w:rFonts w:asciiTheme="minorHAnsi" w:eastAsia="Calibri" w:hAnsiTheme="minorHAnsi" w:cstheme="minorHAnsi"/>
          <w:sz w:val="22"/>
          <w:szCs w:val="22"/>
          <w:lang w:val="en-IN"/>
        </w:rPr>
        <w:t xml:space="preserve">  </w:t>
      </w:r>
      <w:r w:rsidRPr="00F15D8C">
        <w:rPr>
          <w:rFonts w:asciiTheme="minorHAnsi" w:eastAsia="Calibri" w:hAnsiTheme="minorHAnsi" w:cstheme="minorHAnsi"/>
          <w:sz w:val="22"/>
          <w:szCs w:val="22"/>
          <w:lang w:val="en-IN"/>
        </w:rPr>
        <w:t>MS Access</w:t>
      </w:r>
    </w:p>
    <w:p w:rsidR="00045C1F" w:rsidRPr="00E055C1" w:rsidRDefault="00045C1F" w:rsidP="00045C1F">
      <w:pPr>
        <w:tabs>
          <w:tab w:val="left" w:pos="0"/>
          <w:tab w:val="left" w:pos="180"/>
        </w:tabs>
        <w:spacing w:after="20" w:line="276" w:lineRule="auto"/>
        <w:ind w:left="1080" w:right="-900"/>
        <w:rPr>
          <w:rFonts w:eastAsia="Calibri" w:cs="Times New Roman"/>
          <w:sz w:val="22"/>
          <w:szCs w:val="22"/>
          <w:lang w:val="en-IN"/>
        </w:rPr>
      </w:pPr>
    </w:p>
    <w:p w:rsidR="002E5725" w:rsidRDefault="00115269">
      <w:pPr>
        <w:shd w:val="clear" w:color="auto" w:fill="C0C0C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ACADEMIC PROFILE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4"/>
        <w:gridCol w:w="2492"/>
      </w:tblGrid>
      <w:tr w:rsidR="00934959" w:rsidRPr="00D90C02" w:rsidTr="002C3796">
        <w:tc>
          <w:tcPr>
            <w:tcW w:w="6534" w:type="dxa"/>
            <w:hideMark/>
          </w:tcPr>
          <w:p w:rsidR="00934959" w:rsidRDefault="00934959" w:rsidP="002C3796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</w:p>
          <w:p w:rsidR="00934959" w:rsidRPr="00D90C02" w:rsidRDefault="006331D3" w:rsidP="002C3796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934959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>SIDDAGANGA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934959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 xml:space="preserve"> POLYTECHNIC</w:t>
            </w:r>
            <w:r w:rsidRPr="00D90C02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  </w:t>
            </w:r>
            <w:r w:rsidR="00934959" w:rsidRPr="00934959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Tumkur, Karnataka India</w:t>
            </w:r>
            <w:r w:rsidR="00934959" w:rsidRPr="00D90C02">
              <w:rPr>
                <w:rFonts w:cstheme="minorHAnsi"/>
                <w:sz w:val="24"/>
                <w:szCs w:val="24"/>
                <w:lang w:eastAsia="en-IN"/>
              </w:rPr>
              <w:t> </w:t>
            </w:r>
          </w:p>
          <w:p w:rsidR="00934959" w:rsidRDefault="00934959" w:rsidP="002C3796">
            <w:pPr>
              <w:rPr>
                <w:rFonts w:cstheme="minorHAnsi"/>
                <w:i/>
                <w:sz w:val="24"/>
                <w:szCs w:val="24"/>
                <w:lang w:eastAsia="en-IN"/>
              </w:rPr>
            </w:pPr>
            <w:r w:rsidRPr="00D90C02">
              <w:rPr>
                <w:rFonts w:cstheme="minorHAnsi"/>
                <w:i/>
                <w:sz w:val="24"/>
                <w:szCs w:val="24"/>
                <w:lang w:eastAsia="en-IN"/>
              </w:rPr>
              <w:t>Diploma In Mechanical Engineering</w:t>
            </w:r>
            <w:r>
              <w:rPr>
                <w:rFonts w:cstheme="minorHAnsi"/>
                <w:i/>
                <w:sz w:val="24"/>
                <w:szCs w:val="24"/>
                <w:lang w:eastAsia="en-IN"/>
              </w:rPr>
              <w:t>.</w:t>
            </w:r>
          </w:p>
          <w:p w:rsidR="00934959" w:rsidRPr="00D90C02" w:rsidRDefault="00934959" w:rsidP="002C3796">
            <w:pPr>
              <w:rPr>
                <w:rFonts w:cstheme="minorHAnsi"/>
                <w:i/>
                <w:sz w:val="24"/>
                <w:szCs w:val="24"/>
                <w:lang w:eastAsia="en-IN"/>
              </w:rPr>
            </w:pPr>
          </w:p>
        </w:tc>
        <w:tc>
          <w:tcPr>
            <w:tcW w:w="2492" w:type="dxa"/>
            <w:hideMark/>
          </w:tcPr>
          <w:p w:rsidR="00934959" w:rsidRDefault="00934959" w:rsidP="002C3796">
            <w:pPr>
              <w:jc w:val="center"/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                        </w:t>
            </w:r>
          </w:p>
          <w:p w:rsidR="00934959" w:rsidRDefault="00934959" w:rsidP="00934959">
            <w:pPr>
              <w:jc w:val="center"/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                 </w:t>
            </w:r>
            <w:r w:rsidR="00E96AFC">
              <w:rPr>
                <w:rFonts w:cstheme="minorHAnsi"/>
                <w:sz w:val="24"/>
                <w:szCs w:val="24"/>
                <w:lang w:eastAsia="en-IN"/>
              </w:rPr>
              <w:t xml:space="preserve">        </w:t>
            </w:r>
            <w:r>
              <w:rPr>
                <w:rFonts w:cstheme="minorHAnsi"/>
                <w:sz w:val="24"/>
                <w:szCs w:val="24"/>
                <w:lang w:eastAsia="en-IN"/>
              </w:rPr>
              <w:t xml:space="preserve"> </w:t>
            </w:r>
            <w:r w:rsidR="00E96AFC">
              <w:rPr>
                <w:rFonts w:cstheme="minorHAnsi"/>
                <w:sz w:val="24"/>
                <w:szCs w:val="24"/>
                <w:lang w:eastAsia="en-IN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eastAsia="en-IN"/>
              </w:rPr>
              <w:t>2006</w:t>
            </w:r>
          </w:p>
          <w:p w:rsidR="00934959" w:rsidRPr="00D90C02" w:rsidRDefault="00934959" w:rsidP="00934959">
            <w:pPr>
              <w:jc w:val="center"/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934959" w:rsidRPr="00D90C02" w:rsidTr="002C3796">
        <w:tc>
          <w:tcPr>
            <w:tcW w:w="6534" w:type="dxa"/>
          </w:tcPr>
          <w:p w:rsidR="00934959" w:rsidRPr="00D90C02" w:rsidRDefault="00934959" w:rsidP="00934959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en-IN"/>
              </w:rPr>
              <w:t>CADD CENTER</w:t>
            </w:r>
            <w:r w:rsidRPr="00D90C02">
              <w:rPr>
                <w:rFonts w:cstheme="minorHAnsi"/>
                <w:b/>
                <w:bCs/>
                <w:sz w:val="24"/>
                <w:szCs w:val="24"/>
                <w:lang w:eastAsia="en-IN"/>
              </w:rPr>
              <w:t>  </w:t>
            </w:r>
            <w:r w:rsidRPr="00934959">
              <w:rPr>
                <w:rFonts w:asciiTheme="minorHAnsi" w:hAnsiTheme="minorHAnsi" w:cstheme="minorHAnsi"/>
                <w:sz w:val="24"/>
                <w:szCs w:val="24"/>
                <w:lang w:eastAsia="en-IN"/>
              </w:rPr>
              <w:t>Tumkur, Karnataka India</w:t>
            </w:r>
            <w:r w:rsidRPr="00D90C02">
              <w:rPr>
                <w:rFonts w:cstheme="minorHAnsi"/>
                <w:sz w:val="24"/>
                <w:szCs w:val="24"/>
                <w:lang w:eastAsia="en-IN"/>
              </w:rPr>
              <w:t> </w:t>
            </w:r>
          </w:p>
          <w:p w:rsidR="00934959" w:rsidRDefault="00934959" w:rsidP="00934959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D90C02">
              <w:rPr>
                <w:rFonts w:cstheme="minorHAnsi"/>
                <w:i/>
                <w:sz w:val="24"/>
                <w:szCs w:val="24"/>
                <w:lang w:eastAsia="en-IN"/>
              </w:rPr>
              <w:t>Diploma In Mechanical</w:t>
            </w:r>
            <w:r>
              <w:rPr>
                <w:rFonts w:cstheme="minorHAnsi"/>
                <w:i/>
                <w:sz w:val="24"/>
                <w:szCs w:val="24"/>
                <w:lang w:eastAsia="en-IN"/>
              </w:rPr>
              <w:t xml:space="preserve"> CAD.</w:t>
            </w:r>
          </w:p>
        </w:tc>
        <w:tc>
          <w:tcPr>
            <w:tcW w:w="2492" w:type="dxa"/>
          </w:tcPr>
          <w:p w:rsidR="00934959" w:rsidRDefault="00934959" w:rsidP="00934959">
            <w:pPr>
              <w:jc w:val="center"/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                  </w:t>
            </w:r>
            <w:r w:rsidR="00E96AFC">
              <w:rPr>
                <w:rFonts w:cstheme="minorHAnsi"/>
                <w:sz w:val="24"/>
                <w:szCs w:val="24"/>
                <w:lang w:eastAsia="en-IN"/>
              </w:rPr>
              <w:t xml:space="preserve">          </w:t>
            </w:r>
            <w:r>
              <w:rPr>
                <w:rFonts w:cstheme="minorHAnsi"/>
                <w:sz w:val="24"/>
                <w:szCs w:val="24"/>
                <w:lang w:eastAsia="en-IN"/>
              </w:rPr>
              <w:t>2006</w:t>
            </w:r>
          </w:p>
          <w:p w:rsidR="00934959" w:rsidRDefault="00934959" w:rsidP="002C3796">
            <w:pPr>
              <w:jc w:val="center"/>
              <w:rPr>
                <w:rFonts w:cstheme="minorHAnsi"/>
                <w:sz w:val="24"/>
                <w:szCs w:val="24"/>
                <w:lang w:eastAsia="en-IN"/>
              </w:rPr>
            </w:pPr>
          </w:p>
        </w:tc>
      </w:tr>
    </w:tbl>
    <w:p w:rsidR="005D17CC" w:rsidRDefault="005D17CC">
      <w:pPr>
        <w:rPr>
          <w:rFonts w:ascii="Calibri" w:hAnsi="Calibri"/>
          <w:sz w:val="24"/>
          <w:szCs w:val="24"/>
        </w:rPr>
      </w:pPr>
    </w:p>
    <w:p w:rsidR="002E5725" w:rsidRDefault="005D17CC" w:rsidP="005D17CC">
      <w:pPr>
        <w:shd w:val="clear" w:color="auto" w:fill="C0C0C0"/>
        <w:tabs>
          <w:tab w:val="center" w:pos="5233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 w:rsidR="00115269">
        <w:rPr>
          <w:rFonts w:ascii="Calibri" w:hAnsi="Calibri"/>
          <w:b/>
          <w:sz w:val="24"/>
          <w:szCs w:val="24"/>
        </w:rPr>
        <w:t>ACADEMIC PROJECTS</w:t>
      </w:r>
    </w:p>
    <w:p w:rsidR="002E5725" w:rsidRDefault="002E5725">
      <w:pPr>
        <w:jc w:val="both"/>
        <w:rPr>
          <w:rFonts w:ascii="Calibri" w:hAnsi="Calibri"/>
          <w:sz w:val="22"/>
          <w:szCs w:val="22"/>
          <w:lang w:val="en-IN"/>
        </w:rPr>
      </w:pPr>
    </w:p>
    <w:p w:rsidR="002E5725" w:rsidRDefault="00115269">
      <w:pPr>
        <w:ind w:left="2160" w:hanging="2160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Ti</w:t>
      </w:r>
      <w:r w:rsidR="000F01B6">
        <w:rPr>
          <w:rFonts w:ascii="Calibri" w:hAnsi="Calibri"/>
          <w:b/>
          <w:sz w:val="22"/>
          <w:szCs w:val="22"/>
        </w:rPr>
        <w:t xml:space="preserve">tle:                            </w:t>
      </w:r>
      <w:r>
        <w:rPr>
          <w:rFonts w:ascii="Calibri" w:hAnsi="Calibri"/>
          <w:b/>
          <w:sz w:val="22"/>
          <w:szCs w:val="22"/>
        </w:rPr>
        <w:t xml:space="preserve"> HAND AND PEDAL OPERATED ROPE AND WASHER USED PUMP</w:t>
      </w:r>
    </w:p>
    <w:p w:rsidR="002E5725" w:rsidRDefault="00115269" w:rsidP="000F01B6">
      <w:pPr>
        <w:ind w:left="1890" w:hanging="189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Description:</w:t>
      </w:r>
      <w:r w:rsidR="000F01B6">
        <w:rPr>
          <w:rFonts w:ascii="Calibri" w:hAnsi="Calibri"/>
          <w:b/>
          <w:sz w:val="22"/>
          <w:szCs w:val="22"/>
        </w:rPr>
        <w:t xml:space="preserve">                     </w:t>
      </w:r>
      <w:r>
        <w:rPr>
          <w:rFonts w:ascii="Calibri" w:hAnsi="Calibri"/>
          <w:sz w:val="22"/>
          <w:szCs w:val="22"/>
        </w:rPr>
        <w:t>It is a low cost pump, which can be easily fabricated, installed eff</w:t>
      </w:r>
      <w:r w:rsidR="000F01B6">
        <w:rPr>
          <w:rFonts w:ascii="Calibri" w:hAnsi="Calibri"/>
          <w:sz w:val="22"/>
          <w:szCs w:val="22"/>
        </w:rPr>
        <w:t xml:space="preserve">ectively in any position and it </w:t>
      </w:r>
      <w:r>
        <w:rPr>
          <w:rFonts w:ascii="Calibri" w:hAnsi="Calibri"/>
          <w:sz w:val="22"/>
          <w:szCs w:val="22"/>
        </w:rPr>
        <w:t>satisfies the water requirement for both smaller irrigation and domestic purpose. This pump can be operated easily by women, children.</w:t>
      </w:r>
    </w:p>
    <w:p w:rsidR="002E5725" w:rsidRDefault="002E5725">
      <w:pPr>
        <w:ind w:left="2160" w:hanging="2160"/>
        <w:rPr>
          <w:rFonts w:ascii="Calibri" w:hAnsi="Calibri"/>
          <w:sz w:val="22"/>
          <w:szCs w:val="22"/>
        </w:rPr>
      </w:pPr>
    </w:p>
    <w:p w:rsidR="00CA7177" w:rsidRPr="00DA7B71" w:rsidRDefault="004607E4" w:rsidP="00DA7B71">
      <w:pPr>
        <w:shd w:val="clear" w:color="auto" w:fill="C0C0C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STRENGTHS</w:t>
      </w:r>
    </w:p>
    <w:p w:rsidR="00DA7B71" w:rsidRDefault="00DA7B71" w:rsidP="00DA7B71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A7177" w:rsidRPr="00CA7177" w:rsidRDefault="00CA7177" w:rsidP="00CA7177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269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Preparation of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HVAC</w:t>
      </w:r>
      <w:r w:rsidRPr="002269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Basic Design Drawings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CA7177" w:rsidRPr="0022690E" w:rsidRDefault="00CA7177" w:rsidP="00CA7177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269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Drafting of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HVAC </w:t>
      </w:r>
      <w:r w:rsidRPr="0022690E">
        <w:rPr>
          <w:rFonts w:eastAsia="Times New Roman" w:cstheme="minorHAnsi"/>
          <w:color w:val="000000"/>
          <w:sz w:val="24"/>
          <w:szCs w:val="24"/>
          <w:lang w:eastAsia="en-IN"/>
        </w:rPr>
        <w:t>Layout for 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he given architectural drawings</w:t>
      </w:r>
      <w:r w:rsidRPr="0022690E">
        <w:rPr>
          <w:rFonts w:eastAsia="Times New Roman" w:cstheme="minorHAnsi"/>
          <w:color w:val="000000"/>
          <w:sz w:val="24"/>
          <w:szCs w:val="24"/>
          <w:lang w:eastAsia="en-IN"/>
        </w:rPr>
        <w:t>, Floor plan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s, Roof plan, Schematic diagram.</w:t>
      </w:r>
    </w:p>
    <w:p w:rsidR="00CA7177" w:rsidRPr="0022690E" w:rsidRDefault="00CA7177" w:rsidP="00CA7177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B4B72">
        <w:rPr>
          <w:rFonts w:eastAsia="Times New Roman" w:cstheme="minorHAnsi"/>
          <w:b/>
          <w:color w:val="000000"/>
          <w:sz w:val="24"/>
          <w:szCs w:val="24"/>
          <w:lang w:eastAsia="en-IN"/>
        </w:rPr>
        <w:t>Preparation HVAC Shop Drawings</w:t>
      </w:r>
      <w:r w:rsidR="00E90987" w:rsidRPr="00EB4B72">
        <w:rPr>
          <w:rFonts w:eastAsia="Times New Roman" w:cstheme="minorHAnsi"/>
          <w:b/>
          <w:color w:val="000000"/>
          <w:sz w:val="24"/>
          <w:szCs w:val="24"/>
          <w:lang w:eastAsia="en-IN"/>
        </w:rPr>
        <w:t>, Section Drawing, Duct sizing &amp; routing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CA7177" w:rsidRPr="0022690E" w:rsidRDefault="00CA7177" w:rsidP="00CA7177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2690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Preparing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Chilled water Piping </w:t>
      </w:r>
      <w:r w:rsidRPr="0022690E">
        <w:rPr>
          <w:rFonts w:eastAsia="Times New Roman" w:cstheme="minorHAnsi"/>
          <w:color w:val="000000"/>
          <w:sz w:val="24"/>
          <w:szCs w:val="24"/>
          <w:lang w:eastAsia="en-IN"/>
        </w:rPr>
        <w:t>Schematic diagrams.</w:t>
      </w:r>
    </w:p>
    <w:p w:rsidR="00CA7177" w:rsidRPr="0022690E" w:rsidRDefault="00CA7177" w:rsidP="00CA7177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2690E">
        <w:rPr>
          <w:rFonts w:eastAsia="Times New Roman" w:cstheme="minorHAnsi"/>
          <w:color w:val="000000"/>
          <w:sz w:val="24"/>
          <w:szCs w:val="24"/>
          <w:lang w:eastAsia="en-IN"/>
        </w:rPr>
        <w:t>Daily discussion about Job Planning, Completion, and alteration of work to our engineers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CA7177" w:rsidRDefault="00DA7B71" w:rsidP="00CA7177">
      <w:pPr>
        <w:pStyle w:val="ListParagraph"/>
        <w:numPr>
          <w:ilvl w:val="0"/>
          <w:numId w:val="28"/>
        </w:numPr>
        <w:spacing w:after="2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Preparation of Bill of Quantities</w:t>
      </w:r>
      <w:r w:rsidR="00CA7177" w:rsidRPr="0081479D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C11169" w:rsidRPr="00C11169" w:rsidRDefault="00CA7177" w:rsidP="00C11169">
      <w:pPr>
        <w:pStyle w:val="ListParagraph"/>
        <w:numPr>
          <w:ilvl w:val="0"/>
          <w:numId w:val="28"/>
        </w:numPr>
        <w:spacing w:after="2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Preparation of Equipment Schedule.</w:t>
      </w:r>
    </w:p>
    <w:p w:rsidR="002E5725" w:rsidRPr="00AA3208" w:rsidRDefault="00115269" w:rsidP="00C11169">
      <w:pPr>
        <w:pStyle w:val="ListParagraph"/>
        <w:numPr>
          <w:ilvl w:val="0"/>
          <w:numId w:val="28"/>
        </w:numPr>
      </w:pPr>
      <w:r w:rsidRPr="00AA3208">
        <w:t>The right mix of functional and technical knowledge</w:t>
      </w:r>
    </w:p>
    <w:p w:rsidR="002E5725" w:rsidRPr="00AA3208" w:rsidRDefault="00115269" w:rsidP="00AA3208">
      <w:pPr>
        <w:pStyle w:val="ListParagraph"/>
        <w:numPr>
          <w:ilvl w:val="0"/>
          <w:numId w:val="28"/>
        </w:numPr>
      </w:pPr>
      <w:r w:rsidRPr="00AA3208">
        <w:t>Adaptability to work environment as desired</w:t>
      </w:r>
    </w:p>
    <w:p w:rsidR="002E5725" w:rsidRPr="00AA3208" w:rsidRDefault="00115269" w:rsidP="00AA3208">
      <w:pPr>
        <w:pStyle w:val="ListParagraph"/>
        <w:numPr>
          <w:ilvl w:val="0"/>
          <w:numId w:val="28"/>
        </w:numPr>
      </w:pPr>
      <w:r w:rsidRPr="00AA3208">
        <w:t>Work with team to provide quality solutions in process implementation</w:t>
      </w:r>
    </w:p>
    <w:p w:rsidR="002E5725" w:rsidRPr="00DA7B71" w:rsidRDefault="00115269" w:rsidP="00DA7B71">
      <w:pPr>
        <w:pStyle w:val="ListParagraph"/>
        <w:numPr>
          <w:ilvl w:val="0"/>
          <w:numId w:val="28"/>
        </w:numPr>
      </w:pPr>
      <w:r w:rsidRPr="00AA3208">
        <w:t>Ability to communicate between the internal team and end user.</w:t>
      </w:r>
    </w:p>
    <w:p w:rsidR="002E5725" w:rsidRDefault="004607E4">
      <w:pPr>
        <w:shd w:val="clear" w:color="auto" w:fill="C0C0C0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PERSONAL DETAILS</w:t>
      </w:r>
    </w:p>
    <w:p w:rsidR="00031223" w:rsidRDefault="00031223" w:rsidP="000F01B6">
      <w:pPr>
        <w:ind w:firstLine="1530"/>
        <w:jc w:val="both"/>
        <w:rPr>
          <w:rFonts w:ascii="Calibri" w:hAnsi="Calibri"/>
          <w:sz w:val="22"/>
          <w:szCs w:val="22"/>
        </w:rPr>
      </w:pPr>
    </w:p>
    <w:p w:rsidR="002E5725" w:rsidRDefault="00115269" w:rsidP="00412F30">
      <w:pPr>
        <w:ind w:firstLine="15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Language Known</w:t>
      </w:r>
      <w:r>
        <w:rPr>
          <w:rFonts w:ascii="Calibri" w:hAnsi="Calibri"/>
          <w:sz w:val="22"/>
          <w:szCs w:val="22"/>
        </w:rPr>
        <w:tab/>
        <w:t>:  English, Kannada, Hindi,</w:t>
      </w:r>
    </w:p>
    <w:p w:rsidR="002E5725" w:rsidRDefault="00115269" w:rsidP="00412F30">
      <w:pPr>
        <w:ind w:left="2160" w:hanging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Nationality</w:t>
      </w:r>
      <w:r>
        <w:rPr>
          <w:rFonts w:ascii="Calibri" w:hAnsi="Calibri"/>
          <w:sz w:val="22"/>
          <w:szCs w:val="22"/>
        </w:rPr>
        <w:tab/>
      </w:r>
      <w:r w:rsidR="000F01B6">
        <w:rPr>
          <w:rFonts w:ascii="Calibri" w:hAnsi="Calibri"/>
          <w:sz w:val="22"/>
          <w:szCs w:val="22"/>
        </w:rPr>
        <w:t xml:space="preserve">               </w:t>
      </w:r>
      <w:r>
        <w:rPr>
          <w:rFonts w:ascii="Calibri" w:hAnsi="Calibri"/>
          <w:sz w:val="22"/>
          <w:szCs w:val="22"/>
        </w:rPr>
        <w:t>:  Indian</w:t>
      </w:r>
    </w:p>
    <w:p w:rsidR="002A3E1E" w:rsidRDefault="002A3E1E" w:rsidP="00412F30">
      <w:pPr>
        <w:ind w:left="2160" w:hanging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Passport No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:  </w:t>
      </w:r>
      <w:r w:rsidR="00901846">
        <w:rPr>
          <w:rFonts w:ascii="Calibri" w:hAnsi="Calibri"/>
          <w:sz w:val="22"/>
          <w:szCs w:val="22"/>
        </w:rPr>
        <w:t>K3816520</w:t>
      </w:r>
    </w:p>
    <w:p w:rsidR="00D82159" w:rsidRDefault="00D82159" w:rsidP="00412F30">
      <w:pPr>
        <w:ind w:left="2160" w:hanging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 of Birth                   :  11/10/1987</w:t>
      </w:r>
    </w:p>
    <w:p w:rsidR="002E5725" w:rsidRDefault="00115269" w:rsidP="00412F30">
      <w:pPr>
        <w:ind w:left="2160" w:hanging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Sex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0F01B6">
        <w:rPr>
          <w:rFonts w:ascii="Calibri" w:hAnsi="Calibri"/>
          <w:sz w:val="22"/>
          <w:szCs w:val="22"/>
        </w:rPr>
        <w:t xml:space="preserve">               </w:t>
      </w:r>
      <w:r>
        <w:rPr>
          <w:rFonts w:ascii="Calibri" w:hAnsi="Calibri"/>
          <w:sz w:val="22"/>
          <w:szCs w:val="22"/>
        </w:rPr>
        <w:t>:  Male</w:t>
      </w:r>
    </w:p>
    <w:p w:rsidR="00CC7BD9" w:rsidRDefault="00CC7BD9" w:rsidP="00412F30">
      <w:pPr>
        <w:ind w:left="2160" w:hanging="63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Skype ID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:  stephen11101987</w:t>
      </w:r>
    </w:p>
    <w:p w:rsidR="00412F30" w:rsidRPr="00412F30" w:rsidRDefault="00412F30" w:rsidP="00412F30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           </w:t>
      </w:r>
      <w:r w:rsidRPr="00412F30">
        <w:rPr>
          <w:rFonts w:eastAsia="Times New Roman" w:cstheme="minorHAnsi"/>
          <w:color w:val="000000"/>
          <w:lang w:eastAsia="en-IN"/>
        </w:rPr>
        <w:t xml:space="preserve">Marital Status </w:t>
      </w:r>
      <w:r w:rsidRPr="00412F30">
        <w:rPr>
          <w:rFonts w:eastAsia="Times New Roman" w:cstheme="minorHAnsi"/>
          <w:color w:val="000000"/>
          <w:lang w:eastAsia="en-IN"/>
        </w:rPr>
        <w:tab/>
      </w:r>
      <w:r w:rsidRPr="00412F30">
        <w:rPr>
          <w:rFonts w:eastAsia="Times New Roman" w:cstheme="minorHAnsi"/>
          <w:color w:val="000000"/>
          <w:lang w:eastAsia="en-IN"/>
        </w:rPr>
        <w:tab/>
      </w:r>
      <w:r w:rsidR="005D073A">
        <w:rPr>
          <w:rFonts w:eastAsia="Times New Roman" w:cstheme="minorHAnsi"/>
          <w:color w:val="000000"/>
          <w:lang w:eastAsia="en-IN"/>
        </w:rPr>
        <w:t xml:space="preserve"> :  </w:t>
      </w:r>
      <w:r w:rsidRPr="00412F30">
        <w:rPr>
          <w:rFonts w:eastAsia="Times New Roman" w:cstheme="minorHAnsi"/>
          <w:color w:val="000000"/>
          <w:lang w:eastAsia="en-IN"/>
        </w:rPr>
        <w:t>Married</w:t>
      </w:r>
    </w:p>
    <w:p w:rsidR="002E5725" w:rsidRDefault="00412F30" w:rsidP="00412F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</w:t>
      </w:r>
      <w:r w:rsidR="00115269">
        <w:rPr>
          <w:rFonts w:ascii="Calibri" w:hAnsi="Calibri"/>
          <w:sz w:val="22"/>
          <w:szCs w:val="22"/>
        </w:rPr>
        <w:t>Permanent Address</w:t>
      </w:r>
      <w:r w:rsidR="000F01B6">
        <w:rPr>
          <w:rFonts w:ascii="Calibri" w:hAnsi="Calibri"/>
          <w:sz w:val="22"/>
          <w:szCs w:val="22"/>
        </w:rPr>
        <w:t xml:space="preserve">       </w:t>
      </w:r>
      <w:r w:rsidR="00115269">
        <w:rPr>
          <w:rFonts w:ascii="Calibri" w:hAnsi="Calibri"/>
          <w:sz w:val="22"/>
          <w:szCs w:val="22"/>
        </w:rPr>
        <w:t>: S/O DAVID M</w:t>
      </w:r>
    </w:p>
    <w:p w:rsidR="002E5725" w:rsidRDefault="000F01B6" w:rsidP="00412F30">
      <w:pPr>
        <w:ind w:firstLine="153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</w:t>
      </w:r>
      <w:r w:rsidR="00115269">
        <w:rPr>
          <w:rFonts w:ascii="Calibri" w:hAnsi="Calibri"/>
          <w:color w:val="000000"/>
          <w:sz w:val="22"/>
          <w:szCs w:val="22"/>
        </w:rPr>
        <w:t>SHALOM COTTAGE,</w:t>
      </w:r>
    </w:p>
    <w:p w:rsidR="002E5725" w:rsidRDefault="00115269" w:rsidP="00412F30">
      <w:pPr>
        <w:tabs>
          <w:tab w:val="left" w:pos="3631"/>
        </w:tabs>
        <w:ind w:firstLine="1530"/>
        <w:rPr>
          <w:rFonts w:ascii="Calibri" w:hAnsi="Calibri"/>
          <w:color w:val="000000"/>
          <w:sz w:val="22"/>
          <w:szCs w:val="22"/>
          <w:lang w:val="sv-SE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</w:t>
      </w:r>
      <w:r w:rsidR="000F01B6">
        <w:rPr>
          <w:rFonts w:ascii="Calibri" w:hAnsi="Calibri"/>
          <w:color w:val="000000"/>
          <w:sz w:val="22"/>
          <w:szCs w:val="22"/>
        </w:rPr>
        <w:t xml:space="preserve">     </w:t>
      </w:r>
      <w:r>
        <w:rPr>
          <w:rFonts w:ascii="Calibri" w:hAnsi="Calibri"/>
          <w:color w:val="000000"/>
          <w:sz w:val="22"/>
          <w:szCs w:val="22"/>
        </w:rPr>
        <w:t xml:space="preserve"> 1</w:t>
      </w:r>
      <w:r>
        <w:rPr>
          <w:rFonts w:ascii="Calibri" w:hAnsi="Calibri"/>
          <w:color w:val="000000"/>
          <w:sz w:val="22"/>
          <w:szCs w:val="22"/>
          <w:vertAlign w:val="superscript"/>
        </w:rPr>
        <w:t>st</w:t>
      </w:r>
      <w:r>
        <w:rPr>
          <w:rFonts w:ascii="Calibri" w:hAnsi="Calibri"/>
          <w:color w:val="000000"/>
          <w:sz w:val="22"/>
          <w:szCs w:val="22"/>
        </w:rPr>
        <w:t xml:space="preserve"> cross,</w:t>
      </w:r>
      <w:r w:rsidR="00EC22BD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4</w:t>
      </w:r>
      <w:r>
        <w:rPr>
          <w:rFonts w:ascii="Calibri" w:hAnsi="Calibri"/>
          <w:color w:val="000000"/>
          <w:sz w:val="22"/>
          <w:szCs w:val="22"/>
          <w:vertAlign w:val="superscript"/>
        </w:rPr>
        <w:t>rt</w:t>
      </w:r>
      <w:r>
        <w:rPr>
          <w:rFonts w:ascii="Calibri" w:hAnsi="Calibri"/>
          <w:color w:val="000000"/>
          <w:sz w:val="22"/>
          <w:szCs w:val="22"/>
        </w:rPr>
        <w:t>link</w:t>
      </w:r>
      <w:r w:rsidR="007D3276">
        <w:rPr>
          <w:rFonts w:ascii="Calibri" w:hAnsi="Calibri"/>
          <w:color w:val="000000"/>
          <w:sz w:val="22"/>
          <w:szCs w:val="22"/>
        </w:rPr>
        <w:t>, SIT</w:t>
      </w:r>
      <w:r>
        <w:rPr>
          <w:rFonts w:ascii="Calibri" w:hAnsi="Calibri"/>
          <w:color w:val="000000"/>
          <w:sz w:val="22"/>
          <w:szCs w:val="22"/>
        </w:rPr>
        <w:t xml:space="preserve"> Extn</w:t>
      </w:r>
      <w:bookmarkStart w:id="0" w:name="_GoBack"/>
      <w:bookmarkEnd w:id="0"/>
      <w:r w:rsidR="00C34C9E">
        <w:rPr>
          <w:rFonts w:ascii="Calibri" w:hAnsi="Calibri"/>
          <w:color w:val="000000"/>
          <w:sz w:val="22"/>
          <w:szCs w:val="22"/>
        </w:rPr>
        <w:tab/>
      </w:r>
    </w:p>
    <w:p w:rsidR="002E5725" w:rsidRDefault="000F01B6" w:rsidP="00412F30">
      <w:pPr>
        <w:tabs>
          <w:tab w:val="left" w:pos="3631"/>
        </w:tabs>
        <w:ind w:firstLine="1530"/>
        <w:rPr>
          <w:rFonts w:ascii="Calibri" w:hAnsi="Calibri"/>
          <w:color w:val="000000"/>
          <w:sz w:val="22"/>
          <w:szCs w:val="22"/>
          <w:lang w:val="sv-SE"/>
        </w:rPr>
      </w:pPr>
      <w:r>
        <w:rPr>
          <w:rFonts w:ascii="Calibri" w:hAnsi="Calibri"/>
          <w:color w:val="000000"/>
          <w:sz w:val="22"/>
          <w:szCs w:val="22"/>
          <w:lang w:val="sv-SE"/>
        </w:rPr>
        <w:t xml:space="preserve">                                            </w:t>
      </w:r>
      <w:r w:rsidR="00115269">
        <w:rPr>
          <w:rFonts w:ascii="Calibri" w:hAnsi="Calibri"/>
          <w:color w:val="000000"/>
          <w:sz w:val="22"/>
          <w:szCs w:val="22"/>
          <w:lang w:val="sv-SE"/>
        </w:rPr>
        <w:t xml:space="preserve"> Tumkur -572 102.</w:t>
      </w:r>
    </w:p>
    <w:p w:rsidR="00C34C9E" w:rsidRDefault="00C34C9E" w:rsidP="00CA7177">
      <w:pPr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</w:p>
    <w:p w:rsidR="00CA7177" w:rsidRPr="00CA7177" w:rsidRDefault="00AA3208" w:rsidP="00CA7177">
      <w:pPr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  </w:t>
      </w:r>
      <w:r w:rsidR="00412F30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 </w:t>
      </w:r>
      <w:r w:rsidR="00CA7177" w:rsidRPr="00CA7177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I hereby declare that the information furnished above is true to the best of my knowledge and belief.</w:t>
      </w:r>
    </w:p>
    <w:p w:rsidR="00CA7177" w:rsidRPr="00CA7177" w:rsidRDefault="002A3E1E" w:rsidP="00CA7177">
      <w:pPr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              </w:t>
      </w:r>
      <w:r w:rsidR="00AA3208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</w:t>
      </w:r>
      <w:r w:rsidR="00CA7177" w:rsidRPr="00CA7177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Place:</w:t>
      </w:r>
      <w:r w:rsidR="00CA7177" w:rsidRPr="00CA7177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ab/>
      </w:r>
    </w:p>
    <w:p w:rsidR="00CA7177" w:rsidRPr="00CA7177" w:rsidRDefault="00AA3208" w:rsidP="00CA7177">
      <w:pPr>
        <w:rPr>
          <w:rFonts w:asciiTheme="minorHAnsi" w:hAnsiTheme="minorHAnsi" w:cstheme="minorHAnsi"/>
          <w:color w:val="000000"/>
          <w:sz w:val="24"/>
          <w:szCs w:val="24"/>
          <w:lang w:eastAsia="en-IN"/>
        </w:rPr>
      </w:pPr>
      <w:r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  </w:t>
      </w:r>
      <w:r w:rsidR="00412F30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 </w:t>
      </w:r>
      <w:r w:rsidR="00CA7177" w:rsidRPr="00CA7177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Date:</w:t>
      </w:r>
      <w:r w:rsidR="00CA7177" w:rsidRPr="00CA7177">
        <w:rPr>
          <w:rFonts w:asciiTheme="minorHAnsi" w:hAnsiTheme="minorHAnsi" w:cstheme="minorHAnsi"/>
          <w:color w:val="000000"/>
          <w:sz w:val="24"/>
          <w:szCs w:val="24"/>
          <w:lang w:eastAsia="en-IN"/>
        </w:rPr>
        <w:tab/>
      </w:r>
      <w:r w:rsidR="00CA7177" w:rsidRPr="00CA7177">
        <w:rPr>
          <w:rFonts w:asciiTheme="minorHAnsi" w:hAnsiTheme="minorHAnsi" w:cstheme="minorHAnsi"/>
          <w:color w:val="000000"/>
          <w:sz w:val="24"/>
          <w:szCs w:val="24"/>
          <w:lang w:eastAsia="en-IN"/>
        </w:rPr>
        <w:tab/>
      </w:r>
      <w:r w:rsidR="00CA7177" w:rsidRPr="00CA7177">
        <w:rPr>
          <w:rFonts w:asciiTheme="minorHAnsi" w:hAnsiTheme="minorHAnsi" w:cstheme="minorHAnsi"/>
          <w:color w:val="000000"/>
          <w:sz w:val="24"/>
          <w:szCs w:val="24"/>
          <w:lang w:eastAsia="en-IN"/>
        </w:rPr>
        <w:tab/>
      </w:r>
      <w:r w:rsidR="00CA7177" w:rsidRPr="00CA7177">
        <w:rPr>
          <w:rFonts w:asciiTheme="minorHAnsi" w:hAnsiTheme="minorHAnsi" w:cstheme="minorHAnsi"/>
          <w:color w:val="000000"/>
          <w:sz w:val="24"/>
          <w:szCs w:val="24"/>
          <w:lang w:eastAsia="en-IN"/>
        </w:rPr>
        <w:tab/>
      </w:r>
      <w:r w:rsidR="00CA7177" w:rsidRPr="00CA7177">
        <w:rPr>
          <w:rFonts w:asciiTheme="minorHAnsi" w:hAnsiTheme="minorHAnsi" w:cstheme="minorHAnsi"/>
          <w:color w:val="000000"/>
          <w:sz w:val="24"/>
          <w:szCs w:val="24"/>
          <w:lang w:eastAsia="en-IN"/>
        </w:rPr>
        <w:tab/>
      </w:r>
    </w:p>
    <w:p w:rsidR="00CA7177" w:rsidRPr="000D2618" w:rsidRDefault="000D2618" w:rsidP="000D2618">
      <w:pPr>
        <w:rPr>
          <w:rFonts w:asciiTheme="minorHAnsi" w:hAnsiTheme="minorHAnsi" w:cstheme="minorHAnsi"/>
          <w:color w:val="000000"/>
          <w:sz w:val="28"/>
          <w:szCs w:val="28"/>
          <w:lang w:eastAsia="en-IN"/>
        </w:rPr>
      </w:pPr>
      <w:r>
        <w:rPr>
          <w:rFonts w:asciiTheme="minorHAnsi" w:hAnsiTheme="minorHAnsi" w:cstheme="minorHAnsi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</w:t>
      </w:r>
      <w:r w:rsidR="009110BF">
        <w:rPr>
          <w:rFonts w:asciiTheme="minorHAnsi" w:hAnsiTheme="minorHAnsi" w:cstheme="minorHAnsi"/>
          <w:b/>
          <w:color w:val="000000"/>
          <w:sz w:val="28"/>
          <w:szCs w:val="28"/>
          <w:lang w:eastAsia="en-IN"/>
        </w:rPr>
        <w:t xml:space="preserve">  </w:t>
      </w:r>
      <w:r w:rsidR="00CA7177" w:rsidRPr="00CA7177">
        <w:rPr>
          <w:rFonts w:asciiTheme="minorHAnsi" w:hAnsiTheme="minorHAnsi" w:cstheme="minorHAnsi"/>
          <w:b/>
          <w:color w:val="000000"/>
          <w:sz w:val="28"/>
          <w:szCs w:val="28"/>
          <w:lang w:eastAsia="en-IN"/>
        </w:rPr>
        <w:t>(</w:t>
      </w:r>
      <w:r w:rsidR="00AA3208">
        <w:rPr>
          <w:rFonts w:asciiTheme="minorHAnsi" w:hAnsiTheme="minorHAnsi" w:cstheme="minorHAnsi"/>
          <w:b/>
          <w:color w:val="000000"/>
          <w:sz w:val="28"/>
          <w:szCs w:val="28"/>
          <w:lang w:eastAsia="en-IN"/>
        </w:rPr>
        <w:t>STEPHEN D</w:t>
      </w:r>
      <w:r w:rsidR="009110BF">
        <w:rPr>
          <w:rFonts w:asciiTheme="minorHAnsi" w:hAnsiTheme="minorHAnsi" w:cstheme="minorHAnsi"/>
          <w:b/>
          <w:color w:val="000000"/>
          <w:sz w:val="28"/>
          <w:szCs w:val="28"/>
          <w:lang w:eastAsia="en-IN"/>
        </w:rPr>
        <w:t>AVID</w:t>
      </w:r>
      <w:r w:rsidR="00CA7177" w:rsidRPr="00CA7177">
        <w:rPr>
          <w:rFonts w:asciiTheme="minorHAnsi" w:hAnsiTheme="minorHAnsi" w:cstheme="minorHAnsi"/>
          <w:b/>
          <w:color w:val="000000"/>
          <w:sz w:val="28"/>
          <w:szCs w:val="28"/>
          <w:lang w:eastAsia="en-IN"/>
        </w:rPr>
        <w:t>)</w:t>
      </w:r>
    </w:p>
    <w:sectPr w:rsidR="00CA7177" w:rsidRPr="000D2618" w:rsidSect="002E5725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C3C" w:rsidRDefault="009C7C3C" w:rsidP="005D17CC">
      <w:r>
        <w:separator/>
      </w:r>
    </w:p>
  </w:endnote>
  <w:endnote w:type="continuationSeparator" w:id="0">
    <w:p w:rsidR="009C7C3C" w:rsidRDefault="009C7C3C" w:rsidP="005D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C3C" w:rsidRDefault="009C7C3C" w:rsidP="005D17CC">
      <w:r>
        <w:separator/>
      </w:r>
    </w:p>
  </w:footnote>
  <w:footnote w:type="continuationSeparator" w:id="0">
    <w:p w:rsidR="009C7C3C" w:rsidRDefault="009C7C3C" w:rsidP="005D1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28E4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746D312"/>
    <w:lvl w:ilvl="0" w:tplc="19AAE834">
      <w:start w:val="1"/>
      <w:numFmt w:val="bullet"/>
      <w:lvlText w:val=""/>
      <w:lvlJc w:val="left"/>
      <w:pPr>
        <w:ind w:left="0" w:hanging="360"/>
      </w:pPr>
      <w:rPr>
        <w:rFonts w:ascii="Wingdings" w:hAnsi="Wingdings"/>
      </w:rPr>
    </w:lvl>
    <w:lvl w:ilvl="1" w:tplc="B50ACF4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FB2A319E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DB9A633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665E80E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 w:tplc="2492738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 w:tplc="CA360FB4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 w:tplc="DF9AD5F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 w:tplc="781C66EA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C2F4A38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2F607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436FDE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BAAA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15A2766"/>
    <w:lvl w:ilvl="0" w:tplc="EA60E470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 w:tplc="5B3EE6AE">
      <w:start w:val="1"/>
      <w:numFmt w:val="lowerLetter"/>
      <w:lvlText w:val="%2."/>
      <w:lvlJc w:val="left"/>
      <w:pPr>
        <w:ind w:left="2160" w:hanging="360"/>
      </w:pPr>
    </w:lvl>
    <w:lvl w:ilvl="2" w:tplc="444A45B0">
      <w:start w:val="1"/>
      <w:numFmt w:val="lowerRoman"/>
      <w:lvlText w:val="%3."/>
      <w:lvlJc w:val="right"/>
      <w:pPr>
        <w:ind w:left="2880" w:hanging="180"/>
      </w:pPr>
    </w:lvl>
    <w:lvl w:ilvl="3" w:tplc="BCD617C4">
      <w:start w:val="1"/>
      <w:numFmt w:val="decimal"/>
      <w:lvlText w:val="%4."/>
      <w:lvlJc w:val="left"/>
      <w:pPr>
        <w:ind w:left="3600" w:hanging="360"/>
      </w:pPr>
    </w:lvl>
    <w:lvl w:ilvl="4" w:tplc="2952ABB8">
      <w:start w:val="1"/>
      <w:numFmt w:val="lowerLetter"/>
      <w:lvlText w:val="%5."/>
      <w:lvlJc w:val="left"/>
      <w:pPr>
        <w:ind w:left="4320" w:hanging="360"/>
      </w:pPr>
    </w:lvl>
    <w:lvl w:ilvl="5" w:tplc="3ADA1002">
      <w:start w:val="1"/>
      <w:numFmt w:val="lowerRoman"/>
      <w:lvlText w:val="%6."/>
      <w:lvlJc w:val="right"/>
      <w:pPr>
        <w:ind w:left="5040" w:hanging="180"/>
      </w:pPr>
    </w:lvl>
    <w:lvl w:ilvl="6" w:tplc="9278A6F8">
      <w:start w:val="1"/>
      <w:numFmt w:val="decimal"/>
      <w:lvlText w:val="%7."/>
      <w:lvlJc w:val="left"/>
      <w:pPr>
        <w:ind w:left="5760" w:hanging="360"/>
      </w:pPr>
    </w:lvl>
    <w:lvl w:ilvl="7" w:tplc="03E0E1D4">
      <w:start w:val="1"/>
      <w:numFmt w:val="lowerLetter"/>
      <w:lvlText w:val="%8."/>
      <w:lvlJc w:val="left"/>
      <w:pPr>
        <w:ind w:left="6480" w:hanging="360"/>
      </w:pPr>
    </w:lvl>
    <w:lvl w:ilvl="8" w:tplc="1202510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0000008"/>
    <w:multiLevelType w:val="hybridMultilevel"/>
    <w:tmpl w:val="E9C6EE52"/>
    <w:lvl w:ilvl="0" w:tplc="3C4A565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C0E7F9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74C3A7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F5EFE9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550A7E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AB9E72D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41E246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A56F7B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FE0D86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0C619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3D27072"/>
    <w:lvl w:ilvl="0" w:tplc="A01264B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000000B"/>
    <w:multiLevelType w:val="hybridMultilevel"/>
    <w:tmpl w:val="DF16E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B78B99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068A5174"/>
    <w:lvl w:ilvl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CE205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AC84620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234114A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66A73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00000012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>
    <w:nsid w:val="00000013"/>
    <w:multiLevelType w:val="hybridMultilevel"/>
    <w:tmpl w:val="0180F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17437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5"/>
    <w:multiLevelType w:val="hybridMultilevel"/>
    <w:tmpl w:val="399C95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CDAE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90C561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01264B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6A45B5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780E3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46A0ED7"/>
    <w:multiLevelType w:val="hybridMultilevel"/>
    <w:tmpl w:val="B90ED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F1B2882"/>
    <w:multiLevelType w:val="hybridMultilevel"/>
    <w:tmpl w:val="7C9AA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8D97F00"/>
    <w:multiLevelType w:val="hybridMultilevel"/>
    <w:tmpl w:val="612EAD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B3EE6AE">
      <w:start w:val="1"/>
      <w:numFmt w:val="lowerLetter"/>
      <w:lvlText w:val="%2."/>
      <w:lvlJc w:val="left"/>
      <w:pPr>
        <w:ind w:left="2160" w:hanging="360"/>
      </w:pPr>
    </w:lvl>
    <w:lvl w:ilvl="2" w:tplc="444A45B0">
      <w:start w:val="1"/>
      <w:numFmt w:val="lowerRoman"/>
      <w:lvlText w:val="%3."/>
      <w:lvlJc w:val="right"/>
      <w:pPr>
        <w:ind w:left="2880" w:hanging="180"/>
      </w:pPr>
    </w:lvl>
    <w:lvl w:ilvl="3" w:tplc="BCD617C4">
      <w:start w:val="1"/>
      <w:numFmt w:val="decimal"/>
      <w:lvlText w:val="%4."/>
      <w:lvlJc w:val="left"/>
      <w:pPr>
        <w:ind w:left="3600" w:hanging="360"/>
      </w:pPr>
    </w:lvl>
    <w:lvl w:ilvl="4" w:tplc="2952ABB8">
      <w:start w:val="1"/>
      <w:numFmt w:val="lowerLetter"/>
      <w:lvlText w:val="%5."/>
      <w:lvlJc w:val="left"/>
      <w:pPr>
        <w:ind w:left="4320" w:hanging="360"/>
      </w:pPr>
    </w:lvl>
    <w:lvl w:ilvl="5" w:tplc="3ADA1002">
      <w:start w:val="1"/>
      <w:numFmt w:val="lowerRoman"/>
      <w:lvlText w:val="%6."/>
      <w:lvlJc w:val="right"/>
      <w:pPr>
        <w:ind w:left="5040" w:hanging="180"/>
      </w:pPr>
    </w:lvl>
    <w:lvl w:ilvl="6" w:tplc="9278A6F8">
      <w:start w:val="1"/>
      <w:numFmt w:val="decimal"/>
      <w:lvlText w:val="%7."/>
      <w:lvlJc w:val="left"/>
      <w:pPr>
        <w:ind w:left="5760" w:hanging="360"/>
      </w:pPr>
    </w:lvl>
    <w:lvl w:ilvl="7" w:tplc="03E0E1D4">
      <w:start w:val="1"/>
      <w:numFmt w:val="lowerLetter"/>
      <w:lvlText w:val="%8."/>
      <w:lvlJc w:val="left"/>
      <w:pPr>
        <w:ind w:left="6480" w:hanging="360"/>
      </w:pPr>
    </w:lvl>
    <w:lvl w:ilvl="8" w:tplc="12025100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1F2D3102"/>
    <w:multiLevelType w:val="hybridMultilevel"/>
    <w:tmpl w:val="0C44DDF2"/>
    <w:lvl w:ilvl="0" w:tplc="04090005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9">
    <w:nsid w:val="1FB775F1"/>
    <w:multiLevelType w:val="hybridMultilevel"/>
    <w:tmpl w:val="CF440792"/>
    <w:lvl w:ilvl="0" w:tplc="04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0">
    <w:nsid w:val="28905FA1"/>
    <w:multiLevelType w:val="hybridMultilevel"/>
    <w:tmpl w:val="D674B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F91C26"/>
    <w:multiLevelType w:val="hybridMultilevel"/>
    <w:tmpl w:val="2086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9E0AB5"/>
    <w:multiLevelType w:val="hybridMultilevel"/>
    <w:tmpl w:val="CF06D5C4"/>
    <w:lvl w:ilvl="0" w:tplc="04090005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3">
    <w:nsid w:val="64B2425C"/>
    <w:multiLevelType w:val="hybridMultilevel"/>
    <w:tmpl w:val="B0960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B712A8"/>
    <w:multiLevelType w:val="hybridMultilevel"/>
    <w:tmpl w:val="B4AE2E0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5"/>
  </w:num>
  <w:num w:numId="4">
    <w:abstractNumId w:val="8"/>
  </w:num>
  <w:num w:numId="5">
    <w:abstractNumId w:val="14"/>
  </w:num>
  <w:num w:numId="6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7">
    <w:abstractNumId w:val="13"/>
  </w:num>
  <w:num w:numId="8">
    <w:abstractNumId w:val="0"/>
  </w:num>
  <w:num w:numId="9">
    <w:abstractNumId w:val="23"/>
  </w:num>
  <w:num w:numId="10">
    <w:abstractNumId w:val="7"/>
  </w:num>
  <w:num w:numId="11">
    <w:abstractNumId w:val="21"/>
  </w:num>
  <w:num w:numId="12">
    <w:abstractNumId w:val="1"/>
  </w:num>
  <w:num w:numId="13">
    <w:abstractNumId w:val="22"/>
  </w:num>
  <w:num w:numId="14">
    <w:abstractNumId w:val="3"/>
  </w:num>
  <w:num w:numId="15">
    <w:abstractNumId w:val="4"/>
  </w:num>
  <w:num w:numId="16">
    <w:abstractNumId w:val="11"/>
  </w:num>
  <w:num w:numId="17">
    <w:abstractNumId w:val="10"/>
  </w:num>
  <w:num w:numId="18">
    <w:abstractNumId w:val="9"/>
  </w:num>
  <w:num w:numId="19">
    <w:abstractNumId w:val="27"/>
  </w:num>
  <w:num w:numId="20">
    <w:abstractNumId w:val="19"/>
  </w:num>
  <w:num w:numId="21">
    <w:abstractNumId w:val="2"/>
  </w:num>
  <w:num w:numId="22">
    <w:abstractNumId w:val="5"/>
  </w:num>
  <w:num w:numId="23">
    <w:abstractNumId w:val="24"/>
  </w:num>
  <w:num w:numId="24">
    <w:abstractNumId w:val="16"/>
  </w:num>
  <w:num w:numId="25">
    <w:abstractNumId w:val="20"/>
  </w:num>
  <w:num w:numId="26">
    <w:abstractNumId w:val="12"/>
  </w:num>
  <w:num w:numId="27">
    <w:abstractNumId w:val="25"/>
  </w:num>
  <w:num w:numId="28">
    <w:abstractNumId w:val="34"/>
  </w:num>
  <w:num w:numId="29">
    <w:abstractNumId w:val="32"/>
  </w:num>
  <w:num w:numId="30">
    <w:abstractNumId w:val="33"/>
  </w:num>
  <w:num w:numId="31">
    <w:abstractNumId w:val="30"/>
  </w:num>
  <w:num w:numId="32">
    <w:abstractNumId w:val="26"/>
  </w:num>
  <w:num w:numId="33">
    <w:abstractNumId w:val="31"/>
  </w:num>
  <w:num w:numId="34">
    <w:abstractNumId w:val="2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5725"/>
    <w:rsid w:val="000171D1"/>
    <w:rsid w:val="00031223"/>
    <w:rsid w:val="00045C1F"/>
    <w:rsid w:val="000B47C0"/>
    <w:rsid w:val="000D2618"/>
    <w:rsid w:val="000F01B6"/>
    <w:rsid w:val="0011386E"/>
    <w:rsid w:val="00115269"/>
    <w:rsid w:val="001259E6"/>
    <w:rsid w:val="001441FF"/>
    <w:rsid w:val="00156E86"/>
    <w:rsid w:val="00174AA0"/>
    <w:rsid w:val="001F1F7F"/>
    <w:rsid w:val="002062B4"/>
    <w:rsid w:val="00223399"/>
    <w:rsid w:val="00224005"/>
    <w:rsid w:val="00270642"/>
    <w:rsid w:val="0029612B"/>
    <w:rsid w:val="00296F16"/>
    <w:rsid w:val="002A3E1E"/>
    <w:rsid w:val="002E2EFC"/>
    <w:rsid w:val="002E5725"/>
    <w:rsid w:val="003219B5"/>
    <w:rsid w:val="00354703"/>
    <w:rsid w:val="003A4386"/>
    <w:rsid w:val="003B20A7"/>
    <w:rsid w:val="003C10B5"/>
    <w:rsid w:val="003D1264"/>
    <w:rsid w:val="003E152A"/>
    <w:rsid w:val="003F08C5"/>
    <w:rsid w:val="003F3D9B"/>
    <w:rsid w:val="00412F30"/>
    <w:rsid w:val="00414C3C"/>
    <w:rsid w:val="00447B78"/>
    <w:rsid w:val="004607E4"/>
    <w:rsid w:val="004C03B2"/>
    <w:rsid w:val="004E4308"/>
    <w:rsid w:val="004F15F2"/>
    <w:rsid w:val="004F57AB"/>
    <w:rsid w:val="005262E9"/>
    <w:rsid w:val="00527C84"/>
    <w:rsid w:val="00572B18"/>
    <w:rsid w:val="005B3511"/>
    <w:rsid w:val="005D073A"/>
    <w:rsid w:val="005D17CC"/>
    <w:rsid w:val="005D3D71"/>
    <w:rsid w:val="006331D3"/>
    <w:rsid w:val="0064630C"/>
    <w:rsid w:val="00681049"/>
    <w:rsid w:val="006D5181"/>
    <w:rsid w:val="006F6234"/>
    <w:rsid w:val="007004F5"/>
    <w:rsid w:val="00703501"/>
    <w:rsid w:val="007250B7"/>
    <w:rsid w:val="00727215"/>
    <w:rsid w:val="007D3276"/>
    <w:rsid w:val="007D3BE0"/>
    <w:rsid w:val="007D5EE7"/>
    <w:rsid w:val="0085388B"/>
    <w:rsid w:val="00870B12"/>
    <w:rsid w:val="008761E0"/>
    <w:rsid w:val="008A5E6A"/>
    <w:rsid w:val="008B153B"/>
    <w:rsid w:val="008B29A2"/>
    <w:rsid w:val="008C3FAF"/>
    <w:rsid w:val="008E40F1"/>
    <w:rsid w:val="009014EA"/>
    <w:rsid w:val="00901846"/>
    <w:rsid w:val="009110BF"/>
    <w:rsid w:val="009307A2"/>
    <w:rsid w:val="00933E96"/>
    <w:rsid w:val="00934959"/>
    <w:rsid w:val="00976B35"/>
    <w:rsid w:val="00987A25"/>
    <w:rsid w:val="009A4F65"/>
    <w:rsid w:val="009B1B9B"/>
    <w:rsid w:val="009B3949"/>
    <w:rsid w:val="009C3BDF"/>
    <w:rsid w:val="009C7C3C"/>
    <w:rsid w:val="00A32259"/>
    <w:rsid w:val="00A33F8B"/>
    <w:rsid w:val="00AA3208"/>
    <w:rsid w:val="00AF139C"/>
    <w:rsid w:val="00AF2C34"/>
    <w:rsid w:val="00B0009E"/>
    <w:rsid w:val="00B95CA2"/>
    <w:rsid w:val="00BD1B31"/>
    <w:rsid w:val="00BE25FF"/>
    <w:rsid w:val="00C11169"/>
    <w:rsid w:val="00C11FB8"/>
    <w:rsid w:val="00C26C45"/>
    <w:rsid w:val="00C34C9E"/>
    <w:rsid w:val="00C55237"/>
    <w:rsid w:val="00CA3043"/>
    <w:rsid w:val="00CA7177"/>
    <w:rsid w:val="00CC7BD9"/>
    <w:rsid w:val="00CD0AD0"/>
    <w:rsid w:val="00CE1D8A"/>
    <w:rsid w:val="00CE5DAB"/>
    <w:rsid w:val="00CF7A12"/>
    <w:rsid w:val="00D04FA2"/>
    <w:rsid w:val="00D201C7"/>
    <w:rsid w:val="00D22FC1"/>
    <w:rsid w:val="00D438A0"/>
    <w:rsid w:val="00D50D85"/>
    <w:rsid w:val="00D61BE5"/>
    <w:rsid w:val="00D82159"/>
    <w:rsid w:val="00D8478E"/>
    <w:rsid w:val="00DA1B0F"/>
    <w:rsid w:val="00DA7B71"/>
    <w:rsid w:val="00DB78CB"/>
    <w:rsid w:val="00DC5AE6"/>
    <w:rsid w:val="00DD02CF"/>
    <w:rsid w:val="00DE4BD6"/>
    <w:rsid w:val="00DF5C8C"/>
    <w:rsid w:val="00E02167"/>
    <w:rsid w:val="00E055C1"/>
    <w:rsid w:val="00E25D25"/>
    <w:rsid w:val="00E25EE0"/>
    <w:rsid w:val="00E42CA6"/>
    <w:rsid w:val="00E70D14"/>
    <w:rsid w:val="00E90987"/>
    <w:rsid w:val="00E92BCE"/>
    <w:rsid w:val="00E96AFC"/>
    <w:rsid w:val="00EA3F5E"/>
    <w:rsid w:val="00EB4B72"/>
    <w:rsid w:val="00EB7CFC"/>
    <w:rsid w:val="00EC22BD"/>
    <w:rsid w:val="00EC778E"/>
    <w:rsid w:val="00F15D8C"/>
    <w:rsid w:val="00F4286A"/>
    <w:rsid w:val="00FC1E93"/>
    <w:rsid w:val="00FD15D9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5:docId w15:val="{52D169FC-0CF4-471E-A138-AB377F03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25"/>
    <w:rPr>
      <w:rFonts w:cs="Mangal"/>
    </w:rPr>
  </w:style>
  <w:style w:type="paragraph" w:styleId="Heading1">
    <w:name w:val="heading 1"/>
    <w:basedOn w:val="Normal"/>
    <w:next w:val="Normal"/>
    <w:qFormat/>
    <w:rsid w:val="002E5725"/>
    <w:pPr>
      <w:keepNext/>
      <w:framePr w:hSpace="180" w:wrap="around" w:vAnchor="text" w:hAnchor="margin" w:xAlign="center" w:y="74"/>
      <w:outlineLvl w:val="0"/>
    </w:pPr>
    <w:rPr>
      <w:rFonts w:ascii="Verdana" w:hAnsi="Verdana"/>
      <w:b/>
      <w:sz w:val="24"/>
    </w:rPr>
  </w:style>
  <w:style w:type="paragraph" w:styleId="Heading2">
    <w:name w:val="heading 2"/>
    <w:basedOn w:val="Normal"/>
    <w:next w:val="Normal"/>
    <w:qFormat/>
    <w:rsid w:val="002E5725"/>
    <w:pPr>
      <w:keepNext/>
      <w:ind w:left="72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2E57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2C2C2"/>
      <w:ind w:firstLine="3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2E5725"/>
    <w:pPr>
      <w:keepNext/>
      <w:shd w:val="clear" w:color="auto" w:fill="C2C2C2"/>
      <w:ind w:firstLine="3"/>
      <w:jc w:val="center"/>
      <w:outlineLvl w:val="3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2E5725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E5725"/>
    <w:rPr>
      <w:sz w:val="24"/>
    </w:rPr>
  </w:style>
  <w:style w:type="paragraph" w:styleId="Header">
    <w:name w:val="header"/>
    <w:basedOn w:val="Normal"/>
    <w:link w:val="HeaderChar"/>
    <w:rsid w:val="002E572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E5725"/>
    <w:rPr>
      <w:rFonts w:cs="Mangal"/>
    </w:rPr>
  </w:style>
  <w:style w:type="paragraph" w:styleId="Footer">
    <w:name w:val="footer"/>
    <w:basedOn w:val="Normal"/>
    <w:link w:val="FooterChar"/>
    <w:rsid w:val="002E572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E5725"/>
    <w:rPr>
      <w:rFonts w:cs="Mangal"/>
    </w:rPr>
  </w:style>
  <w:style w:type="character" w:customStyle="1" w:styleId="Heading6Char">
    <w:name w:val="Heading 6 Char"/>
    <w:link w:val="Heading6"/>
    <w:rsid w:val="002E5725"/>
    <w:rPr>
      <w:rFonts w:ascii="Calibri" w:eastAsia="Times New Roman" w:hAnsi="Calibri" w:cs="Times New Roman"/>
      <w:b/>
      <w:bCs/>
      <w:sz w:val="22"/>
      <w:szCs w:val="22"/>
    </w:rPr>
  </w:style>
  <w:style w:type="character" w:styleId="Hyperlink">
    <w:name w:val="Hyperlink"/>
    <w:rsid w:val="002E5725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E572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character" w:styleId="FollowedHyperlink">
    <w:name w:val="FollowedHyperlink"/>
    <w:rsid w:val="002E5725"/>
    <w:rPr>
      <w:color w:val="954F72"/>
      <w:u w:val="single"/>
    </w:rPr>
  </w:style>
  <w:style w:type="paragraph" w:customStyle="1" w:styleId="ResumeSubheader1">
    <w:name w:val="Resume Subheader1"/>
    <w:basedOn w:val="Heading1"/>
    <w:rsid w:val="002E5725"/>
    <w:pPr>
      <w:keepNext w:val="0"/>
      <w:framePr w:hSpace="0" w:wrap="auto" w:vAnchor="margin" w:hAnchor="text" w:xAlign="left" w:yAlign="inline"/>
      <w:autoSpaceDE w:val="0"/>
      <w:autoSpaceDN w:val="0"/>
      <w:outlineLvl w:val="9"/>
    </w:pPr>
    <w:rPr>
      <w:rFonts w:ascii="Tahoma" w:hAnsi="Tahoma" w:cs="Times New Roman"/>
      <w:color w:val="000000"/>
    </w:rPr>
  </w:style>
  <w:style w:type="character" w:styleId="Emphasis">
    <w:name w:val="Emphasis"/>
    <w:qFormat/>
    <w:rsid w:val="002E5725"/>
    <w:rPr>
      <w:i/>
      <w:iCs/>
    </w:rPr>
  </w:style>
  <w:style w:type="character" w:styleId="Strong">
    <w:name w:val="Strong"/>
    <w:qFormat/>
    <w:rsid w:val="002E5725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71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7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0102F-53F3-498D-A593-FFA941D63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Infosys Technologies Limited</Company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Sagar Raj</dc:creator>
  <cp:lastModifiedBy>Daniyan P. Rajan</cp:lastModifiedBy>
  <cp:revision>359</cp:revision>
  <cp:lastPrinted>2014-05-08T10:29:00Z</cp:lastPrinted>
  <dcterms:created xsi:type="dcterms:W3CDTF">2014-07-20T07:56:00Z</dcterms:created>
  <dcterms:modified xsi:type="dcterms:W3CDTF">2018-09-29T05:25:00Z</dcterms:modified>
</cp:coreProperties>
</file>