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  <w:tab w:val="left" w:pos="1440" w:leader="none"/>
        </w:tabs>
        <w:jc w:val="center"/>
        <w:rPr>
          <w:rFonts w:ascii="Calibri" w:hAnsi="Calibri" w:cs="Calibri"/>
          <w:i/>
          <w:i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DEVENDRA SINGH YADAV</w:t>
      </w:r>
    </w:p>
    <w:p>
      <w:pPr>
        <w:pStyle w:val="Normal"/>
        <w:tabs>
          <w:tab w:val="left" w:pos="1080" w:leader="none"/>
          <w:tab w:val="left" w:pos="1320" w:leader="none"/>
          <w:tab w:val="left" w:pos="1440" w:leader="none"/>
        </w:tabs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</w:t>
      </w:r>
      <w:r>
        <w:rPr>
          <w:rFonts w:cs="Calibri" w:ascii="Calibri" w:hAnsi="Calibri"/>
          <w:sz w:val="20"/>
          <w:szCs w:val="20"/>
        </w:rPr>
        <w:t xml:space="preserve">Vill. Atai Nagar Teh. Milak,                       </w:t>
      </w:r>
    </w:p>
    <w:p>
      <w:pPr>
        <w:pStyle w:val="Normal"/>
        <w:tabs>
          <w:tab w:val="left" w:pos="1080" w:leader="none"/>
          <w:tab w:val="left" w:pos="1320" w:leader="none"/>
          <w:tab w:val="left" w:pos="1440" w:leader="none"/>
        </w:tabs>
        <w:rPr/>
      </w:pPr>
      <w:r>
        <w:rPr>
          <w:rFonts w:eastAsia="Calibri" w:cs="Calibri" w:ascii="Calibri" w:hAnsi="Calibri"/>
          <w:sz w:val="20"/>
          <w:szCs w:val="20"/>
        </w:rPr>
        <w:t xml:space="preserve">    </w:t>
      </w:r>
      <w:r>
        <w:rPr>
          <w:rFonts w:cs="Calibri" w:ascii="Calibri" w:hAnsi="Calibri"/>
          <w:sz w:val="20"/>
          <w:szCs w:val="20"/>
        </w:rPr>
        <w:t xml:space="preserve">Dist.-Rampur U.P.                                                                                                     </w:t>
      </w:r>
      <w:r>
        <w:rPr>
          <w:rFonts w:cs="Calibri" w:ascii="Calibri" w:hAnsi="Calibri"/>
          <w:b/>
          <w:sz w:val="20"/>
          <w:szCs w:val="20"/>
        </w:rPr>
        <w:t xml:space="preserve">                            </w:t>
      </w:r>
      <w:r>
        <w:rPr>
          <w:rFonts w:cs="Calibri" w:ascii="Calibri" w:hAnsi="Calibri"/>
          <w:sz w:val="20"/>
          <w:szCs w:val="20"/>
        </w:rPr>
        <w:t xml:space="preserve">                         </w:t>
      </w:r>
    </w:p>
    <w:p>
      <w:pPr>
        <w:pStyle w:val="Normal"/>
        <w:tabs>
          <w:tab w:val="left" w:pos="1080" w:leader="none"/>
          <w:tab w:val="left" w:pos="1320" w:leader="none"/>
          <w:tab w:val="left" w:pos="1440" w:leader="none"/>
        </w:tabs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    </w:t>
      </w:r>
      <w:r>
        <w:rPr>
          <w:rFonts w:cs="Calibri" w:ascii="Calibri" w:hAnsi="Calibri"/>
          <w:b/>
          <w:sz w:val="20"/>
          <w:szCs w:val="20"/>
        </w:rPr>
        <w:t xml:space="preserve">Mob </w:t>
      </w:r>
      <w:r>
        <w:rPr>
          <w:rFonts w:cs="Calibri" w:ascii="Calibri" w:hAnsi="Calibri"/>
          <w:sz w:val="20"/>
          <w:szCs w:val="20"/>
        </w:rPr>
        <w:t xml:space="preserve">+91-7248544409                                                                                                                          </w:t>
      </w:r>
    </w:p>
    <w:p>
      <w:pPr>
        <w:pStyle w:val="Normal"/>
        <w:tabs>
          <w:tab w:val="left" w:pos="1440" w:leader="none"/>
        </w:tabs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    </w:t>
      </w:r>
      <w:r>
        <w:rPr>
          <w:rFonts w:cs="Calibri" w:ascii="Calibri" w:hAnsi="Calibri"/>
          <w:b/>
          <w:sz w:val="20"/>
          <w:szCs w:val="20"/>
        </w:rPr>
        <w:t xml:space="preserve">E mail Id: </w:t>
      </w:r>
      <w:hyperlink r:id="rId2">
        <w:r>
          <w:rPr>
            <w:rStyle w:val="InternetLink"/>
            <w:rFonts w:cs="Calibri" w:ascii="Calibri" w:hAnsi="Calibri"/>
            <w:b/>
            <w:sz w:val="20"/>
            <w:szCs w:val="20"/>
          </w:rPr>
          <w:t>-yadav.dev15@gmail.com</w:t>
        </w:r>
      </w:hyperlink>
    </w:p>
    <w:p>
      <w:pPr>
        <w:pStyle w:val="Normal"/>
        <w:ind w:left="2880" w:firstLine="720"/>
        <w:jc w:val="right"/>
        <w:rPr>
          <w:rFonts w:ascii="Calibri" w:hAnsi="Calibri" w:cs="Calibri"/>
          <w:sz w:val="20"/>
          <w:szCs w:val="20"/>
          <w:lang w:val="en-US" w:eastAsia="en-US"/>
        </w:rPr>
      </w:pPr>
      <w:r>
        <w:rPr>
          <w:rFonts w:cs="Calibri" w:ascii="Calibri" w:hAnsi="Calibri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169545</wp:posOffset>
                </wp:positionV>
                <wp:extent cx="708787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08696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headEnd len="med" type="triangle" w="med"/>
                          <a:tailEnd len="med" type="triangle" w="med"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7pt;margin-top:13.35pt;width:558pt;height:0.05pt" type="shapetype_32">
                <v:stroke color="black" weight="9360" startarrow="block" endarrow="block" startarrowwidth="medium" startarrowlength="medium" endarrowwidth="medium" endarrowlength="medium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jc w:val="right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Career objective:-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ind w:left="1440" w:hanging="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Seeking a career opportunity as a technical professional with in the Industry that offer professional growth and security where I can utilize my technical skill and ability to assist it in making effective decision leading to efficiency, growth and profitability of the organization by being innovative and flexible.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Personal skill:-</w:t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ind w:left="1440" w:hanging="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Comprehensive problem solving abilities, Independent, Self-motivated, Well organized at work, Cool temper, Fast learning ability and capable of handling work pressure.</w:t>
      </w:r>
    </w:p>
    <w:p>
      <w:pPr>
        <w:pStyle w:val="Normal"/>
        <w:spacing w:lineRule="auto" w:line="360"/>
        <w:ind w:left="1440" w:hanging="0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 xml:space="preserve">TOTAL EXPERIENCE: 4 YEAR   </w:t>
      </w:r>
    </w:p>
    <w:p>
      <w:pPr>
        <w:pStyle w:val="Normal"/>
        <w:spacing w:lineRule="auto" w:line="360"/>
        <w:jc w:val="center"/>
        <w:rPr>
          <w:rFonts w:ascii="Calibri" w:hAnsi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                </w:t>
      </w:r>
    </w:p>
    <w:p>
      <w:pPr>
        <w:pStyle w:val="Normal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Company</w:t>
        <w:tab/>
        <w:t xml:space="preserve">: </w:t>
      </w:r>
      <w:r>
        <w:rPr>
          <w:rFonts w:cs="Calibri" w:ascii="Calibri" w:hAnsi="Calibri"/>
          <w:b/>
          <w:bCs/>
          <w:color w:val="222222"/>
          <w:sz w:val="20"/>
          <w:szCs w:val="20"/>
          <w:shd w:fill="FFFFFF" w:val="clear"/>
        </w:rPr>
        <w:t>Evolve Technologies and Services Pvt. Ltd.</w:t>
      </w:r>
      <w:r>
        <w:rPr>
          <w:rFonts w:cs="Calibri" w:ascii="Calibri" w:hAnsi="Calibri"/>
          <w:b/>
          <w:sz w:val="20"/>
          <w:szCs w:val="20"/>
        </w:rPr>
        <w:t xml:space="preserve"> (FOR VODAFONE)</w:t>
      </w:r>
    </w:p>
    <w:p>
      <w:pPr>
        <w:pStyle w:val="Normal"/>
        <w:ind w:firstLine="720"/>
        <w:jc w:val="both"/>
        <w:rPr/>
      </w:pPr>
      <w:r>
        <w:rPr>
          <w:rFonts w:cs="Calibri" w:ascii="Calibri" w:hAnsi="Calibri"/>
          <w:b/>
          <w:sz w:val="20"/>
          <w:szCs w:val="20"/>
        </w:rPr>
        <w:t>Designation</w:t>
        <w:tab/>
        <w:t>: O&amp;M Engg.</w:t>
      </w:r>
    </w:p>
    <w:p>
      <w:pPr>
        <w:pStyle w:val="Normal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Duration</w:t>
        <w:tab/>
        <w:t>: 1-Nov-2015 to Till now</w:t>
      </w:r>
    </w:p>
    <w:p>
      <w:pPr>
        <w:pStyle w:val="Normal"/>
        <w:spacing w:lineRule="auto" w:line="360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Job Description &amp; Responsibilities:</w:t>
      </w:r>
    </w:p>
    <w:p>
      <w:pPr>
        <w:pStyle w:val="Normal"/>
        <w:spacing w:lineRule="auto" w:line="36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ERICSSSON BTS FOR 2G, 3G &amp; 4G, O&amp;M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0"/>
          <w:szCs w:val="20"/>
        </w:rPr>
        <w:t>Node B Ericsson BTS (,6601)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Responsible for Quality Assurance for BTSs and Microwave Site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Return Loss Measurements using VSWR Tester or Site Master.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Alarm monitoring and fault analysis.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Completely responsible for Integration, Installation and Testing of BTS &amp; Microwave sites..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Customer complaint handling and resolution.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Trouble shooting and fault management for BTS.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Definition and testing of External alarms for Outdoor &amp; Indoor BTS sites.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Commissioning new sites using RBS 6601 with different cell configurations like 2+2+2,4+4+4,6+6+6.</w:t>
      </w:r>
    </w:p>
    <w:p>
      <w:pPr>
        <w:pStyle w:val="Test"/>
        <w:numPr>
          <w:ilvl w:val="0"/>
          <w:numId w:val="0"/>
        </w:numPr>
        <w:ind w:left="0" w:hanging="0"/>
        <w:rPr>
          <w:rFonts w:ascii="Calibri" w:hAnsi="Calibri" w:cs="Calibri"/>
          <w:b/>
          <w:b/>
          <w:sz w:val="20"/>
          <w:szCs w:val="20"/>
          <w:lang w:val="en-US"/>
        </w:rPr>
      </w:pPr>
      <w:r>
        <w:rPr>
          <w:rFonts w:cs="Calibri" w:ascii="Calibri" w:hAnsi="Calibri"/>
          <w:b/>
          <w:sz w:val="20"/>
          <w:szCs w:val="20"/>
          <w:lang w:val="en-US"/>
        </w:rPr>
      </w:r>
    </w:p>
    <w:p>
      <w:pPr>
        <w:pStyle w:val="Test"/>
        <w:numPr>
          <w:ilvl w:val="0"/>
          <w:numId w:val="0"/>
        </w:numPr>
        <w:ind w:left="0" w:hanging="0"/>
        <w:rPr>
          <w:rFonts w:ascii="Calibri" w:hAnsi="Calibri" w:cs="Calibri"/>
        </w:rPr>
      </w:pPr>
      <w:r>
        <w:rPr>
          <w:rFonts w:cs="Calibri" w:ascii="Calibri" w:hAnsi="Calibri"/>
          <w:b/>
          <w:lang w:val="en-US"/>
        </w:rPr>
        <w:t>N</w:t>
      </w:r>
      <w:r>
        <w:rPr>
          <w:rFonts w:cs="Calibri" w:ascii="Calibri" w:hAnsi="Calibri"/>
          <w:b/>
        </w:rPr>
        <w:t>OKIA BTS FOR 2G, 3G O&amp;M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FLEXI,ULTRA,MR BTS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lang w:val="en-GB"/>
        </w:rPr>
      </w:pPr>
      <w:r>
        <w:rPr>
          <w:rFonts w:cs="Calibri" w:ascii="Calibri" w:hAnsi="Calibri"/>
          <w:sz w:val="20"/>
          <w:szCs w:val="20"/>
        </w:rPr>
        <w:t>COMISSIONING NEW BTS AND TROUBLESHOOTING OF SERVIVE AFFECTING ALARM AND RESOLVING</w:t>
      </w:r>
    </w:p>
    <w:p>
      <w:pPr>
        <w:pStyle w:val="Test"/>
        <w:numPr>
          <w:ilvl w:val="0"/>
          <w:numId w:val="0"/>
        </w:numPr>
        <w:ind w:left="1440" w:hanging="0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 xml:space="preserve">Transmission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  <w:lang w:val="en-US"/>
        </w:rPr>
        <w:t xml:space="preserve"> </w:t>
      </w:r>
      <w:r>
        <w:rPr>
          <w:rFonts w:cs="Calibri" w:ascii="Calibri" w:hAnsi="Calibri"/>
          <w:sz w:val="20"/>
          <w:szCs w:val="20"/>
        </w:rPr>
        <w:t>ECI MUX BG20, BG30, BG40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0"/>
          <w:szCs w:val="20"/>
        </w:rPr>
        <w:t>XDM100, XDM300, NPT1200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ALL ALARM RECTIFICATION ECI MUX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/>
          <w:sz w:val="20"/>
          <w:szCs w:val="20"/>
        </w:rPr>
        <w:t>ALL CONNECTIVITY OF MUX AND JUNIPER ROUTERS AND OTHER TRANSMISSION EQUIPMENT HUAWEI RTN 905,910,950,950AHUAWEI OSN 1632.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ALL TRANSMISSION RELATED ISSUE CLEARANCE AND RSL RELATED PROBLEM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INTTERFERENC RELATED PROBLEM SOLVING NEC IP VR4 &amp; VR10 NEC PASSOLINK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NOKIA PDH LINK RRI, FIU, FIFA,NOKIA METRO HUB, NOKIA FPR LINK, HUB800, HUB1200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lineRule="auto" w:line="360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spacing w:lineRule="auto" w:line="360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spacing w:before="240" w:after="0"/>
        <w:ind w:firstLine="7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Company</w:t>
        <w:tab/>
        <w:t xml:space="preserve"> : Tata Teleservices Ltd (off role);                         </w:t>
        <w:tab/>
        <w:tab/>
        <w:tab/>
        <w:tab/>
        <w:tab/>
        <w:tab/>
        <w:t>Designation</w:t>
        <w:tab/>
        <w:t>: BSS Engineer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                </w:t>
      </w:r>
      <w:r>
        <w:rPr>
          <w:rFonts w:cs="Calibri" w:ascii="Calibri" w:hAnsi="Calibri"/>
          <w:b/>
          <w:sz w:val="20"/>
          <w:szCs w:val="20"/>
        </w:rPr>
        <w:t>Duration</w:t>
        <w:tab/>
        <w:t>: 16-Oct- 2014 to 31 Oct 2015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Job Description &amp; Responsibilities:-</w:t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NOKIA BTS INSTALLATION AND COMMISSIONING</w:t>
      </w:r>
    </w:p>
    <w:p>
      <w:pPr>
        <w:pStyle w:val="Normal"/>
        <w:ind w:left="360" w:hanging="0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Integration &amp; commissioning of new sites using Flexi Nokia BTS.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Nokia FLEXI BTS installation and up gradation various configurations 2+2, 2+2+2, 3+3+3 and 4+4+4.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Measuring of VSWR and Insertion Losses and TRX Power with Site Master (Bird).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External alarm checking and co-coordinating to infra team for generation of external alarm.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AT of BTS sites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Quality checking of the complete site &amp; handover the site to the customer</w:t>
      </w:r>
    </w:p>
    <w:p>
      <w:pPr>
        <w:pStyle w:val="Normal"/>
        <w:ind w:left="720" w:hanging="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TRANSMISSION EQUIPMENT INSTALLATION AND COMMISSIONING</w:t>
      </w:r>
    </w:p>
    <w:p>
      <w:pPr>
        <w:pStyle w:val="Normal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Installation and commissioning of NEC LINK and CERAGON LINK.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Installation, alignment, commissioning of microwave antenna.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AT of transmission equipment.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Maintenance &amp; supervision of Transmission system of NEC and CERAGON.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Configuration of microwave links of 15 GHz, 18GHz, 7GHzbands including hops.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Handling the PDH &amp;SDH sites through PNMT software and CERAGON CERA VIEW and through internet explorer.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Maintenance of Sites to keep them in proper functioning condition.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Installation and commissioning of MW Links with E1/T1,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Troubleshooting of E1/ PCM related problems.</w:t>
      </w:r>
    </w:p>
    <w:p>
      <w:pPr>
        <w:pStyle w:val="Normal"/>
        <w:ind w:firstLine="720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ind w:firstLine="720"/>
        <w:rPr>
          <w:rFonts w:ascii="Calibri" w:hAnsi="Calibri" w:eastAsia="Verdana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Company</w:t>
        <w:tab/>
        <w:t>: Gemini Communication Ltd. (On Project of Tata Communication Ltd.)</w:t>
      </w:r>
    </w:p>
    <w:p>
      <w:pPr>
        <w:pStyle w:val="Normal"/>
        <w:ind w:firstLine="720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Designation</w:t>
        <w:tab/>
        <w:t>: Service Assurance Eng. (O&amp;M)</w:t>
      </w:r>
    </w:p>
    <w:p>
      <w:pPr>
        <w:pStyle w:val="Normal"/>
        <w:ind w:firstLine="720"/>
        <w:rPr>
          <w:rFonts w:ascii="Calibri" w:hAnsi="Calibri" w:cs="Calibri"/>
          <w:b/>
          <w:b/>
          <w:sz w:val="20"/>
          <w:szCs w:val="20"/>
        </w:rPr>
      </w:pPr>
      <w:r>
        <w:rPr>
          <w:rFonts w:eastAsia="Verdana" w:cs="Calibri" w:ascii="Calibri" w:hAnsi="Calibri"/>
          <w:b/>
          <w:sz w:val="20"/>
          <w:szCs w:val="20"/>
        </w:rPr>
        <w:t>Duration</w:t>
        <w:tab/>
        <w:t>: 10 May 2014 to 11-oct-2014.</w:t>
      </w:r>
    </w:p>
    <w:p>
      <w:pPr>
        <w:pStyle w:val="Normal"/>
        <w:rPr>
          <w:rFonts w:ascii="Calibri" w:hAnsi="Calibri" w:eastAsia="Verdana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</w:t>
      </w:r>
    </w:p>
    <w:p>
      <w:pPr>
        <w:pStyle w:val="Normal"/>
        <w:spacing w:lineRule="auto" w:line="36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Job Description &amp; Responsibilities:-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 a Telecom Engineer OPERATION &amp; MAINTENANCE of UBR Link.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Fault Finding in RF Link and Resolving its.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rPr>
          <w:rStyle w:val="Textnotice"/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ind w:firstLine="720"/>
        <w:rPr>
          <w:rFonts w:ascii="Calibri" w:hAnsi="Calibri" w:eastAsia="Verdana" w:cs="Calibri"/>
          <w:b/>
          <w:b/>
          <w:sz w:val="20"/>
          <w:szCs w:val="20"/>
        </w:rPr>
      </w:pPr>
      <w:r>
        <w:rPr>
          <w:rFonts w:eastAsia="Verdana" w:cs="Calibri" w:ascii="Calibri" w:hAnsi="Calibri"/>
          <w:b/>
          <w:sz w:val="20"/>
          <w:szCs w:val="20"/>
        </w:rPr>
        <w:t>Company</w:t>
        <w:tab/>
        <w:t>: Spectrum Tele solution Pvt. Ltd. (On Project of TTSL)</w:t>
      </w:r>
    </w:p>
    <w:p>
      <w:pPr>
        <w:pStyle w:val="Normal"/>
        <w:ind w:firstLine="720"/>
        <w:rPr>
          <w:rFonts w:ascii="Calibri" w:hAnsi="Calibri" w:eastAsia="Verdana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Designation</w:t>
        <w:tab/>
        <w:t>: Field Engineer (Service Delivery)</w:t>
      </w:r>
    </w:p>
    <w:p>
      <w:pPr>
        <w:pStyle w:val="Normal"/>
        <w:ind w:firstLine="720"/>
        <w:rPr/>
      </w:pPr>
      <w:r>
        <w:rPr>
          <w:rFonts w:eastAsia="Verdana" w:cs="Calibri" w:ascii="Calibri" w:hAnsi="Calibri"/>
          <w:b/>
          <w:sz w:val="20"/>
          <w:szCs w:val="20"/>
        </w:rPr>
        <w:t>Duration</w:t>
        <w:tab/>
        <w:t>: 08-July-2013 to 11-April-2014.</w:t>
      </w:r>
    </w:p>
    <w:p>
      <w:pPr>
        <w:pStyle w:val="Normal"/>
        <w:ind w:firstLine="720"/>
        <w:rPr>
          <w:rFonts w:ascii="Calibri" w:hAnsi="Calibri" w:eastAsia="Verdana" w:cs="Calibri"/>
          <w:b/>
          <w:b/>
          <w:sz w:val="20"/>
          <w:szCs w:val="20"/>
        </w:rPr>
      </w:pPr>
      <w:r>
        <w:rPr>
          <w:rFonts w:eastAsia="Verdana" w:cs="Calibri" w:ascii="Calibri" w:hAnsi="Calibri"/>
          <w:b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Calibri" w:hAnsi="Calibri" w:eastAsia="Verdana" w:cs="Calibri"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Job Description &amp; Responsibilities:-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New installation and commissioning of UBR link.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UBR Survey </w:t>
      </w:r>
    </w:p>
    <w:p>
      <w:pPr>
        <w:pStyle w:val="Normal"/>
        <w:tabs>
          <w:tab w:val="left" w:pos="360" w:leader="none"/>
        </w:tabs>
        <w:ind w:left="1080" w:hanging="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caps/>
          <w:color w:val="000000"/>
          <w:sz w:val="20"/>
          <w:szCs w:val="20"/>
        </w:rPr>
        <w:t xml:space="preserve">   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 xml:space="preserve">Academic Qualification 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Passed B. Tech from R.B.C.E.T. BAREILLY. from UPTU with 64%.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  <w:t>Personal Details:-</w:t>
      </w:r>
    </w:p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7840" w:leader="none"/>
        </w:tabs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ab/>
        <w:t>Name</w:t>
        <w:tab/>
        <w:tab/>
        <w:t>:</w:t>
        <w:tab/>
        <w:t>Devendra Singh Yadav</w:t>
      </w:r>
    </w:p>
    <w:p>
      <w:pPr>
        <w:pStyle w:val="Normal"/>
        <w:ind w:firstLine="72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Date of birth</w:t>
        <w:tab/>
        <w:t>:</w:t>
        <w:tab/>
        <w:t>08-July-1992</w:t>
        <w:tab/>
      </w:r>
    </w:p>
    <w:p>
      <w:pPr>
        <w:pStyle w:val="Normal"/>
        <w:ind w:firstLine="72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Nationality</w:t>
        <w:tab/>
        <w:t>:</w:t>
        <w:tab/>
        <w:t>Indian</w:t>
      </w:r>
    </w:p>
    <w:p>
      <w:pPr>
        <w:pStyle w:val="Normal"/>
        <w:ind w:firstLine="72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Marital Status</w:t>
        <w:tab/>
        <w:t>:</w:t>
        <w:tab/>
        <w:t xml:space="preserve">Un-Married        </w:t>
      </w:r>
    </w:p>
    <w:p>
      <w:pPr>
        <w:pStyle w:val="Normal"/>
        <w:spacing w:lineRule="auto" w:line="360"/>
        <w:ind w:firstLine="720"/>
        <w:rPr>
          <w:rFonts w:ascii="Calibri" w:hAnsi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</w:t>
      </w:r>
      <w:r>
        <w:rPr>
          <w:rFonts w:cs="Calibri" w:ascii="Calibri" w:hAnsi="Calibri"/>
          <w:spacing w:val="20"/>
          <w:sz w:val="20"/>
          <w:szCs w:val="20"/>
        </w:rPr>
        <w:t>.</w:t>
      </w:r>
      <w:r>
        <w:rPr>
          <w:rFonts w:cs="Calibri" w:ascii="Calibri" w:hAnsi="Calibri"/>
          <w:sz w:val="20"/>
          <w:szCs w:val="20"/>
        </w:rPr>
        <w:t xml:space="preserve">                                                                                      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 xml:space="preserve">                                                                                                       </w:t>
      </w:r>
    </w:p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ind w:left="7200" w:firstLine="720"/>
        <w:rPr/>
      </w:pPr>
      <w:r>
        <w:rPr>
          <w:rFonts w:eastAsia="Calibri" w:cs="Calibri" w:ascii="Calibri" w:hAnsi="Calibri"/>
          <w:sz w:val="20"/>
          <w:szCs w:val="20"/>
        </w:rPr>
        <w:t xml:space="preserve">     </w:t>
      </w:r>
      <w:r>
        <w:rPr>
          <w:rFonts w:cs="Calibri" w:ascii="Calibri" w:hAnsi="Calibri"/>
          <w:b/>
          <w:sz w:val="20"/>
          <w:szCs w:val="20"/>
        </w:rPr>
        <w:t>(Devendra Singh Yadav)</w:t>
      </w:r>
    </w:p>
    <w:sectPr>
      <w:type w:val="nextPage"/>
      <w:pgSz w:w="12240" w:h="15840"/>
      <w:pgMar w:left="720" w:right="840" w:header="0" w:top="72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ury Gothic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Chapter %1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  <w:rFonts w:cs="Courier New"/>
        <w:lang w:val="en-GB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  <w:rFonts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720" w:leader="none"/>
      </w:tabs>
      <w:outlineLvl w:val="0"/>
    </w:pPr>
    <w:rPr>
      <w:rFonts w:ascii="Comic Sans MS" w:hAnsi="Comic Sans MS" w:cs="Comic Sans MS"/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b w:val="fals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b w:val="fals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b w:val="false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Symbol" w:hAnsi="Symbol" w:cs="Symbol"/>
    </w:rPr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Courier New" w:hAnsi="Courier New" w:cs="Courier New"/>
      <w:sz w:val="20"/>
      <w:szCs w:val="20"/>
      <w:lang w:val="en-GB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b w:val="false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Courier New" w:hAnsi="Courier New" w:cs="Courier New"/>
      <w:sz w:val="20"/>
      <w:szCs w:val="20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notice">
    <w:name w:val="textnotice"/>
    <w:basedOn w:val="DefaultParagraphFont"/>
    <w:qFormat/>
    <w:rPr/>
  </w:style>
  <w:style w:type="character" w:styleId="TestChar">
    <w:name w:val="test Char"/>
    <w:qFormat/>
    <w:rPr>
      <w:rFonts w:ascii="Verdana" w:hAnsi="Verdana" w:cs="Verdan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Century Gothic" w:hAnsi="Century Gothic" w:eastAsia="Arial Unicode MS" w:cs="Arial Unicode MS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st">
    <w:name w:val="test"/>
    <w:basedOn w:val="Normal"/>
    <w:qFormat/>
    <w:pPr>
      <w:numPr>
        <w:ilvl w:val="0"/>
        <w:numId w:val="2"/>
      </w:numPr>
    </w:pPr>
    <w:rPr>
      <w:rFonts w:ascii="Verdana" w:hAnsi="Verdana" w:cs="Verdana"/>
      <w:sz w:val="20"/>
      <w:szCs w:val="20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-yadav.dev1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2017-11-09T14:08:00Z</dcterms:created>
  <dc:creator>manis</dc:creator>
  <dc:description/>
  <cp:keywords/>
  <dc:language>en-US</dc:language>
  <cp:lastModifiedBy>TTSL</cp:lastModifiedBy>
  <dcterms:modified xsi:type="dcterms:W3CDTF">2017-11-09T14:14:00Z</dcterms:modified>
  <cp:revision>14</cp:revision>
  <dc:subject/>
  <dc:title>Curriculum vitae</dc:title>
</cp:coreProperties>
</file>