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Arial Unicode MS"/>
          <w:b/>
          <w:b/>
          <w:bCs/>
          <w:sz w:val="20"/>
          <w:szCs w:val="20"/>
        </w:rPr>
      </w:pPr>
      <w:r>
        <w:drawing>
          <wp:anchor behindDoc="0" distT="0" distB="0" distL="114935" distR="114935" simplePos="0" locked="0" layoutInCell="1" allowOverlap="1" relativeHeight="2">
            <wp:simplePos x="0" y="0"/>
            <wp:positionH relativeFrom="margin">
              <wp:posOffset>5429250</wp:posOffset>
            </wp:positionH>
            <wp:positionV relativeFrom="margin">
              <wp:posOffset>-371475</wp:posOffset>
            </wp:positionV>
            <wp:extent cx="1133475" cy="11334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9" t="-19" r="-19" b="-19"/>
                    <a:stretch>
                      <a:fillRect/>
                    </a:stretch>
                  </pic:blipFill>
                  <pic:spPr bwMode="auto">
                    <a:xfrm>
                      <a:off x="0" y="0"/>
                      <a:ext cx="1133475" cy="1133475"/>
                    </a:xfrm>
                    <a:prstGeom prst="rect">
                      <a:avLst/>
                    </a:prstGeom>
                  </pic:spPr>
                </pic:pic>
              </a:graphicData>
            </a:graphic>
          </wp:anchor>
        </w:drawing>
      </w:r>
      <w:r>
        <w:rPr>
          <w:rFonts w:eastAsia="Arial Unicode MS"/>
          <w:b/>
          <w:bCs/>
          <w:sz w:val="20"/>
          <w:szCs w:val="20"/>
        </w:rPr>
        <w:t>M</w:t>
      </w:r>
      <w:r>
        <w:rPr>
          <w:rFonts w:eastAsia="Arial Unicode MS"/>
          <w:b/>
          <w:bCs/>
          <w:sz w:val="20"/>
          <w:szCs w:val="20"/>
        </w:rPr>
        <w:t>OHAMMED ABDUL KHAYOOM</w:t>
      </w:r>
    </w:p>
    <w:p>
      <w:pPr>
        <w:pStyle w:val="Normal"/>
        <w:rPr>
          <w:rFonts w:eastAsia="Arial Unicode MS"/>
          <w:sz w:val="20"/>
          <w:szCs w:val="20"/>
        </w:rPr>
      </w:pPr>
      <w:r>
        <w:rPr>
          <w:rFonts w:eastAsia="Arial Unicode MS"/>
          <w:sz w:val="20"/>
          <w:szCs w:val="20"/>
        </w:rPr>
        <w:t>Mobile: +91-8099914812</w:t>
      </w:r>
    </w:p>
    <w:p>
      <w:pPr>
        <w:pStyle w:val="Normal"/>
        <w:rPr>
          <w:rFonts w:eastAsia="Arial Unicode MS"/>
          <w:sz w:val="20"/>
          <w:szCs w:val="20"/>
        </w:rPr>
      </w:pPr>
      <w:r>
        <w:rPr>
          <w:rFonts w:eastAsia="Arial Unicode MS"/>
          <w:sz w:val="20"/>
          <w:szCs w:val="20"/>
        </w:rPr>
        <w:t xml:space="preserve">E-Mail: </w:t>
      </w:r>
      <w:hyperlink r:id="rId3">
        <w:r>
          <w:rPr>
            <w:rStyle w:val="InternetLink"/>
            <w:rFonts w:eastAsia="Arial Unicode MS"/>
            <w:color w:val="000000"/>
            <w:sz w:val="20"/>
            <w:szCs w:val="20"/>
            <w:u w:val="none"/>
          </w:rPr>
          <w:t>mohd.abdulkhayoom786@gmail.co</w:t>
        </w:r>
      </w:hyperlink>
      <w:r>
        <w:rPr>
          <w:rFonts w:eastAsia="Arial Unicode MS"/>
          <w:sz w:val="20"/>
          <w:szCs w:val="20"/>
        </w:rPr>
        <w:t>m</w:t>
      </w:r>
    </w:p>
    <w:p>
      <w:pPr>
        <w:pStyle w:val="Normal"/>
        <w:pBdr>
          <w:bottom w:val="single" w:sz="6" w:space="1" w:color="000000"/>
        </w:pBdr>
        <w:jc w:val="both"/>
        <w:rPr>
          <w:rFonts w:eastAsia="Arial Unicode MS"/>
          <w:sz w:val="20"/>
          <w:szCs w:val="20"/>
        </w:rPr>
      </w:pPr>
      <w:r>
        <w:rPr>
          <w:rFonts w:eastAsia="Arial Unicode MS"/>
          <w:sz w:val="20"/>
          <w:szCs w:val="20"/>
        </w:rPr>
      </w:r>
    </w:p>
    <w:p>
      <w:pPr>
        <w:pStyle w:val="Heading1"/>
        <w:keepNext w:val="true"/>
        <w:numPr>
          <w:ilvl w:val="0"/>
          <w:numId w:val="1"/>
        </w:numPr>
        <w:jc w:val="both"/>
        <w:rPr>
          <w:rFonts w:eastAsia="Arial Unicode MS"/>
          <w:b/>
          <w:b/>
          <w:bCs/>
          <w:sz w:val="20"/>
          <w:szCs w:val="20"/>
          <w:u w:val="single"/>
        </w:rPr>
      </w:pPr>
      <w:r>
        <w:rPr>
          <w:rFonts w:eastAsia="Arial Unicode MS"/>
          <w:b/>
          <w:bCs/>
          <w:sz w:val="20"/>
          <w:szCs w:val="20"/>
          <w:u w:val="single"/>
        </w:rPr>
      </w:r>
    </w:p>
    <w:p>
      <w:pPr>
        <w:pStyle w:val="Heading1"/>
        <w:keepNext w:val="true"/>
        <w:numPr>
          <w:ilvl w:val="0"/>
          <w:numId w:val="1"/>
        </w:numPr>
        <w:jc w:val="both"/>
        <w:rPr>
          <w:rStyle w:val="Appleconvertedspace"/>
          <w:sz w:val="20"/>
          <w:szCs w:val="20"/>
          <w:highlight w:val="white"/>
        </w:rPr>
      </w:pPr>
      <w:r>
        <w:rPr>
          <w:rFonts w:eastAsia="Arial Unicode MS"/>
          <w:b/>
          <w:bCs/>
          <w:sz w:val="20"/>
          <w:szCs w:val="20"/>
          <w:u w:val="single"/>
        </w:rPr>
        <w:t>OBJECTIVE</w:t>
      </w:r>
      <w:r>
        <w:rPr>
          <w:rFonts w:eastAsia="Arial Unicode MS"/>
          <w:sz w:val="20"/>
          <w:szCs w:val="20"/>
        </w:rPr>
        <w:t xml:space="preserve">   : </w:t>
      </w:r>
      <w:r>
        <w:rPr>
          <w:sz w:val="20"/>
          <w:szCs w:val="20"/>
          <w:shd w:fill="FFFFFF" w:val="clear"/>
        </w:rPr>
        <w:t>To work hard with full dedication for the achievement of organization objective under satisfying job contact, hence enhancing my skill and knowledge and ready to learn new things.</w:t>
      </w:r>
    </w:p>
    <w:p>
      <w:pPr>
        <w:pStyle w:val="Normal"/>
        <w:rPr>
          <w:rStyle w:val="Appleconvertedspace"/>
          <w:rFonts w:eastAsia="Arial Unicode MS"/>
          <w:sz w:val="20"/>
          <w:szCs w:val="20"/>
          <w:highlight w:val="white"/>
        </w:rPr>
      </w:pPr>
      <w:r>
        <w:rPr/>
      </w:r>
    </w:p>
    <w:p>
      <w:pPr>
        <w:pStyle w:val="Normal"/>
        <w:jc w:val="both"/>
        <w:rPr>
          <w:rFonts w:eastAsia="Arial Unicode MS"/>
          <w:b/>
          <w:b/>
          <w:bCs/>
          <w:sz w:val="20"/>
          <w:szCs w:val="20"/>
          <w:u w:val="single"/>
        </w:rPr>
      </w:pPr>
      <w:r>
        <w:rPr>
          <w:rFonts w:eastAsia="Arial Unicode MS"/>
          <w:b/>
          <w:bCs/>
          <w:sz w:val="20"/>
          <w:szCs w:val="20"/>
          <w:u w:val="single"/>
        </w:rPr>
        <w:t>EDUCATION:</w:t>
      </w:r>
    </w:p>
    <w:p>
      <w:pPr>
        <w:pStyle w:val="Normal"/>
        <w:jc w:val="both"/>
        <w:rPr>
          <w:rFonts w:eastAsia="Arial Unicode MS"/>
          <w:b/>
          <w:b/>
          <w:bCs/>
          <w:sz w:val="20"/>
          <w:szCs w:val="20"/>
          <w:u w:val="single"/>
        </w:rPr>
      </w:pPr>
      <w:r>
        <w:rPr>
          <w:rFonts w:eastAsia="Arial Unicode MS"/>
          <w:b/>
          <w:bCs/>
          <w:sz w:val="20"/>
          <w:szCs w:val="20"/>
          <w:u w:val="single"/>
        </w:rPr>
      </w:r>
    </w:p>
    <w:tbl>
      <w:tblPr>
        <w:tblW w:w="799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394"/>
        <w:gridCol w:w="4198"/>
        <w:gridCol w:w="1398"/>
      </w:tblGrid>
      <w:tr>
        <w:trPr/>
        <w:tc>
          <w:tcPr>
            <w:tcW w:w="239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b/>
                <w:bCs/>
                <w:sz w:val="20"/>
                <w:szCs w:val="20"/>
              </w:rPr>
              <w:t>DEGREE</w:t>
            </w:r>
          </w:p>
        </w:tc>
        <w:tc>
          <w:tcPr>
            <w:tcW w:w="419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b/>
                <w:bCs/>
                <w:sz w:val="20"/>
                <w:szCs w:val="20"/>
              </w:rPr>
              <w:t>UNIVERSITY/COLLEGE</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eastAsia="Arial Unicode MS"/>
                <w:b/>
                <w:b/>
                <w:bCs/>
                <w:sz w:val="20"/>
                <w:szCs w:val="20"/>
              </w:rPr>
            </w:pPr>
            <w:r>
              <w:rPr>
                <w:rFonts w:eastAsia="Arial Unicode MS"/>
                <w:b/>
                <w:bCs/>
                <w:sz w:val="20"/>
                <w:szCs w:val="20"/>
              </w:rPr>
              <w:t>YEAR</w:t>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Graduation –B-tech (EEE)</w:t>
            </w:r>
          </w:p>
        </w:tc>
        <w:tc>
          <w:tcPr>
            <w:tcW w:w="419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VISHWA BHARATHI COLLEGE OF ENGINEERING</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eastAsia="Arial Unicode MS"/>
                <w:bCs/>
                <w:sz w:val="20"/>
                <w:szCs w:val="20"/>
              </w:rPr>
            </w:pPr>
            <w:r>
              <w:rPr>
                <w:rFonts w:eastAsia="Arial Unicode MS"/>
                <w:bCs/>
                <w:sz w:val="20"/>
                <w:szCs w:val="20"/>
              </w:rPr>
              <w:t>2010-2014</w:t>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Intermediate- MPC</w:t>
            </w:r>
          </w:p>
        </w:tc>
        <w:tc>
          <w:tcPr>
            <w:tcW w:w="419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Sri Chaitanya Jr. Kalasala</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eastAsia="Arial Unicode MS"/>
                <w:bCs/>
                <w:sz w:val="20"/>
                <w:szCs w:val="20"/>
              </w:rPr>
            </w:pPr>
            <w:r>
              <w:rPr>
                <w:rFonts w:eastAsia="Arial Unicode MS"/>
                <w:bCs/>
                <w:sz w:val="20"/>
                <w:szCs w:val="20"/>
              </w:rPr>
              <w:t>2008-2010</w:t>
            </w:r>
          </w:p>
        </w:tc>
      </w:tr>
      <w:tr>
        <w:trPr/>
        <w:tc>
          <w:tcPr>
            <w:tcW w:w="2394"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CBSE</w:t>
            </w:r>
          </w:p>
        </w:tc>
        <w:tc>
          <w:tcPr>
            <w:tcW w:w="4198"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eastAsia="Arial Unicode MS"/>
                <w:b/>
                <w:b/>
                <w:bCs/>
                <w:sz w:val="20"/>
                <w:szCs w:val="20"/>
              </w:rPr>
            </w:pPr>
            <w:r>
              <w:rPr>
                <w:rFonts w:eastAsia="Arial Unicode MS"/>
                <w:sz w:val="20"/>
                <w:szCs w:val="20"/>
              </w:rPr>
              <w:t>Kendriya Vidyalaya(OFPM)</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eastAsia="Arial Unicode MS"/>
                <w:bCs/>
                <w:sz w:val="20"/>
                <w:szCs w:val="20"/>
              </w:rPr>
            </w:pPr>
            <w:r>
              <w:rPr>
                <w:rFonts w:eastAsia="Arial Unicode MS"/>
                <w:bCs/>
                <w:sz w:val="20"/>
                <w:szCs w:val="20"/>
              </w:rPr>
              <w:t>1998-2008</w:t>
            </w:r>
          </w:p>
        </w:tc>
      </w:tr>
    </w:tbl>
    <w:p>
      <w:pPr>
        <w:pStyle w:val="Normal"/>
        <w:jc w:val="both"/>
        <w:rPr>
          <w:rFonts w:eastAsia="Arial Unicode MS"/>
          <w:b/>
          <w:b/>
          <w:bCs/>
          <w:sz w:val="20"/>
          <w:szCs w:val="20"/>
          <w:u w:val="single"/>
        </w:rPr>
      </w:pPr>
      <w:r>
        <w:rPr>
          <w:rFonts w:eastAsia="Arial Unicode MS"/>
          <w:b/>
          <w:bCs/>
          <w:sz w:val="20"/>
          <w:szCs w:val="20"/>
          <w:u w:val="single"/>
        </w:rPr>
      </w:r>
    </w:p>
    <w:p>
      <w:pPr>
        <w:pStyle w:val="Normal"/>
        <w:jc w:val="both"/>
        <w:rPr>
          <w:rFonts w:eastAsia="Arial Unicode MS"/>
          <w:b/>
          <w:b/>
          <w:bCs/>
          <w:sz w:val="20"/>
          <w:szCs w:val="20"/>
          <w:u w:val="single"/>
        </w:rPr>
      </w:pPr>
      <w:r>
        <w:rPr>
          <w:rFonts w:eastAsia="Arial Unicode MS"/>
          <w:b/>
          <w:bCs/>
          <w:sz w:val="20"/>
          <w:szCs w:val="20"/>
          <w:u w:val="single"/>
        </w:rPr>
      </w:r>
    </w:p>
    <w:p>
      <w:pPr>
        <w:pStyle w:val="Normal"/>
        <w:tabs>
          <w:tab w:val="left" w:pos="2310" w:leader="none"/>
        </w:tabs>
        <w:rPr>
          <w:rFonts w:eastAsia="Arial Unicode MS"/>
          <w:sz w:val="20"/>
          <w:szCs w:val="20"/>
        </w:rPr>
      </w:pPr>
      <w:r>
        <w:rPr>
          <w:rFonts w:eastAsia="Arial Unicode MS"/>
          <w:b/>
          <w:bCs/>
          <w:sz w:val="20"/>
          <w:szCs w:val="20"/>
          <w:u w:val="single"/>
        </w:rPr>
        <w:t>PROJECT REPORT</w:t>
      </w:r>
      <w:r>
        <w:rPr>
          <w:rFonts w:eastAsia="Arial Unicode MS"/>
          <w:sz w:val="20"/>
          <w:szCs w:val="20"/>
        </w:rPr>
        <w:t>:</w:t>
      </w:r>
    </w:p>
    <w:p>
      <w:pPr>
        <w:pStyle w:val="Normal"/>
        <w:tabs>
          <w:tab w:val="left" w:pos="2310" w:leader="none"/>
        </w:tabs>
        <w:rPr>
          <w:rFonts w:eastAsia="Arial Unicode MS"/>
          <w:sz w:val="20"/>
          <w:szCs w:val="20"/>
        </w:rPr>
      </w:pPr>
      <w:r>
        <w:rPr>
          <w:rFonts w:eastAsia="Arial Unicode MS"/>
          <w:sz w:val="20"/>
          <w:szCs w:val="20"/>
        </w:rPr>
      </w:r>
    </w:p>
    <w:p>
      <w:pPr>
        <w:pStyle w:val="Normal"/>
        <w:numPr>
          <w:ilvl w:val="0"/>
          <w:numId w:val="8"/>
        </w:numPr>
        <w:rPr>
          <w:rFonts w:eastAsia="Arial Unicode MS"/>
          <w:sz w:val="20"/>
          <w:szCs w:val="20"/>
        </w:rPr>
      </w:pPr>
      <w:r>
        <w:rPr>
          <w:rFonts w:eastAsia="Arial Unicode MS"/>
          <w:sz w:val="20"/>
          <w:szCs w:val="20"/>
        </w:rPr>
        <w:t>PROJECT TITLE: Modeling and Simulation of Matrix Converter Based DC-DC Converter</w:t>
      </w:r>
    </w:p>
    <w:p>
      <w:pPr>
        <w:pStyle w:val="Normal"/>
        <w:ind w:left="720" w:hanging="0"/>
        <w:rPr>
          <w:rFonts w:eastAsia="Arial Unicode MS"/>
          <w:sz w:val="20"/>
          <w:szCs w:val="20"/>
        </w:rPr>
      </w:pPr>
      <w:r>
        <w:rPr>
          <w:rFonts w:eastAsia="Arial Unicode MS"/>
          <w:sz w:val="20"/>
          <w:szCs w:val="20"/>
        </w:rPr>
      </w:r>
    </w:p>
    <w:p>
      <w:pPr>
        <w:pStyle w:val="Normal"/>
        <w:ind w:left="720" w:hanging="0"/>
        <w:rPr/>
      </w:pPr>
      <w:r>
        <w:rPr>
          <w:rFonts w:eastAsia="Arial Unicode MS"/>
          <w:sz w:val="20"/>
          <w:szCs w:val="20"/>
        </w:rPr>
        <w:t xml:space="preserve">PROJECT DESCRIPTION: </w:t>
      </w:r>
      <w:r>
        <w:rPr>
          <w:sz w:val="20"/>
          <w:szCs w:val="20"/>
          <w:lang w:val="en"/>
        </w:rPr>
        <w:t>The modeling and simulation of DC-DC converter with matrix converter as its basic topology. DC- DC converters are frequently utilized in traction motor speed control and switched mode power supply. Control of speed of dc motor is specially required where supply is dc voltage Matrix converter does not have energy storage components as compared to conventional converters which use energy storage components..  In this paper, DC-DC converter is proposed to generate a variable dc voltage from a fixed dc voltage using single phase matrix converter topology that has been used in direct AC-AC converter application. State space modeling is developed taking currents as state variables. But using inductance in load generates some distortions in output of converter. As frequency is increased distortions in the output of the converter get reduced for inductive load. The DC-DC converter is based on four quadrant operation of chopper and the output of converter is synthesized by using PWM technique.</w:t>
      </w:r>
    </w:p>
    <w:p>
      <w:pPr>
        <w:pStyle w:val="Normal"/>
        <w:ind w:left="720" w:hanging="0"/>
        <w:rPr>
          <w:sz w:val="20"/>
          <w:szCs w:val="20"/>
          <w:lang w:val="en"/>
        </w:rPr>
      </w:pPr>
      <w:r>
        <w:rPr>
          <w:sz w:val="20"/>
          <w:szCs w:val="20"/>
          <w:lang w:val="en"/>
        </w:rPr>
      </w:r>
    </w:p>
    <w:p>
      <w:pPr>
        <w:pStyle w:val="Normal"/>
        <w:numPr>
          <w:ilvl w:val="0"/>
          <w:numId w:val="8"/>
        </w:numPr>
        <w:rPr>
          <w:rFonts w:eastAsia="Arial Unicode MS"/>
          <w:sz w:val="20"/>
          <w:szCs w:val="20"/>
        </w:rPr>
      </w:pPr>
      <w:r>
        <w:rPr>
          <w:rFonts w:eastAsia="Arial Unicode MS"/>
          <w:sz w:val="20"/>
          <w:szCs w:val="20"/>
        </w:rPr>
        <w:t>PROJECT TITLE:</w:t>
      </w:r>
      <w:r>
        <w:rPr>
          <w:b/>
          <w:bCs/>
          <w:sz w:val="20"/>
          <w:szCs w:val="20"/>
        </w:rPr>
        <w:t xml:space="preserve"> </w:t>
      </w:r>
      <w:r>
        <w:rPr>
          <w:bCs/>
          <w:sz w:val="20"/>
          <w:szCs w:val="20"/>
        </w:rPr>
        <w:t>GSM BASED STEPPER MOTOR SPEED CONTROL</w:t>
      </w:r>
    </w:p>
    <w:p>
      <w:pPr>
        <w:pStyle w:val="Normal"/>
        <w:ind w:left="720" w:hanging="0"/>
        <w:rPr>
          <w:rFonts w:eastAsia="Arial Unicode MS"/>
          <w:sz w:val="20"/>
          <w:szCs w:val="20"/>
        </w:rPr>
      </w:pPr>
      <w:r>
        <w:rPr>
          <w:rFonts w:eastAsia="Arial Unicode MS"/>
          <w:sz w:val="20"/>
          <w:szCs w:val="20"/>
        </w:rPr>
      </w:r>
    </w:p>
    <w:p>
      <w:pPr>
        <w:pStyle w:val="Normal"/>
        <w:ind w:left="720" w:hanging="0"/>
        <w:rPr>
          <w:rFonts w:eastAsia="Arial Unicode MS"/>
          <w:sz w:val="20"/>
          <w:szCs w:val="20"/>
        </w:rPr>
      </w:pPr>
      <w:r>
        <w:rPr>
          <w:rFonts w:eastAsia="Arial Unicode MS"/>
          <w:sz w:val="20"/>
          <w:szCs w:val="20"/>
        </w:rPr>
        <w:t>PROJECT DESCRIPTION:</w:t>
      </w:r>
      <w:r>
        <w:rPr>
          <w:sz w:val="20"/>
          <w:szCs w:val="20"/>
        </w:rPr>
        <w:t xml:space="preserve"> The goal of the project is to develop a system, which uses Mobile technology that keeps control of STEPPER MOTORS in different applications, which executes with respect to the signal sent by the mobile. For utilization of appliances the new concept has been thought to manage them remotely by using mobile, which enables the user to remotely switching and controlling of STEPPER motor using PWM (Pulse Width Modulation) technique. Just by dialing keypad of remote telephone, from where you are calling you can perform ON / OFF and at the same time we can control the speed of Stepper motor operation. The ranges of appliances that can be controlled through tele remote systems are many in numbers.  Some of them are as follows and this depends upon the usage priority of the appliances i.e. parking Lights, Music System or other electrical / electronic appliances.</w:t>
      </w:r>
    </w:p>
    <w:p>
      <w:pPr>
        <w:pStyle w:val="Normal"/>
        <w:rPr>
          <w:rFonts w:eastAsia="Arial Unicode MS"/>
          <w:b/>
          <w:b/>
          <w:bCs/>
          <w:sz w:val="20"/>
          <w:szCs w:val="20"/>
          <w:u w:val="single"/>
        </w:rPr>
      </w:pPr>
      <w:r>
        <w:rPr>
          <w:rFonts w:eastAsia="Arial Unicode MS"/>
          <w:b/>
          <w:bCs/>
          <w:sz w:val="20"/>
          <w:szCs w:val="20"/>
          <w:u w:val="single"/>
        </w:rPr>
      </w:r>
    </w:p>
    <w:p>
      <w:pPr>
        <w:pStyle w:val="Normal"/>
        <w:rPr>
          <w:rFonts w:eastAsia="Arial Unicode MS"/>
          <w:b/>
          <w:b/>
          <w:bCs/>
          <w:sz w:val="20"/>
          <w:szCs w:val="20"/>
          <w:u w:val="single"/>
        </w:rPr>
      </w:pPr>
      <w:r>
        <w:rPr>
          <w:rFonts w:eastAsia="Arial Unicode MS"/>
          <w:b/>
          <w:bCs/>
          <w:sz w:val="20"/>
          <w:szCs w:val="20"/>
          <w:u w:val="single"/>
        </w:rPr>
      </w:r>
    </w:p>
    <w:p>
      <w:pPr>
        <w:pStyle w:val="Normal"/>
        <w:rPr>
          <w:rFonts w:eastAsia="Arial Unicode MS"/>
          <w:b/>
          <w:b/>
          <w:bCs/>
          <w:sz w:val="20"/>
          <w:szCs w:val="20"/>
          <w:u w:val="single"/>
        </w:rPr>
      </w:pPr>
      <w:r>
        <w:rPr>
          <w:rFonts w:eastAsia="Arial Unicode MS"/>
          <w:b/>
          <w:bCs/>
          <w:sz w:val="20"/>
          <w:szCs w:val="20"/>
          <w:u w:val="single"/>
        </w:rPr>
      </w:r>
    </w:p>
    <w:p>
      <w:pPr>
        <w:pStyle w:val="Normal"/>
        <w:rPr/>
      </w:pPr>
      <w:r>
        <w:rPr>
          <w:rFonts w:eastAsia="Arial Unicode MS"/>
          <w:b/>
          <w:bCs/>
          <w:sz w:val="20"/>
          <w:szCs w:val="20"/>
          <w:u w:val="single"/>
        </w:rPr>
        <w:t>WORK EXPERIENCE</w:t>
      </w:r>
      <w:r>
        <w:rPr>
          <w:rFonts w:eastAsia="Arial Unicode MS"/>
          <w:b/>
          <w:bCs/>
          <w:sz w:val="20"/>
          <w:szCs w:val="20"/>
        </w:rPr>
        <w:t xml:space="preserve">: </w:t>
      </w:r>
      <w:r>
        <w:rPr>
          <w:rFonts w:eastAsia="Arial Unicode MS"/>
          <w:sz w:val="20"/>
          <w:szCs w:val="20"/>
        </w:rPr>
        <w:t xml:space="preserve"> </w:t>
      </w:r>
    </w:p>
    <w:p>
      <w:pPr>
        <w:pStyle w:val="Normal"/>
        <w:tabs>
          <w:tab w:val="left" w:pos="3390" w:leader="none"/>
        </w:tabs>
        <w:ind w:left="720" w:hanging="0"/>
        <w:jc w:val="both"/>
        <w:rPr>
          <w:rFonts w:eastAsia="Arial Unicode MS"/>
          <w:b/>
          <w:b/>
          <w:bCs/>
          <w:sz w:val="20"/>
          <w:szCs w:val="20"/>
        </w:rPr>
      </w:pPr>
      <w:r>
        <w:rPr>
          <w:rFonts w:eastAsia="Arial Unicode MS"/>
          <w:b/>
          <w:bCs/>
          <w:sz w:val="20"/>
          <w:szCs w:val="20"/>
        </w:rPr>
      </w:r>
    </w:p>
    <w:p>
      <w:pPr>
        <w:pStyle w:val="Heading3"/>
        <w:numPr>
          <w:ilvl w:val="2"/>
          <w:numId w:val="1"/>
        </w:numPr>
        <w:rPr>
          <w:rFonts w:eastAsia="Arial Unicode MS"/>
          <w:sz w:val="20"/>
          <w:szCs w:val="20"/>
        </w:rPr>
      </w:pPr>
      <w:r>
        <w:rPr>
          <w:rFonts w:eastAsia="Arial Unicode MS"/>
          <w:sz w:val="20"/>
          <w:szCs w:val="20"/>
        </w:rPr>
        <w:t>1)ArkEN Solutions, (February- 2017-till date)</w:t>
      </w:r>
    </w:p>
    <w:p>
      <w:pPr>
        <w:pStyle w:val="Heading4"/>
        <w:numPr>
          <w:ilvl w:val="3"/>
          <w:numId w:val="1"/>
        </w:numPr>
        <w:rPr>
          <w:rFonts w:eastAsia="Arial Unicode MS"/>
          <w:b w:val="false"/>
          <w:b w:val="false"/>
          <w:sz w:val="20"/>
          <w:szCs w:val="20"/>
        </w:rPr>
      </w:pPr>
      <w:r>
        <w:rPr>
          <w:rFonts w:eastAsia="Arial Unicode MS"/>
          <w:b w:val="false"/>
          <w:sz w:val="20"/>
          <w:szCs w:val="20"/>
        </w:rPr>
        <w:t>Responsibilities</w:t>
      </w:r>
    </w:p>
    <w:p>
      <w:pPr>
        <w:pStyle w:val="Normal"/>
        <w:rPr>
          <w:b/>
          <w:b/>
          <w:sz w:val="20"/>
          <w:szCs w:val="20"/>
          <w:highlight w:val="white"/>
          <w:u w:val="single"/>
        </w:rPr>
      </w:pPr>
      <w:r>
        <w:rPr>
          <w:b/>
          <w:sz w:val="20"/>
          <w:szCs w:val="20"/>
          <w:u w:val="single"/>
          <w:shd w:fill="FFFFFF" w:val="clear"/>
        </w:rPr>
        <w:t xml:space="preserve">Electrical Engineer in solar plant (33/132kv)   </w:t>
      </w:r>
    </w:p>
    <w:p>
      <w:pPr>
        <w:pStyle w:val="Normal"/>
        <w:numPr>
          <w:ilvl w:val="0"/>
          <w:numId w:val="6"/>
        </w:numPr>
        <w:rPr>
          <w:rFonts w:eastAsia="Arial Unicode MS"/>
          <w:sz w:val="20"/>
          <w:szCs w:val="20"/>
        </w:rPr>
      </w:pPr>
      <w:r>
        <w:rPr>
          <w:rFonts w:eastAsia="Arial Unicode MS"/>
          <w:sz w:val="20"/>
          <w:szCs w:val="20"/>
        </w:rPr>
        <w:t>Installation of LT, HT, Scada Panels, Inverters, UPS, SMB, PV Modules, Transformers, Fire Alarms , Cctv.</w:t>
      </w:r>
    </w:p>
    <w:p>
      <w:pPr>
        <w:pStyle w:val="Normal"/>
        <w:numPr>
          <w:ilvl w:val="0"/>
          <w:numId w:val="6"/>
        </w:numPr>
        <w:rPr/>
      </w:pPr>
      <w:r>
        <w:rPr>
          <w:rFonts w:eastAsia="Arial Unicode MS"/>
          <w:sz w:val="20"/>
          <w:szCs w:val="20"/>
        </w:rPr>
        <w:t>Erection of switchyard.</w:t>
      </w:r>
    </w:p>
    <w:p>
      <w:pPr>
        <w:pStyle w:val="Normal"/>
        <w:numPr>
          <w:ilvl w:val="0"/>
          <w:numId w:val="6"/>
        </w:numPr>
        <w:rPr>
          <w:rFonts w:eastAsia="Arial Unicode MS"/>
          <w:sz w:val="20"/>
          <w:szCs w:val="20"/>
        </w:rPr>
      </w:pPr>
      <w:r>
        <w:rPr>
          <w:rFonts w:eastAsia="Arial Unicode MS"/>
          <w:sz w:val="20"/>
          <w:szCs w:val="20"/>
        </w:rPr>
        <w:t>Testing (IR ,</w:t>
      </w:r>
      <w:r>
        <w:rPr>
          <w:sz w:val="20"/>
          <w:szCs w:val="20"/>
        </w:rPr>
        <w:t xml:space="preserve"> </w:t>
      </w:r>
      <w:r>
        <w:rPr>
          <w:rFonts w:eastAsia="Arial Unicode MS"/>
          <w:sz w:val="20"/>
          <w:szCs w:val="20"/>
        </w:rPr>
        <w:t>Vector Group Test, oil filtration test,</w:t>
      </w:r>
      <w:r>
        <w:rPr>
          <w:color w:val="333333"/>
          <w:sz w:val="20"/>
          <w:szCs w:val="20"/>
          <w:shd w:fill="FFFFFF" w:val="clear"/>
        </w:rPr>
        <w:t xml:space="preserve"> Continuity Test, Hipot test)</w:t>
      </w:r>
    </w:p>
    <w:p>
      <w:pPr>
        <w:pStyle w:val="Normal"/>
        <w:numPr>
          <w:ilvl w:val="0"/>
          <w:numId w:val="6"/>
        </w:numPr>
        <w:rPr>
          <w:rFonts w:eastAsia="Arial Unicode MS"/>
          <w:sz w:val="20"/>
          <w:szCs w:val="20"/>
        </w:rPr>
      </w:pPr>
      <w:r>
        <w:rPr>
          <w:color w:val="333333"/>
          <w:sz w:val="20"/>
          <w:szCs w:val="20"/>
          <w:highlight w:val="white"/>
        </w:rPr>
        <w:t>Commissioning</w:t>
      </w:r>
    </w:p>
    <w:p>
      <w:pPr>
        <w:pStyle w:val="Normal"/>
        <w:numPr>
          <w:ilvl w:val="0"/>
          <w:numId w:val="6"/>
        </w:numPr>
        <w:rPr>
          <w:rFonts w:eastAsia="Arial Unicode MS"/>
          <w:sz w:val="20"/>
          <w:szCs w:val="20"/>
        </w:rPr>
      </w:pPr>
      <w:r>
        <w:rPr>
          <w:color w:val="333333"/>
          <w:sz w:val="20"/>
          <w:szCs w:val="20"/>
          <w:highlight w:val="white"/>
        </w:rPr>
        <w:t>Basic Scada operations</w:t>
      </w:r>
    </w:p>
    <w:p>
      <w:pPr>
        <w:pStyle w:val="Heading3"/>
        <w:numPr>
          <w:ilvl w:val="2"/>
          <w:numId w:val="1"/>
        </w:numPr>
        <w:rPr>
          <w:rFonts w:eastAsia="Arial Unicode MS"/>
          <w:sz w:val="20"/>
          <w:szCs w:val="20"/>
        </w:rPr>
      </w:pPr>
      <w:r>
        <w:rPr>
          <w:rFonts w:eastAsia="Arial Unicode MS"/>
          <w:sz w:val="20"/>
          <w:szCs w:val="20"/>
        </w:rPr>
        <w:t>2)SP ELECTRICALS, 1.8years (18 November 2014 to 14 July 2016)</w:t>
      </w:r>
    </w:p>
    <w:p>
      <w:pPr>
        <w:pStyle w:val="Heading4"/>
        <w:numPr>
          <w:ilvl w:val="3"/>
          <w:numId w:val="1"/>
        </w:numPr>
        <w:rPr>
          <w:rFonts w:eastAsia="Arial Unicode MS"/>
          <w:b w:val="false"/>
          <w:b w:val="false"/>
          <w:sz w:val="20"/>
          <w:szCs w:val="20"/>
        </w:rPr>
      </w:pPr>
      <w:r>
        <w:rPr>
          <w:rFonts w:eastAsia="Arial Unicode MS"/>
          <w:b w:val="false"/>
          <w:sz w:val="20"/>
          <w:szCs w:val="20"/>
        </w:rPr>
        <w:t>Responsibilities</w:t>
      </w:r>
    </w:p>
    <w:p>
      <w:pPr>
        <w:pStyle w:val="Normal"/>
        <w:rPr>
          <w:rFonts w:eastAsia="Arial Unicode MS"/>
          <w:bCs/>
          <w:caps/>
          <w:sz w:val="20"/>
          <w:szCs w:val="20"/>
          <w:u w:val="single"/>
        </w:rPr>
      </w:pPr>
      <w:r>
        <w:rPr>
          <w:b/>
          <w:sz w:val="20"/>
          <w:szCs w:val="20"/>
          <w:u w:val="single"/>
          <w:shd w:fill="FFFFFF" w:val="clear"/>
        </w:rPr>
        <w:t>Electrical Engineer Trainee</w:t>
      </w:r>
    </w:p>
    <w:p>
      <w:pPr>
        <w:pStyle w:val="Normal"/>
        <w:numPr>
          <w:ilvl w:val="0"/>
          <w:numId w:val="2"/>
        </w:numPr>
        <w:rPr>
          <w:rFonts w:eastAsia="Arial Unicode MS"/>
          <w:sz w:val="20"/>
          <w:szCs w:val="20"/>
        </w:rPr>
      </w:pPr>
      <w:r>
        <w:rPr>
          <w:sz w:val="20"/>
          <w:szCs w:val="20"/>
          <w:shd w:fill="FFFFFF" w:val="clear"/>
        </w:rPr>
        <w:t>Installing motor-control devices, switch panels, transformers, control panels.</w:t>
      </w:r>
    </w:p>
    <w:p>
      <w:pPr>
        <w:pStyle w:val="Normal"/>
        <w:numPr>
          <w:ilvl w:val="0"/>
          <w:numId w:val="2"/>
        </w:numPr>
        <w:rPr>
          <w:rFonts w:eastAsia="Arial Unicode MS"/>
          <w:sz w:val="20"/>
          <w:szCs w:val="20"/>
        </w:rPr>
      </w:pPr>
      <w:r>
        <w:rPr>
          <w:sz w:val="20"/>
          <w:szCs w:val="20"/>
          <w:highlight w:val="white"/>
        </w:rPr>
        <w:t>Diagnose cause of electrical or mechanical malfunction.</w:t>
      </w:r>
    </w:p>
    <w:p>
      <w:pPr>
        <w:pStyle w:val="Normal"/>
        <w:numPr>
          <w:ilvl w:val="0"/>
          <w:numId w:val="2"/>
        </w:numPr>
        <w:rPr>
          <w:rFonts w:eastAsia="Arial Unicode MS"/>
          <w:sz w:val="20"/>
          <w:szCs w:val="20"/>
        </w:rPr>
      </w:pPr>
      <w:r>
        <w:rPr>
          <w:sz w:val="20"/>
          <w:szCs w:val="20"/>
          <w:highlight w:val="white"/>
        </w:rPr>
        <w:t>Replacing equipments which fail to meet acceptable operating standards.</w:t>
      </w:r>
    </w:p>
    <w:p>
      <w:pPr>
        <w:pStyle w:val="Heading3"/>
        <w:numPr>
          <w:ilvl w:val="2"/>
          <w:numId w:val="1"/>
        </w:numPr>
        <w:rPr>
          <w:rFonts w:eastAsia="Arial Unicode MS"/>
          <w:sz w:val="20"/>
          <w:szCs w:val="20"/>
        </w:rPr>
      </w:pPr>
      <w:r>
        <w:rPr>
          <w:rFonts w:eastAsia="Arial Unicode MS"/>
          <w:sz w:val="20"/>
          <w:szCs w:val="20"/>
        </w:rPr>
      </w:r>
    </w:p>
    <w:p>
      <w:pPr>
        <w:pStyle w:val="Heading3"/>
        <w:numPr>
          <w:ilvl w:val="2"/>
          <w:numId w:val="1"/>
        </w:numPr>
        <w:rPr>
          <w:rFonts w:eastAsia="Arial Unicode MS"/>
          <w:b w:val="false"/>
          <w:b w:val="false"/>
          <w:bCs w:val="false"/>
          <w:sz w:val="20"/>
          <w:szCs w:val="20"/>
        </w:rPr>
      </w:pPr>
      <w:r>
        <w:rPr>
          <w:rFonts w:eastAsia="Arial Unicode MS"/>
          <w:sz w:val="20"/>
          <w:szCs w:val="20"/>
        </w:rPr>
        <w:t xml:space="preserve">3) ORDNANCE FACTORY, </w:t>
      </w:r>
      <w:r>
        <w:rPr>
          <w:rFonts w:eastAsia="Arial Unicode MS"/>
          <w:b w:val="false"/>
          <w:bCs w:val="false"/>
          <w:sz w:val="20"/>
          <w:szCs w:val="20"/>
        </w:rPr>
        <w:t>for two months.</w:t>
      </w:r>
    </w:p>
    <w:p>
      <w:pPr>
        <w:pStyle w:val="Heading4"/>
        <w:numPr>
          <w:ilvl w:val="3"/>
          <w:numId w:val="1"/>
        </w:numPr>
        <w:rPr>
          <w:rFonts w:eastAsia="Arial Unicode MS"/>
          <w:sz w:val="20"/>
          <w:szCs w:val="20"/>
        </w:rPr>
      </w:pPr>
      <w:r>
        <w:rPr>
          <w:rFonts w:eastAsia="Arial Unicode MS"/>
          <w:sz w:val="20"/>
          <w:szCs w:val="20"/>
        </w:rPr>
        <w:t>Responsibilities</w:t>
      </w:r>
    </w:p>
    <w:p>
      <w:pPr>
        <w:pStyle w:val="Heading3"/>
        <w:numPr>
          <w:ilvl w:val="2"/>
          <w:numId w:val="1"/>
        </w:numPr>
        <w:rPr/>
      </w:pPr>
      <w:r>
        <w:rPr>
          <w:rFonts w:eastAsia="Arial Unicode MS"/>
          <w:b w:val="false"/>
          <w:bCs w:val="false"/>
          <w:caps/>
          <w:sz w:val="20"/>
          <w:szCs w:val="20"/>
          <w:u w:val="single"/>
        </w:rPr>
        <w:t>Inplant trainee</w:t>
      </w:r>
      <w:r>
        <w:rPr>
          <w:rFonts w:eastAsia="Arial Unicode MS"/>
          <w:b w:val="false"/>
          <w:bCs w:val="false"/>
          <w:sz w:val="20"/>
          <w:szCs w:val="20"/>
        </w:rPr>
        <w:t>.</w:t>
      </w:r>
    </w:p>
    <w:p>
      <w:pPr>
        <w:pStyle w:val="Normal"/>
        <w:rPr>
          <w:rFonts w:eastAsia="Arial Unicode MS"/>
          <w:b/>
          <w:b/>
          <w:bCs/>
          <w:sz w:val="20"/>
          <w:szCs w:val="20"/>
        </w:rPr>
      </w:pPr>
      <w:r>
        <w:rPr>
          <w:rFonts w:eastAsia="Arial Unicode MS"/>
          <w:b/>
          <w:bCs/>
          <w:sz w:val="20"/>
          <w:szCs w:val="20"/>
        </w:rPr>
      </w:r>
    </w:p>
    <w:p>
      <w:pPr>
        <w:pStyle w:val="Normal"/>
        <w:numPr>
          <w:ilvl w:val="0"/>
          <w:numId w:val="7"/>
        </w:numPr>
        <w:tabs>
          <w:tab w:val="left" w:pos="3390" w:leader="none"/>
        </w:tabs>
        <w:jc w:val="both"/>
        <w:rPr>
          <w:rFonts w:eastAsia="Arial Unicode MS"/>
          <w:sz w:val="20"/>
          <w:szCs w:val="20"/>
        </w:rPr>
      </w:pPr>
      <w:r>
        <w:rPr>
          <w:rFonts w:eastAsia="Arial Unicode MS"/>
          <w:sz w:val="20"/>
          <w:szCs w:val="20"/>
        </w:rPr>
        <w:t>Operation and Maintenance of 132 KV main receiving station.</w:t>
      </w:r>
    </w:p>
    <w:p>
      <w:pPr>
        <w:pStyle w:val="Normal"/>
        <w:numPr>
          <w:ilvl w:val="0"/>
          <w:numId w:val="7"/>
        </w:numPr>
        <w:tabs>
          <w:tab w:val="left" w:pos="3390" w:leader="none"/>
        </w:tabs>
        <w:jc w:val="both"/>
        <w:rPr>
          <w:rFonts w:eastAsia="Arial Unicode MS"/>
          <w:sz w:val="20"/>
          <w:szCs w:val="20"/>
        </w:rPr>
      </w:pPr>
      <w:r>
        <w:rPr>
          <w:rFonts w:eastAsia="Arial Unicode MS"/>
          <w:sz w:val="20"/>
          <w:szCs w:val="20"/>
        </w:rPr>
        <w:t>33/0.433KV Distribution substation and Electrical maintenance of Industrial Buildings.</w:t>
      </w:r>
    </w:p>
    <w:p>
      <w:pPr>
        <w:pStyle w:val="Normal"/>
        <w:numPr>
          <w:ilvl w:val="0"/>
          <w:numId w:val="7"/>
        </w:numPr>
        <w:tabs>
          <w:tab w:val="left" w:pos="3390" w:leader="none"/>
        </w:tabs>
        <w:jc w:val="both"/>
        <w:rPr>
          <w:rFonts w:eastAsia="Arial Unicode MS"/>
          <w:sz w:val="20"/>
          <w:szCs w:val="20"/>
        </w:rPr>
      </w:pPr>
      <w:r>
        <w:rPr>
          <w:rFonts w:eastAsia="Arial Unicode MS"/>
          <w:sz w:val="20"/>
          <w:szCs w:val="20"/>
        </w:rPr>
        <w:t>Testing of switchgear protection</w:t>
      </w:r>
    </w:p>
    <w:p>
      <w:pPr>
        <w:pStyle w:val="Normal"/>
        <w:tabs>
          <w:tab w:val="left" w:pos="3390" w:leader="none"/>
        </w:tabs>
        <w:jc w:val="both"/>
        <w:rPr>
          <w:rFonts w:eastAsia="Arial Unicode MS"/>
          <w:b/>
          <w:b/>
          <w:sz w:val="20"/>
          <w:szCs w:val="20"/>
        </w:rPr>
      </w:pPr>
      <w:r>
        <w:rPr>
          <w:rFonts w:eastAsia="Arial Unicode MS"/>
          <w:b/>
          <w:sz w:val="20"/>
          <w:szCs w:val="20"/>
        </w:rPr>
      </w:r>
    </w:p>
    <w:p>
      <w:pPr>
        <w:pStyle w:val="Normal"/>
        <w:numPr>
          <w:ilvl w:val="0"/>
          <w:numId w:val="0"/>
        </w:numPr>
        <w:spacing w:before="0" w:after="120"/>
        <w:outlineLvl w:val="0"/>
        <w:rPr/>
      </w:pPr>
      <w:r>
        <w:rPr>
          <w:b/>
          <w:sz w:val="20"/>
          <w:szCs w:val="20"/>
        </w:rPr>
        <w:t>TECHNICAL SKILLS</w:t>
      </w:r>
      <w:r>
        <w:rPr>
          <w:sz w:val="20"/>
          <w:szCs w:val="20"/>
        </w:rPr>
        <w:t>:</w:t>
      </w:r>
    </w:p>
    <w:p>
      <w:pPr>
        <w:pStyle w:val="ListParagraph"/>
        <w:numPr>
          <w:ilvl w:val="0"/>
          <w:numId w:val="4"/>
        </w:numPr>
        <w:rPr>
          <w:rFonts w:ascii="Times New Roman" w:hAnsi="Times New Roman" w:cs="Times New Roman"/>
          <w:sz w:val="20"/>
          <w:szCs w:val="20"/>
        </w:rPr>
      </w:pPr>
      <w:r>
        <w:rPr>
          <w:rFonts w:cs="Times New Roman" w:ascii="Times New Roman" w:hAnsi="Times New Roman"/>
          <w:b/>
          <w:sz w:val="20"/>
          <w:szCs w:val="20"/>
        </w:rPr>
        <w:t>Computer languages</w:t>
      </w:r>
      <w:r>
        <w:rPr>
          <w:rFonts w:cs="Times New Roman" w:ascii="Times New Roman" w:hAnsi="Times New Roman"/>
          <w:sz w:val="20"/>
          <w:szCs w:val="20"/>
        </w:rPr>
        <w:t>: C,MATLAB,AUTOCAD</w:t>
      </w:r>
    </w:p>
    <w:p>
      <w:pPr>
        <w:pStyle w:val="ListParagraph"/>
        <w:numPr>
          <w:ilvl w:val="0"/>
          <w:numId w:val="4"/>
        </w:numPr>
        <w:rPr/>
      </w:pPr>
      <w:r>
        <w:rPr>
          <w:rFonts w:cs="Times New Roman" w:ascii="Times New Roman" w:hAnsi="Times New Roman"/>
          <w:b/>
          <w:sz w:val="20"/>
          <w:szCs w:val="20"/>
        </w:rPr>
        <w:t>Operating system</w:t>
      </w:r>
      <w:r>
        <w:rPr>
          <w:rFonts w:cs="Times New Roman" w:ascii="Times New Roman" w:hAnsi="Times New Roman"/>
          <w:sz w:val="20"/>
          <w:szCs w:val="20"/>
        </w:rPr>
        <w:t xml:space="preserve">    : Windows XP, Windows 7, Windows 8</w:t>
      </w:r>
    </w:p>
    <w:p>
      <w:pPr>
        <w:pStyle w:val="ListParagraph"/>
        <w:numPr>
          <w:ilvl w:val="0"/>
          <w:numId w:val="4"/>
        </w:numPr>
        <w:rPr>
          <w:rFonts w:ascii="Times New Roman" w:hAnsi="Times New Roman" w:cs="Times New Roman"/>
          <w:sz w:val="20"/>
          <w:szCs w:val="20"/>
        </w:rPr>
      </w:pPr>
      <w:r>
        <w:rPr>
          <w:rFonts w:cs="Times New Roman" w:ascii="Times New Roman" w:hAnsi="Times New Roman"/>
          <w:b/>
          <w:sz w:val="20"/>
          <w:szCs w:val="20"/>
        </w:rPr>
        <w:t>Office Tool</w:t>
        <w:tab/>
        <w:t xml:space="preserve">        </w:t>
      </w:r>
      <w:r>
        <w:rPr>
          <w:rFonts w:cs="Times New Roman" w:ascii="Times New Roman" w:hAnsi="Times New Roman"/>
          <w:sz w:val="20"/>
          <w:szCs w:val="20"/>
        </w:rPr>
        <w:t>: Microsoft Office (Word, Excel, PowerPoint)</w:t>
      </w:r>
    </w:p>
    <w:p>
      <w:pPr>
        <w:pStyle w:val="Normal"/>
        <w:jc w:val="both"/>
        <w:rPr>
          <w:rFonts w:eastAsia="Arial Unicode MS"/>
          <w:b/>
          <w:b/>
          <w:sz w:val="20"/>
          <w:szCs w:val="20"/>
        </w:rPr>
      </w:pPr>
      <w:r>
        <w:rPr>
          <w:rFonts w:eastAsia="Arial Unicode MS"/>
          <w:b/>
          <w:sz w:val="20"/>
          <w:szCs w:val="20"/>
          <w:u w:val="single"/>
        </w:rPr>
        <w:t>ACHEIVEMENTS:</w:t>
      </w:r>
      <w:r>
        <w:rPr>
          <w:rFonts w:eastAsia="Arial Unicode MS"/>
          <w:b/>
          <w:sz w:val="20"/>
          <w:szCs w:val="20"/>
        </w:rPr>
        <w:t xml:space="preserve"> </w:t>
      </w:r>
    </w:p>
    <w:p>
      <w:pPr>
        <w:pStyle w:val="Normal"/>
        <w:numPr>
          <w:ilvl w:val="0"/>
          <w:numId w:val="5"/>
        </w:numPr>
        <w:jc w:val="both"/>
        <w:rPr>
          <w:rFonts w:eastAsia="Arial Unicode MS"/>
          <w:b/>
          <w:b/>
          <w:sz w:val="20"/>
          <w:szCs w:val="20"/>
        </w:rPr>
      </w:pPr>
      <w:r>
        <w:rPr>
          <w:rFonts w:eastAsia="Arial Unicode MS"/>
          <w:sz w:val="20"/>
          <w:szCs w:val="20"/>
        </w:rPr>
        <w:t>Achieved silver medal in football from Hyderabad region.</w:t>
      </w:r>
    </w:p>
    <w:p>
      <w:pPr>
        <w:pStyle w:val="Normal"/>
        <w:numPr>
          <w:ilvl w:val="0"/>
          <w:numId w:val="5"/>
        </w:numPr>
        <w:jc w:val="both"/>
        <w:rPr>
          <w:rFonts w:eastAsia="Arial Unicode MS"/>
          <w:b/>
          <w:b/>
          <w:sz w:val="20"/>
          <w:szCs w:val="20"/>
        </w:rPr>
      </w:pPr>
      <w:r>
        <w:rPr>
          <w:rFonts w:eastAsia="Arial Unicode MS"/>
          <w:sz w:val="20"/>
          <w:szCs w:val="20"/>
        </w:rPr>
        <w:t>Participated as an athletic runner for Hyderabad region from Kendriya Vidyalaya School.</w:t>
      </w:r>
    </w:p>
    <w:p>
      <w:pPr>
        <w:pStyle w:val="Normal"/>
        <w:numPr>
          <w:ilvl w:val="0"/>
          <w:numId w:val="5"/>
        </w:numPr>
        <w:jc w:val="both"/>
        <w:rPr>
          <w:rFonts w:eastAsia="Arial Unicode MS"/>
          <w:b/>
          <w:b/>
          <w:sz w:val="20"/>
          <w:szCs w:val="20"/>
        </w:rPr>
      </w:pPr>
      <w:r>
        <w:rPr>
          <w:rFonts w:eastAsia="Arial Unicode MS"/>
          <w:sz w:val="20"/>
          <w:szCs w:val="20"/>
        </w:rPr>
        <w:t>Achieved first prize in quiz competition in SPARX 2012</w:t>
      </w:r>
    </w:p>
    <w:p>
      <w:pPr>
        <w:pStyle w:val="Normal"/>
        <w:numPr>
          <w:ilvl w:val="0"/>
          <w:numId w:val="5"/>
        </w:numPr>
        <w:jc w:val="both"/>
        <w:rPr>
          <w:rFonts w:eastAsia="Arial Unicode MS"/>
          <w:b/>
          <w:b/>
          <w:sz w:val="20"/>
          <w:szCs w:val="20"/>
        </w:rPr>
      </w:pPr>
      <w:r>
        <w:rPr>
          <w:rFonts w:eastAsia="Arial Unicode MS"/>
          <w:sz w:val="20"/>
          <w:szCs w:val="20"/>
        </w:rPr>
        <w:t>Achieved 6 bands in IELTS speaking and overall 5.5 bands.</w:t>
      </w:r>
    </w:p>
    <w:p>
      <w:pPr>
        <w:pStyle w:val="Normal"/>
        <w:numPr>
          <w:ilvl w:val="0"/>
          <w:numId w:val="5"/>
        </w:numPr>
        <w:jc w:val="both"/>
        <w:rPr>
          <w:rFonts w:eastAsia="Arial Unicode MS"/>
          <w:b/>
          <w:b/>
          <w:sz w:val="20"/>
          <w:szCs w:val="20"/>
        </w:rPr>
      </w:pPr>
      <w:r>
        <w:rPr>
          <w:rFonts w:eastAsia="Arial Unicode MS"/>
          <w:sz w:val="20"/>
          <w:szCs w:val="20"/>
        </w:rPr>
        <w:t>Power Medicine and First Aid certificate from St. John Ambulance  Association .</w:t>
      </w:r>
    </w:p>
    <w:p>
      <w:pPr>
        <w:pStyle w:val="Normal"/>
        <w:jc w:val="both"/>
        <w:rPr>
          <w:rFonts w:eastAsia="Arial Unicode MS"/>
          <w:b/>
          <w:b/>
          <w:sz w:val="20"/>
          <w:szCs w:val="20"/>
          <w:u w:val="single"/>
        </w:rPr>
      </w:pPr>
      <w:r>
        <w:rPr>
          <w:rFonts w:eastAsia="Arial Unicode MS"/>
          <w:b/>
          <w:sz w:val="20"/>
          <w:szCs w:val="20"/>
          <w:u w:val="single"/>
        </w:rPr>
      </w:r>
    </w:p>
    <w:p>
      <w:pPr>
        <w:pStyle w:val="Normal"/>
        <w:jc w:val="both"/>
        <w:rPr/>
      </w:pPr>
      <w:r>
        <w:rPr>
          <w:rFonts w:eastAsia="Times New Roman"/>
          <w:sz w:val="20"/>
          <w:szCs w:val="20"/>
        </w:rPr>
        <w:t xml:space="preserve">  </w:t>
      </w:r>
      <w:r>
        <w:rPr>
          <w:rFonts w:eastAsia="Arial Unicode MS"/>
          <w:b/>
          <w:bCs/>
          <w:sz w:val="20"/>
          <w:szCs w:val="20"/>
          <w:u w:val="single"/>
        </w:rPr>
        <w:t>STRENGTHS</w:t>
      </w:r>
      <w:r>
        <w:rPr>
          <w:rFonts w:eastAsia="Arial Unicode MS"/>
          <w:sz w:val="20"/>
          <w:szCs w:val="20"/>
        </w:rPr>
        <w:t xml:space="preserve">   :    </w:t>
      </w:r>
    </w:p>
    <w:p>
      <w:pPr>
        <w:pStyle w:val="ListParagraph"/>
        <w:numPr>
          <w:ilvl w:val="0"/>
          <w:numId w:val="3"/>
        </w:numPr>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t>Quick learner.</w:t>
      </w:r>
    </w:p>
    <w:p>
      <w:pPr>
        <w:pStyle w:val="ListParagraph"/>
        <w:numPr>
          <w:ilvl w:val="0"/>
          <w:numId w:val="3"/>
        </w:numPr>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t>Team player</w:t>
      </w:r>
    </w:p>
    <w:p>
      <w:pPr>
        <w:pStyle w:val="ListParagraph"/>
        <w:numPr>
          <w:ilvl w:val="0"/>
          <w:numId w:val="3"/>
        </w:numPr>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t>Leadership Qualities</w:t>
      </w:r>
    </w:p>
    <w:p>
      <w:pPr>
        <w:pStyle w:val="ListParagraph"/>
        <w:numPr>
          <w:ilvl w:val="0"/>
          <w:numId w:val="3"/>
        </w:numPr>
        <w:spacing w:lineRule="auto" w:line="240" w:before="0" w:after="120"/>
        <w:contextualSpacing/>
        <w:jc w:val="both"/>
        <w:rPr>
          <w:rFonts w:ascii="Times New Roman" w:hAnsi="Times New Roman" w:cs="Times New Roman"/>
          <w:sz w:val="20"/>
          <w:szCs w:val="20"/>
        </w:rPr>
      </w:pPr>
      <w:r>
        <w:rPr>
          <w:rFonts w:cs="Times New Roman" w:ascii="Times New Roman" w:hAnsi="Times New Roman"/>
          <w:sz w:val="20"/>
          <w:szCs w:val="20"/>
        </w:rPr>
        <w:t>Adaptable.</w:t>
      </w:r>
    </w:p>
    <w:p>
      <w:pPr>
        <w:pStyle w:val="Normal"/>
        <w:jc w:val="both"/>
        <w:rPr>
          <w:rFonts w:ascii="Times New Roman" w:hAnsi="Times New Roman" w:eastAsia="Arial Unicode MS" w:cs="Times New Roman"/>
          <w:sz w:val="20"/>
          <w:szCs w:val="20"/>
        </w:rPr>
      </w:pPr>
      <w:r>
        <w:rPr>
          <w:rFonts w:eastAsia="Arial Unicode MS" w:cs="Times New Roman"/>
          <w:sz w:val="20"/>
          <w:szCs w:val="20"/>
        </w:rPr>
      </w:r>
    </w:p>
    <w:p>
      <w:pPr>
        <w:pStyle w:val="Normal"/>
        <w:jc w:val="both"/>
        <w:rPr>
          <w:rFonts w:eastAsia="Arial Unicode MS"/>
          <w:b/>
          <w:b/>
          <w:bCs/>
          <w:sz w:val="20"/>
          <w:szCs w:val="20"/>
          <w:u w:val="single"/>
        </w:rPr>
      </w:pPr>
      <w:r>
        <w:rPr>
          <w:rFonts w:eastAsia="Arial Unicode MS"/>
          <w:b/>
          <w:bCs/>
          <w:sz w:val="20"/>
          <w:szCs w:val="20"/>
          <w:u w:val="single"/>
        </w:rPr>
      </w:r>
    </w:p>
    <w:p>
      <w:pPr>
        <w:pStyle w:val="Normal"/>
        <w:jc w:val="both"/>
        <w:rPr>
          <w:rFonts w:eastAsia="Arial Unicode MS"/>
          <w:b/>
          <w:b/>
          <w:bCs/>
          <w:sz w:val="20"/>
          <w:szCs w:val="20"/>
          <w:u w:val="single"/>
        </w:rPr>
      </w:pPr>
      <w:r>
        <w:rPr>
          <w:rFonts w:eastAsia="Arial Unicode MS"/>
          <w:b/>
          <w:bCs/>
          <w:sz w:val="20"/>
          <w:szCs w:val="20"/>
          <w:u w:val="single"/>
        </w:rPr>
        <w:t xml:space="preserve">PERSONAL INFORMATION: </w:t>
      </w:r>
    </w:p>
    <w:p>
      <w:pPr>
        <w:pStyle w:val="Normal"/>
        <w:jc w:val="both"/>
        <w:rPr>
          <w:rFonts w:eastAsia="Arial Unicode MS"/>
          <w:b/>
          <w:b/>
          <w:bCs/>
          <w:sz w:val="20"/>
          <w:szCs w:val="20"/>
          <w:u w:val="single"/>
        </w:rPr>
      </w:pPr>
      <w:r>
        <w:rPr>
          <w:rFonts w:eastAsia="Arial Unicode MS"/>
          <w:b/>
          <w:bCs/>
          <w:sz w:val="20"/>
          <w:szCs w:val="20"/>
          <w:u w:val="single"/>
        </w:rPr>
      </w:r>
    </w:p>
    <w:p>
      <w:pPr>
        <w:pStyle w:val="Normal"/>
        <w:tabs>
          <w:tab w:val="left" w:pos="2160" w:leader="none"/>
        </w:tabs>
        <w:rPr>
          <w:rFonts w:eastAsia="Arial Unicode MS"/>
          <w:sz w:val="20"/>
          <w:szCs w:val="20"/>
        </w:rPr>
      </w:pPr>
      <w:r>
        <w:rPr>
          <w:rFonts w:eastAsia="Arial Unicode MS"/>
          <w:sz w:val="20"/>
          <w:szCs w:val="20"/>
        </w:rPr>
        <w:t>Address</w:t>
        <w:tab/>
        <w:t>: LAHARI JADE RESIDENZA, PATANCHERU, TELANGANA, INDIA</w:t>
      </w:r>
    </w:p>
    <w:p>
      <w:pPr>
        <w:pStyle w:val="Normal"/>
        <w:tabs>
          <w:tab w:val="left" w:pos="2160" w:leader="none"/>
        </w:tabs>
        <w:rPr>
          <w:rFonts w:eastAsia="Arial Unicode MS"/>
          <w:sz w:val="20"/>
          <w:szCs w:val="20"/>
        </w:rPr>
      </w:pPr>
      <w:r>
        <w:rPr>
          <w:rFonts w:eastAsia="Arial Unicode MS"/>
          <w:sz w:val="20"/>
          <w:szCs w:val="20"/>
        </w:rPr>
        <w:t>Date of birth</w:t>
        <w:tab/>
        <w:t>: 24-09-1992</w:t>
      </w:r>
    </w:p>
    <w:p>
      <w:pPr>
        <w:pStyle w:val="Normal"/>
        <w:tabs>
          <w:tab w:val="left" w:pos="2160" w:leader="none"/>
        </w:tabs>
        <w:rPr>
          <w:rFonts w:eastAsia="Arial Unicode MS"/>
          <w:sz w:val="20"/>
          <w:szCs w:val="20"/>
        </w:rPr>
      </w:pPr>
      <w:r>
        <w:rPr>
          <w:rFonts w:eastAsia="Arial Unicode MS"/>
          <w:sz w:val="20"/>
          <w:szCs w:val="20"/>
        </w:rPr>
        <w:t>Languages known</w:t>
        <w:tab/>
        <w:t>: ENGLISH, HINDI, TELUGU, URDU.</w:t>
      </w:r>
    </w:p>
    <w:p>
      <w:pPr>
        <w:pStyle w:val="Normal"/>
        <w:tabs>
          <w:tab w:val="left" w:pos="2160" w:leader="none"/>
        </w:tabs>
        <w:rPr>
          <w:rFonts w:eastAsia="Arial Unicode MS"/>
          <w:sz w:val="20"/>
          <w:szCs w:val="20"/>
        </w:rPr>
      </w:pPr>
      <w:r>
        <w:rPr>
          <w:rFonts w:eastAsia="Arial Unicode MS"/>
          <w:sz w:val="20"/>
          <w:szCs w:val="20"/>
        </w:rPr>
        <w:t>Passport number</w:t>
        <w:tab/>
        <w:t>:</w:t>
      </w:r>
      <w:r>
        <w:rPr>
          <w:sz w:val="20"/>
          <w:szCs w:val="20"/>
        </w:rPr>
        <w:t xml:space="preserve"> </w:t>
      </w:r>
      <w:r>
        <w:rPr>
          <w:rFonts w:eastAsia="Arial Unicode MS"/>
          <w:sz w:val="20"/>
          <w:szCs w:val="20"/>
        </w:rPr>
        <w:t>M0562251</w:t>
      </w:r>
    </w:p>
    <w:p>
      <w:pPr>
        <w:pStyle w:val="Normal"/>
        <w:tabs>
          <w:tab w:val="left" w:pos="2160" w:leader="none"/>
        </w:tabs>
        <w:rPr>
          <w:rFonts w:eastAsia="Arial Unicode MS"/>
          <w:sz w:val="20"/>
          <w:szCs w:val="20"/>
        </w:rPr>
      </w:pPr>
      <w:r>
        <w:rPr>
          <w:rFonts w:eastAsia="Arial Unicode MS"/>
          <w:sz w:val="20"/>
          <w:szCs w:val="20"/>
        </w:rPr>
        <w:t>Date of issue</w:t>
        <w:tab/>
        <w:t>: 30/07/2014</w:t>
      </w:r>
    </w:p>
    <w:p>
      <w:pPr>
        <w:pStyle w:val="Normal"/>
        <w:tabs>
          <w:tab w:val="left" w:pos="2160" w:leader="none"/>
        </w:tabs>
        <w:rPr>
          <w:rFonts w:eastAsia="Arial Unicode MS"/>
          <w:sz w:val="20"/>
          <w:szCs w:val="20"/>
        </w:rPr>
      </w:pPr>
      <w:r>
        <w:rPr>
          <w:rFonts w:eastAsia="Arial Unicode MS"/>
          <w:sz w:val="20"/>
          <w:szCs w:val="20"/>
        </w:rPr>
        <w:t>Date of expiry</w:t>
        <w:tab/>
        <w:t>: 29/07/2024</w:t>
      </w:r>
    </w:p>
    <w:p>
      <w:pPr>
        <w:pStyle w:val="Normal"/>
        <w:jc w:val="both"/>
        <w:rPr>
          <w:rFonts w:eastAsia="Arial Unicode MS"/>
          <w:b/>
          <w:b/>
          <w:bCs/>
          <w:sz w:val="20"/>
          <w:szCs w:val="20"/>
          <w:u w:val="single"/>
        </w:rPr>
      </w:pPr>
      <w:r>
        <w:rPr>
          <w:rFonts w:eastAsia="Arial Unicode MS"/>
          <w:b/>
          <w:bCs/>
          <w:sz w:val="20"/>
          <w:szCs w:val="20"/>
          <w:u w:val="single"/>
        </w:rPr>
      </w:r>
    </w:p>
    <w:p>
      <w:pPr>
        <w:pStyle w:val="Normal"/>
        <w:jc w:val="both"/>
        <w:rPr>
          <w:rFonts w:eastAsia="Arial Unicode MS"/>
          <w:b/>
          <w:b/>
          <w:bCs/>
          <w:sz w:val="20"/>
          <w:szCs w:val="20"/>
          <w:u w:val="single"/>
        </w:rPr>
      </w:pPr>
      <w:r>
        <w:rPr>
          <w:rFonts w:eastAsia="Arial Unicode MS"/>
          <w:b/>
          <w:bCs/>
          <w:sz w:val="20"/>
          <w:szCs w:val="20"/>
          <w:u w:val="single"/>
        </w:rPr>
        <w:t xml:space="preserve">DECLRATION: </w:t>
      </w:r>
    </w:p>
    <w:p>
      <w:pPr>
        <w:pStyle w:val="Normal"/>
        <w:rPr/>
      </w:pPr>
      <w:r>
        <w:rPr>
          <w:rFonts w:eastAsia="Arial Unicode MS"/>
          <w:sz w:val="20"/>
          <w:szCs w:val="20"/>
        </w:rPr>
        <w:t>I</w:t>
      </w:r>
      <w:r>
        <w:rPr>
          <w:rFonts w:eastAsia="Arial Unicode MS"/>
          <w:b/>
          <w:bCs/>
          <w:sz w:val="20"/>
          <w:szCs w:val="20"/>
        </w:rPr>
        <w:t xml:space="preserve"> </w:t>
      </w:r>
      <w:r>
        <w:rPr>
          <w:rFonts w:eastAsia="Arial Unicode MS"/>
          <w:sz w:val="20"/>
          <w:szCs w:val="20"/>
        </w:rPr>
        <w:t>hereby declare that the above written particulars are true and correct to the best of my knowledge and belief.</w:t>
      </w:r>
    </w:p>
    <w:p>
      <w:pPr>
        <w:pStyle w:val="Normal"/>
        <w:rPr>
          <w:rFonts w:eastAsia="Arial Unicode MS"/>
          <w:sz w:val="20"/>
          <w:szCs w:val="20"/>
        </w:rPr>
      </w:pPr>
      <w:r>
        <w:rPr>
          <w:rFonts w:eastAsia="Arial Unicode MS"/>
          <w:sz w:val="20"/>
          <w:szCs w:val="20"/>
        </w:rPr>
      </w:r>
    </w:p>
    <w:p>
      <w:pPr>
        <w:pStyle w:val="Normal"/>
        <w:rPr>
          <w:rFonts w:eastAsia="Arial Unicode MS"/>
          <w:sz w:val="20"/>
          <w:szCs w:val="20"/>
        </w:rPr>
      </w:pPr>
      <w:r>
        <w:rPr>
          <w:rFonts w:eastAsia="Arial Unicode MS"/>
          <w:sz w:val="20"/>
          <w:szCs w:val="20"/>
        </w:rPr>
      </w:r>
    </w:p>
    <w:p>
      <w:pPr>
        <w:pStyle w:val="Normal"/>
        <w:rPr>
          <w:rFonts w:eastAsia="Arial Unicode MS"/>
          <w:sz w:val="20"/>
          <w:szCs w:val="20"/>
        </w:rPr>
      </w:pPr>
      <w:r>
        <w:rPr>
          <w:rFonts w:eastAsia="Arial Unicode MS"/>
          <w:sz w:val="20"/>
          <w:szCs w:val="20"/>
        </w:rPr>
      </w:r>
    </w:p>
    <w:p>
      <w:pPr>
        <w:pStyle w:val="Normal"/>
        <w:rPr/>
      </w:pPr>
      <w:r>
        <w:rPr>
          <w:rFonts w:eastAsia="Arial Unicode MS"/>
          <w:sz w:val="20"/>
          <w:szCs w:val="20"/>
        </w:rPr>
        <w:tab/>
        <w:tab/>
        <w:t xml:space="preserve">                                                                    </w:t>
        <w:tab/>
        <w:tab/>
        <w:t xml:space="preserve"> </w:t>
      </w:r>
      <w:r>
        <w:rPr>
          <w:rFonts w:eastAsia="Arial Unicode MS"/>
          <w:b/>
          <w:bCs/>
          <w:sz w:val="20"/>
          <w:szCs w:val="20"/>
        </w:rPr>
        <w:t>MD ABDUL KHAYOOM</w:t>
      </w:r>
    </w:p>
    <w:sectPr>
      <w:type w:val="nextPage"/>
      <w:pgSz w:w="12240" w:h="15840"/>
      <w:pgMar w:left="1440" w:right="1440" w:header="0" w:top="993"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mbria">
    <w:charset w:val="00"/>
    <w:family w:val="roman"/>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sz w:val="20"/>
        <w:szCs w:val="20"/>
        <w:rFonts w:eastAsia="Arial Unicode MS"/>
      </w:rPr>
    </w:lvl>
  </w:abstractNum>
  <w:abstractNum w:abstractNumId="3">
    <w:lvl w:ilvl="0">
      <w:start w:val="1"/>
      <w:numFmt w:val="decimal"/>
      <w:lvlText w:val="%1."/>
      <w:lvlJc w:val="left"/>
      <w:pPr>
        <w:ind w:left="720" w:hanging="360"/>
      </w:pPr>
      <w:rPr/>
    </w:lvl>
  </w:abstractNum>
  <w:abstractNum w:abstractNumId="4">
    <w:lvl w:ilvl="0">
      <w:start w:val="1"/>
      <w:numFmt w:val="bullet"/>
      <w:lvlText w:val=""/>
      <w:lvlJc w:val="left"/>
      <w:pPr>
        <w:ind w:left="720" w:hanging="360"/>
      </w:pPr>
      <w:rPr>
        <w:rFonts w:ascii="Symbol" w:hAnsi="Symbol" w:cs="Symbol" w:hint="default"/>
        <w:sz w:val="20"/>
        <w:szCs w:val="20"/>
        <w:rFonts w:cs="Symbol"/>
      </w:rPr>
    </w:lvl>
  </w:abstractNum>
  <w:abstractNum w:abstractNumId="5">
    <w:lvl w:ilvl="0">
      <w:start w:val="1"/>
      <w:numFmt w:val="decimal"/>
      <w:lvlText w:val="%1."/>
      <w:lvlJc w:val="left"/>
      <w:pPr>
        <w:ind w:left="720" w:hanging="360"/>
      </w:pPr>
      <w:rPr>
        <w:sz w:val="20"/>
        <w:b w:val="false"/>
        <w:szCs w:val="20"/>
        <w:rFonts w:eastAsia="Arial Unicode MS"/>
      </w:rPr>
    </w:lvl>
  </w:abstractNum>
  <w:abstractNum w:abstractNumId="6">
    <w:lvl w:ilvl="0">
      <w:start w:val="1"/>
      <w:numFmt w:val="decimal"/>
      <w:lvlText w:val="%1."/>
      <w:lvlJc w:val="left"/>
      <w:pPr>
        <w:ind w:left="360" w:hanging="360"/>
      </w:pPr>
      <w:rPr>
        <w:sz w:val="20"/>
        <w:szCs w:val="20"/>
        <w:rFonts w:eastAsia="Arial Unicode MS"/>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7">
    <w:lvl w:ilvl="0">
      <w:start w:val="1"/>
      <w:numFmt w:val="decimal"/>
      <w:lvlText w:val="%1)"/>
      <w:lvlJc w:val="left"/>
      <w:pPr>
        <w:tabs>
          <w:tab w:val="num" w:pos="720"/>
        </w:tabs>
        <w:ind w:left="720" w:hanging="360"/>
      </w:pPr>
      <w:rPr/>
    </w:lvl>
  </w:abstractNum>
  <w:abstractNum w:abstractNumId="8">
    <w:lvl w:ilvl="0">
      <w:start w:val="1"/>
      <w:numFmt w:val="decimal"/>
      <w:lvlText w:val="%1)"/>
      <w:lvlJc w:val="left"/>
      <w:pPr>
        <w:ind w:left="720" w:hanging="360"/>
      </w:pPr>
      <w:rPr>
        <w:sz w:val="20"/>
        <w:szCs w:val="20"/>
        <w:bCs/>
        <w:rFonts w:eastAsia="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val="false"/>
      <w:autoSpaceDE w:val="fals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numPr>
        <w:ilvl w:val="0"/>
        <w:numId w:val="1"/>
      </w:numPr>
      <w:outlineLvl w:val="0"/>
    </w:pPr>
    <w:rPr/>
  </w:style>
  <w:style w:type="paragraph" w:styleId="Heading2">
    <w:name w:val="Heading 2"/>
    <w:basedOn w:val="Normal"/>
    <w:next w:val="Normal"/>
    <w:qFormat/>
    <w:pPr>
      <w:numPr>
        <w:ilvl w:val="1"/>
        <w:numId w:val="1"/>
      </w:numPr>
      <w:outlineLvl w:val="1"/>
    </w:pPr>
    <w:rPr/>
  </w:style>
  <w:style w:type="paragraph" w:styleId="Heading3">
    <w:name w:val="Heading 3"/>
    <w:basedOn w:val="Normal"/>
    <w:next w:val="Normal"/>
    <w:qFormat/>
    <w:pPr>
      <w:keepNext w:val="true"/>
      <w:numPr>
        <w:ilvl w:val="2"/>
        <w:numId w:val="1"/>
      </w:numPr>
      <w:tabs>
        <w:tab w:val="left" w:pos="3390" w:leader="none"/>
      </w:tabs>
      <w:jc w:val="both"/>
      <w:outlineLvl w:val="2"/>
    </w:pPr>
    <w:rPr>
      <w:b/>
      <w:bCs/>
    </w:rPr>
  </w:style>
  <w:style w:type="paragraph" w:styleId="Heading4">
    <w:name w:val="Heading 4"/>
    <w:basedOn w:val="Normal"/>
    <w:next w:val="Normal"/>
    <w:qFormat/>
    <w:pPr>
      <w:keepNext w:val="true"/>
      <w:numPr>
        <w:ilvl w:val="3"/>
        <w:numId w:val="1"/>
      </w:numPr>
      <w:outlineLvl w:val="3"/>
    </w:pPr>
    <w:rPr>
      <w:b/>
      <w:bCs/>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eastAsia="Arial Unicode MS"/>
      <w:sz w:val="20"/>
      <w:szCs w:val="20"/>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eastAsia="Arial Unicode MS"/>
      <w:b w:val="false"/>
      <w:sz w:val="20"/>
      <w:szCs w:val="20"/>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Times New Roman" w:hAnsi="Times New Roman" w:cs="Times New Roman"/>
    </w:rPr>
  </w:style>
  <w:style w:type="character" w:styleId="WW8Num9z1">
    <w:name w:val="WW8Num9z1"/>
    <w:qFormat/>
    <w:rPr>
      <w:rFonts w:ascii="Times New Roman" w:hAnsi="Times New Roman" w:cs="Times New Roman"/>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eastAsia="Arial Unicode MS"/>
      <w:sz w:val="20"/>
      <w:szCs w:val="20"/>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eastAsia="Arial Unicode MS"/>
      <w:bCs/>
      <w:sz w:val="20"/>
      <w:szCs w:val="20"/>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Cambria" w:hAnsi="Cambria" w:eastAsia="Times New Roman" w:cs="Cambria"/>
      <w:b/>
      <w:bCs/>
      <w:kern w:val="2"/>
      <w:sz w:val="32"/>
      <w:szCs w:val="32"/>
    </w:rPr>
  </w:style>
  <w:style w:type="character" w:styleId="Heading2Char">
    <w:name w:val="Heading 2 Char"/>
    <w:qFormat/>
    <w:rPr>
      <w:rFonts w:ascii="Cambria" w:hAnsi="Cambria" w:eastAsia="Times New Roman" w:cs="Cambria"/>
      <w:b/>
      <w:bCs/>
      <w:i/>
      <w:iCs/>
      <w:sz w:val="28"/>
      <w:szCs w:val="28"/>
    </w:rPr>
  </w:style>
  <w:style w:type="character" w:styleId="Heading3Char">
    <w:name w:val="Heading 3 Char"/>
    <w:qFormat/>
    <w:rPr>
      <w:rFonts w:ascii="Cambria" w:hAnsi="Cambria" w:eastAsia="Times New Roman" w:cs="Times New Roman"/>
      <w:b/>
      <w:bCs/>
      <w:sz w:val="26"/>
      <w:szCs w:val="26"/>
    </w:rPr>
  </w:style>
  <w:style w:type="character" w:styleId="Heading4Char">
    <w:name w:val="Heading 4 Char"/>
    <w:qFormat/>
    <w:rPr>
      <w:rFonts w:ascii="Calibri" w:hAnsi="Calibri" w:eastAsia="Times New Roman" w:cs="Times New Roman"/>
      <w:b/>
      <w:bCs/>
      <w:sz w:val="28"/>
      <w:szCs w:val="28"/>
    </w:rPr>
  </w:style>
  <w:style w:type="character" w:styleId="TitleChar">
    <w:name w:val="Title Char"/>
    <w:qFormat/>
    <w:rPr>
      <w:rFonts w:ascii="Cambria" w:hAnsi="Cambria" w:eastAsia="Times New Roman" w:cs="Cambria"/>
      <w:b/>
      <w:bCs/>
      <w:kern w:val="2"/>
      <w:sz w:val="32"/>
      <w:szCs w:val="32"/>
    </w:rPr>
  </w:style>
  <w:style w:type="character" w:styleId="BodyTextChar">
    <w:name w:val="Body Text Char"/>
    <w:qFormat/>
    <w:rPr>
      <w:sz w:val="24"/>
      <w:szCs w:val="24"/>
    </w:rPr>
  </w:style>
  <w:style w:type="character" w:styleId="InternetLink">
    <w:name w:val="Internet Link"/>
    <w:rPr>
      <w:color w:val="0000FF"/>
      <w:u w:val="single"/>
    </w:rPr>
  </w:style>
  <w:style w:type="character" w:styleId="StrongEmphasis">
    <w:name w:val="Strong Emphasis"/>
    <w:qFormat/>
    <w:rPr>
      <w:b/>
      <w:bCs/>
      <w:color w:val="444444"/>
      <w:sz w:val="18"/>
      <w:szCs w:val="18"/>
    </w:rPr>
  </w:style>
  <w:style w:type="character" w:styleId="Appleconvertedspace">
    <w:name w:val="apple-converted-space"/>
    <w:basedOn w:val="DefaultParagraphFont"/>
    <w:qFormat/>
    <w:rPr/>
  </w:style>
  <w:style w:type="paragraph" w:styleId="Heading">
    <w:name w:val="Heading"/>
    <w:basedOn w:val="Normal"/>
    <w:next w:val="TextBody"/>
    <w:qFormat/>
    <w:pPr>
      <w:jc w:val="center"/>
    </w:pPr>
    <w:rPr>
      <w:b/>
      <w:bCs/>
      <w:sz w:val="36"/>
      <w:szCs w:val="36"/>
      <w:u w:val="single"/>
    </w:rPr>
  </w:style>
  <w:style w:type="paragraph" w:styleId="TextBody">
    <w:name w:val="Body Text"/>
    <w:basedOn w:val="Normal"/>
    <w:pPr>
      <w:tabs>
        <w:tab w:val="left" w:pos="3390" w:leader="none"/>
      </w:tabs>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widowControl/>
      <w:autoSpaceDE w:val="true"/>
      <w:spacing w:lineRule="auto" w:line="276" w:before="0" w:after="200"/>
      <w:ind w:left="720" w:hanging="0"/>
      <w:contextualSpacing/>
    </w:pPr>
    <w:rPr>
      <w:rFonts w:ascii="Calibri" w:hAnsi="Calibri" w:eastAsia="Calibri" w:cs="Times New Roman"/>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hd.abdulkhayoom786@gmail.c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2017-10-01T21:14:00Z</dcterms:created>
  <dc:creator>farheen</dc:creator>
  <dc:description/>
  <dc:language>en-US</dc:language>
  <cp:lastModifiedBy>ADMIN</cp:lastModifiedBy>
  <cp:lastPrinted>2017-07-21T07:55:00Z</cp:lastPrinted>
  <dcterms:modified xsi:type="dcterms:W3CDTF">2017-10-01T21:14:00Z</dcterms:modified>
  <cp:revision>2</cp:revision>
  <dc:subject/>
  <dc:title>CURRICULUM VITAE</dc:title>
</cp:coreProperties>
</file>