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1304" w:val="left" w:leader="none"/>
        </w:tabs>
        <w:spacing w:line="321" w:lineRule="exact" w:before="79"/>
        <w:ind w:left="325" w:right="0" w:firstLine="0"/>
        <w:jc w:val="both"/>
        <w:rPr>
          <w:sz w:val="28"/>
        </w:rPr>
      </w:pPr>
      <w:r>
        <w:rPr>
          <w:spacing w:val="-29"/>
          <w:w w:val="100"/>
          <w:sz w:val="28"/>
          <w:shd w:fill="B0B0B0" w:color="auto" w:val="clear"/>
        </w:rPr>
        <w:t> </w:t>
      </w:r>
      <w:r>
        <w:rPr>
          <w:sz w:val="28"/>
          <w:shd w:fill="B0B0B0" w:color="auto" w:val="clear"/>
        </w:rPr>
        <w:t>PRASHANT KUMAR</w:t>
      </w:r>
      <w:r>
        <w:rPr>
          <w:spacing w:val="-10"/>
          <w:sz w:val="28"/>
          <w:shd w:fill="B0B0B0" w:color="auto" w:val="clear"/>
        </w:rPr>
        <w:t> </w:t>
      </w:r>
      <w:r>
        <w:rPr>
          <w:sz w:val="28"/>
          <w:shd w:fill="B0B0B0" w:color="auto" w:val="clear"/>
        </w:rPr>
        <w:t>CHOUDHARY</w:t>
        <w:tab/>
      </w:r>
    </w:p>
    <w:p>
      <w:pPr>
        <w:pStyle w:val="BodyText"/>
        <w:spacing w:line="275" w:lineRule="exact"/>
        <w:ind w:left="366"/>
        <w:jc w:val="both"/>
      </w:pPr>
      <w:hyperlink r:id="rId6">
        <w:r>
          <w:rPr/>
          <w:t>Email:</w:t>
        </w:r>
        <w:r>
          <w:rPr>
            <w:spacing w:val="59"/>
          </w:rPr>
          <w:t> </w:t>
        </w:r>
        <w:r>
          <w:rPr/>
          <w:t>prashantchoudharynpti@gmail.com</w:t>
        </w:r>
      </w:hyperlink>
    </w:p>
    <w:p>
      <w:pPr>
        <w:spacing w:before="1"/>
        <w:ind w:left="366" w:right="0" w:firstLine="0"/>
        <w:jc w:val="both"/>
        <w:rPr>
          <w:sz w:val="28"/>
        </w:rPr>
      </w:pPr>
      <w:r>
        <w:rPr>
          <w:sz w:val="28"/>
        </w:rPr>
        <w:t>M: +91- 8860642070</w:t>
      </w:r>
    </w:p>
    <w:p>
      <w:pPr>
        <w:pStyle w:val="BodyText"/>
        <w:spacing w:before="3"/>
        <w:rPr>
          <w:sz w:val="28"/>
        </w:rPr>
      </w:pPr>
    </w:p>
    <w:p>
      <w:pPr>
        <w:tabs>
          <w:tab w:pos="11169" w:val="left" w:leader="none"/>
        </w:tabs>
        <w:spacing w:line="319" w:lineRule="exact" w:before="1"/>
        <w:ind w:left="325" w:right="0" w:firstLine="0"/>
        <w:jc w:val="both"/>
        <w:rPr>
          <w:b/>
          <w:sz w:val="28"/>
        </w:rPr>
      </w:pPr>
      <w:r>
        <w:rPr>
          <w:b/>
          <w:spacing w:val="-29"/>
          <w:w w:val="100"/>
          <w:sz w:val="28"/>
          <w:shd w:fill="B0B0B0" w:color="auto" w:val="clear"/>
        </w:rPr>
        <w:t> </w:t>
      </w:r>
      <w:r>
        <w:rPr>
          <w:b/>
          <w:sz w:val="28"/>
          <w:shd w:fill="B0B0B0" w:color="auto" w:val="clear"/>
        </w:rPr>
        <w:t>PROFILE</w:t>
        <w:tab/>
      </w:r>
    </w:p>
    <w:p>
      <w:pPr>
        <w:spacing w:line="240" w:lineRule="auto" w:before="0"/>
        <w:ind w:left="366" w:right="400" w:firstLine="0"/>
        <w:jc w:val="both"/>
        <w:rPr>
          <w:sz w:val="28"/>
        </w:rPr>
      </w:pPr>
      <w:r>
        <w:rPr>
          <w:color w:val="212121"/>
          <w:sz w:val="28"/>
        </w:rPr>
        <w:t>To get an opportunity to work in your growing and dynamic organization, where my technical and communication skills would be utilized for the growth of the organization and alsothe in- dividual as whole.</w:t>
      </w:r>
    </w:p>
    <w:p>
      <w:pPr>
        <w:pStyle w:val="BodyText"/>
        <w:spacing w:before="3"/>
        <w:rPr>
          <w:sz w:val="28"/>
        </w:rPr>
      </w:pPr>
    </w:p>
    <w:p>
      <w:pPr>
        <w:tabs>
          <w:tab w:pos="11124" w:val="left" w:leader="none"/>
        </w:tabs>
        <w:spacing w:before="0"/>
        <w:ind w:left="280" w:right="0" w:firstLine="0"/>
        <w:jc w:val="left"/>
        <w:rPr>
          <w:b/>
          <w:sz w:val="28"/>
        </w:rPr>
      </w:pPr>
      <w:r>
        <w:rPr>
          <w:b/>
          <w:spacing w:val="16"/>
          <w:w w:val="100"/>
          <w:sz w:val="28"/>
          <w:shd w:fill="B0B0B0" w:color="auto" w:val="clear"/>
        </w:rPr>
        <w:t> </w:t>
      </w:r>
      <w:r>
        <w:rPr>
          <w:b/>
          <w:sz w:val="28"/>
          <w:shd w:fill="B0B0B0" w:color="auto" w:val="clear"/>
        </w:rPr>
        <w:t>EDUCATIONAL</w:t>
      </w:r>
      <w:r>
        <w:rPr>
          <w:b/>
          <w:spacing w:val="-11"/>
          <w:sz w:val="28"/>
          <w:shd w:fill="B0B0B0" w:color="auto" w:val="clear"/>
        </w:rPr>
        <w:t> </w:t>
      </w:r>
      <w:r>
        <w:rPr>
          <w:b/>
          <w:sz w:val="28"/>
          <w:shd w:fill="B0B0B0" w:color="auto" w:val="clear"/>
        </w:rPr>
        <w:t>QUALIFICATION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8"/>
        </w:rPr>
      </w:pPr>
    </w:p>
    <w:tbl>
      <w:tblPr>
        <w:tblW w:w="0" w:type="auto"/>
        <w:jc w:val="lef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3"/>
        <w:gridCol w:w="3468"/>
        <w:gridCol w:w="2115"/>
        <w:gridCol w:w="2442"/>
      </w:tblGrid>
      <w:tr>
        <w:trPr>
          <w:trHeight w:val="695" w:hRule="atLeast"/>
        </w:trPr>
        <w:tc>
          <w:tcPr>
            <w:tcW w:w="2823" w:type="dxa"/>
            <w:shd w:val="clear" w:color="auto" w:fill="9E3938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Degree</w:t>
            </w:r>
          </w:p>
        </w:tc>
        <w:tc>
          <w:tcPr>
            <w:tcW w:w="3468" w:type="dxa"/>
            <w:shd w:val="clear" w:color="auto" w:fill="9E3938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23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UNIVERSITY/BOARD</w:t>
            </w:r>
          </w:p>
        </w:tc>
        <w:tc>
          <w:tcPr>
            <w:tcW w:w="2115" w:type="dxa"/>
            <w:shd w:val="clear" w:color="auto" w:fill="9E3938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16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SESSION/YEAR</w:t>
            </w:r>
          </w:p>
        </w:tc>
        <w:tc>
          <w:tcPr>
            <w:tcW w:w="2442" w:type="dxa"/>
            <w:shd w:val="clear" w:color="auto" w:fill="9E3938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33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PERCENTAGE(%)</w:t>
            </w:r>
          </w:p>
        </w:tc>
      </w:tr>
      <w:tr>
        <w:trPr>
          <w:trHeight w:val="917" w:hRule="atLeast"/>
        </w:trPr>
        <w:tc>
          <w:tcPr>
            <w:tcW w:w="2823" w:type="dxa"/>
            <w:tcBorders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auto" w:before="5"/>
              <w:ind w:left="107" w:right="210"/>
              <w:rPr>
                <w:sz w:val="22"/>
              </w:rPr>
            </w:pPr>
            <w:r>
              <w:rPr>
                <w:b/>
                <w:sz w:val="28"/>
              </w:rPr>
              <w:t>B.Tech</w:t>
            </w:r>
            <w:r>
              <w:rPr>
                <w:sz w:val="22"/>
              </w:rPr>
              <w:t>(POWER ENGG.)</w:t>
            </w:r>
            <w:r>
              <w:rPr>
                <w:sz w:val="22"/>
                <w:u w:val="single"/>
              </w:rPr>
              <w:t> MECHANICAL</w:t>
            </w:r>
          </w:p>
        </w:tc>
        <w:tc>
          <w:tcPr>
            <w:tcW w:w="3468" w:type="dxa"/>
            <w:tcBorders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ind w:left="230"/>
              <w:rPr>
                <w:sz w:val="22"/>
              </w:rPr>
            </w:pPr>
            <w:r>
              <w:rPr>
                <w:sz w:val="22"/>
              </w:rPr>
              <w:t>NATIONAL POWER TRAINING INSTITUTE,DELHI</w:t>
            </w:r>
          </w:p>
          <w:p>
            <w:pPr>
              <w:pStyle w:val="TableParagraph"/>
              <w:ind w:left="230"/>
              <w:rPr>
                <w:b/>
                <w:sz w:val="28"/>
              </w:rPr>
            </w:pPr>
            <w:r>
              <w:rPr>
                <w:b/>
                <w:sz w:val="28"/>
              </w:rPr>
              <w:t>(GGSIPU)</w:t>
            </w:r>
          </w:p>
        </w:tc>
        <w:tc>
          <w:tcPr>
            <w:tcW w:w="2115" w:type="dxa"/>
            <w:tcBorders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723"/>
              <w:rPr>
                <w:sz w:val="22"/>
              </w:rPr>
            </w:pPr>
            <w:r>
              <w:rPr>
                <w:sz w:val="22"/>
              </w:rPr>
              <w:t>2011-2015</w:t>
            </w:r>
          </w:p>
        </w:tc>
        <w:tc>
          <w:tcPr>
            <w:tcW w:w="2442" w:type="dxa"/>
            <w:tcBorders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382"/>
              <w:rPr>
                <w:sz w:val="22"/>
              </w:rPr>
            </w:pPr>
            <w:r>
              <w:rPr>
                <w:sz w:val="22"/>
              </w:rPr>
              <w:t>73.96%(upto 7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 sem.)</w:t>
            </w:r>
          </w:p>
        </w:tc>
      </w:tr>
      <w:tr>
        <w:trPr>
          <w:trHeight w:val="810" w:hRule="atLeast"/>
        </w:trPr>
        <w:tc>
          <w:tcPr>
            <w:tcW w:w="282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43"/>
              <w:ind w:left="107"/>
              <w:rPr>
                <w:sz w:val="22"/>
              </w:rPr>
            </w:pPr>
            <w:r>
              <w:rPr>
                <w:sz w:val="22"/>
              </w:rPr>
              <w:t>CLASS 10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 BOARD</w:t>
            </w:r>
          </w:p>
        </w:tc>
        <w:tc>
          <w:tcPr>
            <w:tcW w:w="34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43"/>
              <w:ind w:left="230"/>
              <w:rPr>
                <w:sz w:val="22"/>
              </w:rPr>
            </w:pPr>
            <w:r>
              <w:rPr>
                <w:sz w:val="22"/>
              </w:rPr>
              <w:t>CBSE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211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43"/>
              <w:ind w:left="980"/>
              <w:rPr>
                <w:sz w:val="22"/>
              </w:rPr>
            </w:pPr>
            <w:r>
              <w:rPr>
                <w:sz w:val="22"/>
              </w:rPr>
              <w:t>2008</w:t>
            </w:r>
          </w:p>
        </w:tc>
        <w:tc>
          <w:tcPr>
            <w:tcW w:w="24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</w:tcPr>
          <w:p>
            <w:pPr>
              <w:pStyle w:val="TableParagraph"/>
              <w:spacing w:before="143"/>
              <w:ind w:left="478"/>
              <w:rPr>
                <w:sz w:val="22"/>
              </w:rPr>
            </w:pPr>
            <w:r>
              <w:rPr>
                <w:sz w:val="22"/>
              </w:rPr>
              <w:t>74.6%</w:t>
            </w:r>
          </w:p>
        </w:tc>
      </w:tr>
      <w:tr>
        <w:trPr>
          <w:trHeight w:val="889" w:hRule="atLeast"/>
        </w:trPr>
        <w:tc>
          <w:tcPr>
            <w:tcW w:w="2823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E6E6E6"/>
          </w:tcPr>
          <w:p>
            <w:pPr>
              <w:pStyle w:val="TableParagraph"/>
              <w:spacing w:before="125"/>
              <w:ind w:left="107"/>
              <w:rPr>
                <w:sz w:val="22"/>
              </w:rPr>
            </w:pPr>
            <w:r>
              <w:rPr>
                <w:sz w:val="22"/>
              </w:rPr>
              <w:t>CLASS 12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 BOARD</w:t>
            </w:r>
          </w:p>
        </w:tc>
        <w:tc>
          <w:tcPr>
            <w:tcW w:w="346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E6E6E6"/>
          </w:tcPr>
          <w:p>
            <w:pPr>
              <w:pStyle w:val="TableParagraph"/>
              <w:spacing w:before="125"/>
              <w:ind w:left="341"/>
              <w:rPr>
                <w:sz w:val="22"/>
              </w:rPr>
            </w:pPr>
            <w:r>
              <w:rPr>
                <w:sz w:val="22"/>
              </w:rPr>
              <w:t>CBSE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211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E6E6E6"/>
          </w:tcPr>
          <w:p>
            <w:pPr>
              <w:pStyle w:val="TableParagraph"/>
              <w:spacing w:before="125"/>
              <w:ind w:left="980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2442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E6E6E6"/>
          </w:tcPr>
          <w:p>
            <w:pPr>
              <w:pStyle w:val="TableParagraph"/>
              <w:spacing w:before="125"/>
              <w:ind w:left="478"/>
              <w:rPr>
                <w:sz w:val="22"/>
              </w:rPr>
            </w:pPr>
            <w:r>
              <w:rPr>
                <w:sz w:val="22"/>
              </w:rPr>
              <w:t>74.2%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</w:rPr>
      </w:pPr>
    </w:p>
    <w:p>
      <w:pPr>
        <w:tabs>
          <w:tab w:pos="11096" w:val="left" w:leader="none"/>
        </w:tabs>
        <w:spacing w:before="0"/>
        <w:ind w:left="252" w:right="0" w:firstLine="0"/>
        <w:jc w:val="left"/>
        <w:rPr>
          <w:b/>
          <w:sz w:val="28"/>
        </w:rPr>
      </w:pPr>
      <w:r>
        <w:rPr>
          <w:b/>
          <w:w w:val="100"/>
          <w:sz w:val="28"/>
          <w:shd w:fill="B0B0B0" w:color="auto" w:val="clear"/>
        </w:rPr>
        <w:t> </w:t>
      </w:r>
      <w:r>
        <w:rPr>
          <w:b/>
          <w:spacing w:val="-26"/>
          <w:sz w:val="28"/>
          <w:shd w:fill="B0B0B0" w:color="auto" w:val="clear"/>
        </w:rPr>
        <w:t> </w:t>
      </w:r>
      <w:r>
        <w:rPr>
          <w:b/>
          <w:sz w:val="28"/>
          <w:shd w:fill="B0B0B0" w:color="auto" w:val="clear"/>
        </w:rPr>
        <w:t>TRAINING</w:t>
        <w:tab/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201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SIMULATOR: At NPTI,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Badarpur</w:t>
      </w:r>
      <w:r>
        <w:rPr>
          <w:sz w:val="24"/>
        </w:rPr>
        <w:t>(October-2014)</w:t>
      </w:r>
    </w:p>
    <w:p>
      <w:pPr>
        <w:spacing w:line="244" w:lineRule="auto" w:before="1"/>
        <w:ind w:left="1086" w:right="718" w:firstLine="0"/>
        <w:jc w:val="left"/>
        <w:rPr>
          <w:b/>
          <w:sz w:val="24"/>
        </w:rPr>
      </w:pPr>
      <w:r>
        <w:rPr>
          <w:sz w:val="24"/>
        </w:rPr>
        <w:t>Undergone 2 weeks training in </w:t>
      </w:r>
      <w:r>
        <w:rPr>
          <w:b/>
          <w:sz w:val="24"/>
        </w:rPr>
        <w:t>“SIMULATOR OF 210MW power plant” </w:t>
      </w:r>
      <w:r>
        <w:rPr>
          <w:sz w:val="24"/>
        </w:rPr>
        <w:t>from “</w:t>
      </w:r>
      <w:r>
        <w:rPr>
          <w:b/>
          <w:sz w:val="24"/>
        </w:rPr>
        <w:t>National power training institute, Badarpur.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Heading2"/>
        <w:numPr>
          <w:ilvl w:val="0"/>
          <w:numId w:val="1"/>
        </w:numPr>
        <w:tabs>
          <w:tab w:pos="1087" w:val="left" w:leader="none"/>
        </w:tabs>
        <w:spacing w:line="274" w:lineRule="exact" w:before="0" w:after="0"/>
        <w:ind w:left="1086" w:right="0" w:hanging="360"/>
        <w:jc w:val="left"/>
        <w:rPr>
          <w:rFonts w:ascii="Wingdings" w:hAnsi="Wingdings"/>
        </w:rPr>
      </w:pPr>
      <w:r>
        <w:rPr/>
        <w:t>Summer Training: At National Thermal Power Co Ltd</w:t>
      </w:r>
      <w:r>
        <w:rPr>
          <w:spacing w:val="-5"/>
        </w:rPr>
        <w:t> </w:t>
      </w:r>
      <w:r>
        <w:rPr/>
        <w:t>(NTPC)</w:t>
      </w:r>
    </w:p>
    <w:p>
      <w:pPr>
        <w:pStyle w:val="BodyText"/>
        <w:spacing w:line="274" w:lineRule="exact"/>
        <w:ind w:left="1086"/>
      </w:pPr>
      <w:r>
        <w:rPr/>
        <w:t>Duration: 6 Weeks (16</w:t>
      </w:r>
      <w:r>
        <w:rPr>
          <w:vertAlign w:val="superscript"/>
        </w:rPr>
        <w:t>th</w:t>
      </w:r>
      <w:r>
        <w:rPr>
          <w:vertAlign w:val="baseline"/>
        </w:rPr>
        <w:t> June to 26</w:t>
      </w:r>
      <w:r>
        <w:rPr>
          <w:vertAlign w:val="superscript"/>
        </w:rPr>
        <w:t>th</w:t>
      </w:r>
      <w:r>
        <w:rPr>
          <w:vertAlign w:val="baseline"/>
        </w:rPr>
        <w:t> July 2014)</w:t>
      </w:r>
    </w:p>
    <w:p>
      <w:pPr>
        <w:spacing w:before="7"/>
        <w:ind w:left="1086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Familiarization to coal fired, closed cycle power plant.</w:t>
      </w:r>
    </w:p>
    <w:p>
      <w:pPr>
        <w:pStyle w:val="BodyText"/>
        <w:spacing w:before="2"/>
        <w:rPr>
          <w:rFonts w:ascii="Tahoma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ROJ Training: At IPGCL PPCL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</w:t>
      </w:r>
      <w:r>
        <w:rPr>
          <w:sz w:val="24"/>
        </w:rPr>
        <w:t>April-2014)</w:t>
      </w:r>
    </w:p>
    <w:p>
      <w:pPr>
        <w:pStyle w:val="BodyText"/>
        <w:ind w:left="726" w:right="386" w:firstLine="300"/>
      </w:pPr>
      <w:r>
        <w:rPr/>
        <w:t>To get acquaint with the Combined Gas Cycle Plant and Thermal Power Plant, its basic functioning and position of major equipment.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108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</w:rPr>
      </w:pPr>
      <w:r>
        <w:rPr/>
        <w:t>Scheme Tracing: </w:t>
      </w:r>
      <w:r>
        <w:rPr>
          <w:b w:val="0"/>
        </w:rPr>
        <w:t>At </w:t>
      </w:r>
      <w:r>
        <w:rPr/>
        <w:t>NTPC,</w:t>
      </w:r>
      <w:r>
        <w:rPr>
          <w:spacing w:val="-2"/>
        </w:rPr>
        <w:t> </w:t>
      </w:r>
      <w:r>
        <w:rPr/>
        <w:t>Badarpur</w:t>
      </w:r>
    </w:p>
    <w:p>
      <w:pPr>
        <w:pStyle w:val="BodyText"/>
        <w:spacing w:before="1"/>
        <w:ind w:left="1086"/>
      </w:pPr>
      <w:r>
        <w:rPr/>
        <w:t>Duration: 1 Week (15</w:t>
      </w:r>
      <w:r>
        <w:rPr>
          <w:vertAlign w:val="superscript"/>
        </w:rPr>
        <w:t>th</w:t>
      </w:r>
      <w:r>
        <w:rPr>
          <w:vertAlign w:val="baseline"/>
        </w:rPr>
        <w:t> October to 20</w:t>
      </w:r>
      <w:r>
        <w:rPr>
          <w:vertAlign w:val="superscript"/>
        </w:rPr>
        <w:t>th</w:t>
      </w:r>
      <w:r>
        <w:rPr>
          <w:vertAlign w:val="baseline"/>
        </w:rPr>
        <w:t> October 2013)</w:t>
      </w:r>
    </w:p>
    <w:p>
      <w:pPr>
        <w:pStyle w:val="BodyText"/>
        <w:ind w:left="726"/>
      </w:pPr>
      <w:r>
        <w:rPr/>
        <w:t>Understanding scheme of various system in 210MW Thermal Power Plant.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1"/>
        </w:numPr>
        <w:tabs>
          <w:tab w:pos="1087" w:val="left" w:leader="none"/>
        </w:tabs>
        <w:spacing w:line="274" w:lineRule="exact" w:before="0" w:after="0"/>
        <w:ind w:left="1086" w:right="0" w:hanging="360"/>
        <w:jc w:val="left"/>
        <w:rPr>
          <w:rFonts w:ascii="Wingdings" w:hAnsi="Wingdings"/>
        </w:rPr>
      </w:pPr>
      <w:r>
        <w:rPr/>
        <w:t>Summer Training: At National Thermal Power Co Ltd</w:t>
      </w:r>
      <w:r>
        <w:rPr>
          <w:spacing w:val="-5"/>
        </w:rPr>
        <w:t> </w:t>
      </w:r>
      <w:r>
        <w:rPr/>
        <w:t>(NTPC)</w:t>
      </w:r>
    </w:p>
    <w:p>
      <w:pPr>
        <w:pStyle w:val="BodyText"/>
        <w:spacing w:line="274" w:lineRule="exact"/>
        <w:ind w:left="1086"/>
      </w:pPr>
      <w:r>
        <w:rPr/>
        <w:t>Duration: 6 Weeks (18</w:t>
      </w:r>
      <w:r>
        <w:rPr>
          <w:vertAlign w:val="superscript"/>
        </w:rPr>
        <w:t>th</w:t>
      </w:r>
      <w:r>
        <w:rPr>
          <w:vertAlign w:val="baseline"/>
        </w:rPr>
        <w:t> June to 25</w:t>
      </w:r>
      <w:r>
        <w:rPr>
          <w:vertAlign w:val="superscript"/>
        </w:rPr>
        <w:t>th</w:t>
      </w:r>
      <w:r>
        <w:rPr>
          <w:vertAlign w:val="baseline"/>
        </w:rPr>
        <w:t> July 2013)</w:t>
      </w:r>
    </w:p>
    <w:p>
      <w:pPr>
        <w:spacing w:after="0" w:line="274" w:lineRule="exact"/>
        <w:sectPr>
          <w:headerReference w:type="default" r:id="rId5"/>
          <w:type w:val="continuous"/>
          <w:pgSz w:w="11910" w:h="16840"/>
          <w:pgMar w:header="708" w:top="1440" w:bottom="280" w:left="20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tabs>
          <w:tab w:pos="10844" w:val="left" w:leader="none"/>
        </w:tabs>
        <w:spacing w:before="89"/>
        <w:ind w:right="103"/>
        <w:jc w:val="center"/>
      </w:pPr>
      <w:r>
        <w:rPr>
          <w:w w:val="100"/>
          <w:shd w:fill="B0B0B0" w:color="auto" w:val="clear"/>
        </w:rPr>
        <w:t> </w:t>
      </w:r>
      <w:r>
        <w:rPr>
          <w:spacing w:val="-2"/>
          <w:shd w:fill="B0B0B0" w:color="auto" w:val="clear"/>
        </w:rPr>
        <w:t> </w:t>
      </w:r>
      <w:r>
        <w:rPr>
          <w:shd w:fill="B0B0B0" w:color="auto" w:val="clear"/>
        </w:rPr>
        <w:t>TECHNICAL</w:t>
      </w:r>
      <w:r>
        <w:rPr>
          <w:spacing w:val="-5"/>
          <w:shd w:fill="B0B0B0" w:color="auto" w:val="clear"/>
        </w:rPr>
        <w:t> </w:t>
      </w:r>
      <w:r>
        <w:rPr>
          <w:shd w:fill="B0B0B0" w:color="auto" w:val="clear"/>
        </w:rPr>
        <w:t>SKILLS</w:t>
        <w:tab/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1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Programming Languages</w:t>
      </w:r>
      <w:r>
        <w:rPr>
          <w:sz w:val="24"/>
        </w:rPr>
        <w:t>:  C </w:t>
      </w:r>
      <w:r>
        <w:rPr>
          <w:sz w:val="23"/>
        </w:rPr>
        <w:t>and</w:t>
      </w:r>
      <w:r>
        <w:rPr>
          <w:spacing w:val="-9"/>
          <w:sz w:val="23"/>
        </w:rPr>
        <w:t> </w:t>
      </w:r>
      <w:r>
        <w:rPr>
          <w:sz w:val="23"/>
        </w:rPr>
        <w:t>JAVA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4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Data Structure Implementation through</w:t>
      </w:r>
      <w:r>
        <w:rPr>
          <w:spacing w:val="-9"/>
          <w:sz w:val="24"/>
        </w:rPr>
        <w:t> </w:t>
      </w:r>
      <w:r>
        <w:rPr>
          <w:sz w:val="24"/>
        </w:rPr>
        <w:t>C.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40" w:after="0"/>
        <w:ind w:left="1086" w:right="0" w:hanging="360"/>
        <w:jc w:val="left"/>
        <w:rPr>
          <w:rFonts w:ascii="Wingdings" w:hAnsi="Wingdings"/>
          <w:sz w:val="28"/>
        </w:rPr>
      </w:pPr>
      <w:r>
        <w:rPr>
          <w:sz w:val="24"/>
        </w:rPr>
        <w:t>Operating system: windows</w:t>
      </w:r>
      <w:r>
        <w:rPr>
          <w:spacing w:val="-4"/>
          <w:sz w:val="24"/>
        </w:rPr>
        <w:t> </w:t>
      </w:r>
      <w:r>
        <w:rPr>
          <w:sz w:val="24"/>
        </w:rPr>
        <w:t>vista/7/8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</w:pPr>
    </w:p>
    <w:p>
      <w:pPr>
        <w:pStyle w:val="Heading2"/>
        <w:tabs>
          <w:tab w:pos="11099" w:val="left" w:leader="none"/>
        </w:tabs>
        <w:ind w:left="0" w:right="74" w:firstLine="0"/>
        <w:jc w:val="center"/>
      </w:pPr>
      <w:r>
        <w:rPr>
          <w:shd w:fill="B0B0B0" w:color="auto" w:val="clear"/>
        </w:rPr>
        <w:t>   </w:t>
      </w:r>
      <w:r>
        <w:rPr>
          <w:spacing w:val="11"/>
          <w:shd w:fill="B0B0B0" w:color="auto" w:val="clear"/>
        </w:rPr>
        <w:t> </w:t>
      </w:r>
      <w:r>
        <w:rPr>
          <w:shd w:fill="B0B0B0" w:color="auto" w:val="clear"/>
        </w:rPr>
        <w:t>CO-CURICULARACTIVITIES</w:t>
        <w:tab/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Event Coordinator in </w:t>
      </w:r>
      <w:r>
        <w:rPr>
          <w:b/>
          <w:sz w:val="24"/>
        </w:rPr>
        <w:t>REVOLUZIONE 14</w:t>
      </w:r>
      <w:r>
        <w:rPr>
          <w:sz w:val="24"/>
        </w:rPr>
        <w:t>, an Inter-College Cultural</w:t>
      </w:r>
      <w:r>
        <w:rPr>
          <w:spacing w:val="-1"/>
          <w:sz w:val="24"/>
        </w:rPr>
        <w:t> </w:t>
      </w:r>
      <w:r>
        <w:rPr>
          <w:sz w:val="24"/>
        </w:rPr>
        <w:t>fest.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Secured </w:t>
      </w: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  <w:vertAlign w:val="baseline"/>
        </w:rPr>
        <w:t> Position </w:t>
      </w:r>
      <w:r>
        <w:rPr>
          <w:sz w:val="24"/>
          <w:vertAlign w:val="baseline"/>
        </w:rPr>
        <w:t>in </w:t>
      </w:r>
      <w:r>
        <w:rPr>
          <w:b/>
          <w:sz w:val="24"/>
          <w:vertAlign w:val="baseline"/>
        </w:rPr>
        <w:t>BADMINTON </w:t>
      </w:r>
      <w:r>
        <w:rPr>
          <w:sz w:val="24"/>
          <w:vertAlign w:val="baseline"/>
        </w:rPr>
        <w:t>During Annual Sports Meet- 2014.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Event Coordinator in </w:t>
      </w:r>
      <w:r>
        <w:rPr>
          <w:b/>
          <w:sz w:val="24"/>
        </w:rPr>
        <w:t>MANCHAYAN 13</w:t>
      </w:r>
      <w:r>
        <w:rPr>
          <w:sz w:val="24"/>
        </w:rPr>
        <w:t>, an Inter-College cultural fest.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Active Participant of “BLOOD DONATION</w:t>
      </w:r>
      <w:r>
        <w:rPr>
          <w:spacing w:val="-3"/>
          <w:sz w:val="24"/>
        </w:rPr>
        <w:t> </w:t>
      </w:r>
      <w:r>
        <w:rPr>
          <w:sz w:val="24"/>
        </w:rPr>
        <w:t>CAMP.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tabs>
          <w:tab w:pos="11023" w:val="left" w:leader="none"/>
        </w:tabs>
        <w:ind w:left="43"/>
        <w:jc w:val="center"/>
      </w:pPr>
      <w:r>
        <w:rPr>
          <w:w w:val="100"/>
          <w:shd w:fill="B0B0B0" w:color="auto" w:val="clear"/>
        </w:rPr>
        <w:t> </w:t>
      </w:r>
      <w:r>
        <w:rPr>
          <w:spacing w:val="-9"/>
          <w:shd w:fill="B0B0B0" w:color="auto" w:val="clear"/>
        </w:rPr>
        <w:t> </w:t>
      </w:r>
      <w:r>
        <w:rPr>
          <w:shd w:fill="B0B0B0" w:color="auto" w:val="clear"/>
        </w:rPr>
        <w:t>PERSONAL</w:t>
      </w:r>
      <w:r>
        <w:rPr>
          <w:spacing w:val="-3"/>
          <w:shd w:fill="B0B0B0" w:color="auto" w:val="clear"/>
        </w:rPr>
        <w:t> </w:t>
      </w:r>
      <w:r>
        <w:rPr>
          <w:shd w:fill="B0B0B0" w:color="auto" w:val="clear"/>
        </w:rPr>
        <w:t>DETAILS</w:t>
        <w:tab/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87" w:val="left" w:leader="none"/>
          <w:tab w:pos="3306" w:val="left" w:leader="none"/>
        </w:tabs>
        <w:spacing w:line="240" w:lineRule="auto" w:before="1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Name</w:t>
        <w:tab/>
      </w:r>
      <w:r>
        <w:rPr>
          <w:sz w:val="24"/>
        </w:rPr>
        <w:t>PRASHANT KUMAR</w:t>
      </w:r>
      <w:r>
        <w:rPr>
          <w:spacing w:val="-1"/>
          <w:sz w:val="24"/>
        </w:rPr>
        <w:t> </w:t>
      </w:r>
      <w:r>
        <w:rPr>
          <w:sz w:val="24"/>
        </w:rPr>
        <w:t>CHOUDHARY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  <w:tab w:pos="396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Fathers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</w:r>
      <w:r>
        <w:rPr>
          <w:sz w:val="24"/>
        </w:rPr>
        <w:t>Mr. Anil Choudhary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  <w:tab w:pos="396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Birth</w:t>
        <w:tab/>
      </w:r>
      <w:r>
        <w:rPr>
          <w:sz w:val="24"/>
        </w:rPr>
        <w:t>26/01/1993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  <w:tab w:pos="396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Gender</w:t>
        <w:tab/>
      </w:r>
      <w:r>
        <w:rPr>
          <w:sz w:val="24"/>
        </w:rPr>
        <w:t>Male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  <w:tab w:pos="396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LanguageKnown</w:t>
        <w:tab/>
      </w:r>
      <w:r>
        <w:rPr>
          <w:sz w:val="24"/>
        </w:rPr>
        <w:t>English,</w:t>
      </w:r>
      <w:r>
        <w:rPr>
          <w:spacing w:val="-1"/>
          <w:sz w:val="24"/>
        </w:rPr>
        <w:t> </w:t>
      </w:r>
      <w:r>
        <w:rPr>
          <w:sz w:val="24"/>
        </w:rPr>
        <w:t>Hindi.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  <w:tab w:pos="396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Nationality</w:t>
        <w:tab/>
      </w:r>
      <w:r>
        <w:rPr>
          <w:sz w:val="24"/>
        </w:rPr>
        <w:t>Indian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  <w:tab w:pos="396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1"/>
        </w:rPr>
      </w:pPr>
      <w:r>
        <w:rPr>
          <w:b/>
          <w:sz w:val="24"/>
        </w:rPr>
        <w:t>Hobby</w:t>
        <w:tab/>
      </w:r>
      <w:r>
        <w:rPr>
          <w:sz w:val="24"/>
        </w:rPr>
        <w:t>Listening music,</w:t>
      </w:r>
      <w:r>
        <w:rPr>
          <w:rFonts w:ascii="Tahoma" w:hAnsi="Tahoma"/>
          <w:sz w:val="21"/>
        </w:rPr>
        <w:t>Watching</w:t>
      </w:r>
      <w:r>
        <w:rPr>
          <w:rFonts w:ascii="Tahoma" w:hAnsi="Tahoma"/>
          <w:spacing w:val="-5"/>
          <w:sz w:val="21"/>
        </w:rPr>
        <w:t> </w:t>
      </w:r>
      <w:r>
        <w:rPr>
          <w:rFonts w:ascii="Tahoma" w:hAnsi="Tahoma"/>
          <w:sz w:val="21"/>
        </w:rPr>
        <w:t>movies.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0" w:after="0"/>
        <w:ind w:left="1086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PermanentAddress </w:t>
      </w:r>
      <w:r>
        <w:rPr>
          <w:sz w:val="24"/>
        </w:rPr>
        <w:t>vill-: Kurson,NadiyamiDistrict –Darbhanga,</w:t>
      </w:r>
      <w:r>
        <w:rPr>
          <w:spacing w:val="11"/>
          <w:sz w:val="24"/>
        </w:rPr>
        <w:t> </w:t>
      </w:r>
      <w:r>
        <w:rPr>
          <w:sz w:val="24"/>
        </w:rPr>
        <w:t>Bihar.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Heading1"/>
        <w:ind w:left="366"/>
      </w:pPr>
      <w:r>
        <w:rPr/>
        <w:t>DECLARATION</w:t>
      </w:r>
    </w:p>
    <w:p>
      <w:pPr>
        <w:pStyle w:val="BodyText"/>
        <w:spacing w:before="179"/>
        <w:ind w:left="1509"/>
      </w:pPr>
      <w:r>
        <w:rPr/>
        <w:t>I, hereby declare that all information given above is true and genuine to the best of my knowledge</w:t>
      </w:r>
    </w:p>
    <w:p>
      <w:pPr>
        <w:pStyle w:val="BodyText"/>
        <w:spacing w:before="2"/>
        <w:ind w:left="366"/>
      </w:pPr>
      <w:r>
        <w:rPr/>
        <w:t>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tabs>
          <w:tab w:pos="4687" w:val="left" w:leader="none"/>
        </w:tabs>
        <w:spacing w:before="0"/>
        <w:ind w:left="366" w:right="0" w:firstLine="0"/>
        <w:jc w:val="left"/>
        <w:rPr>
          <w:sz w:val="26"/>
        </w:rPr>
      </w:pPr>
      <w:r>
        <w:rPr>
          <w:sz w:val="24"/>
        </w:rPr>
        <w:t>Place-</w:t>
      </w:r>
      <w:r>
        <w:rPr>
          <w:spacing w:val="-3"/>
          <w:sz w:val="24"/>
        </w:rPr>
        <w:t> </w:t>
      </w:r>
      <w:r>
        <w:rPr>
          <w:sz w:val="24"/>
        </w:rPr>
        <w:t>Delhi</w:t>
        <w:tab/>
      </w:r>
      <w:r>
        <w:rPr>
          <w:sz w:val="26"/>
        </w:rPr>
        <w:t>Prashant Kumar</w:t>
      </w:r>
      <w:r>
        <w:rPr>
          <w:spacing w:val="-2"/>
          <w:sz w:val="26"/>
        </w:rPr>
        <w:t> </w:t>
      </w:r>
      <w:r>
        <w:rPr>
          <w:sz w:val="26"/>
        </w:rPr>
        <w:t>Choudhary</w:t>
      </w:r>
    </w:p>
    <w:sectPr>
      <w:pgSz w:w="11910" w:h="16840"/>
      <w:pgMar w:header="708" w:footer="0" w:top="1440" w:bottom="280" w:left="2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22.92pt;margin-top:35.399982pt;width:556.1pt;height:24.4pt;mso-position-horizontal-relative:page;mso-position-vertical-relative:page;z-index:-5200" coordorigin="458,708" coordsize="11122,488">
          <v:line style="position:absolute" from="512,708" to="512,1001" stroked="true" strokeweight="5.4pt" strokecolor="#000000">
            <v:stroke dashstyle="solid"/>
          </v:line>
          <v:rect style="position:absolute;left:9674;top:708;width:108;height:293" filled="true" fillcolor="#000000" stroked="false">
            <v:fill type="solid"/>
          </v:rect>
          <v:shape style="position:absolute;left:458;top:708;width:9324;height:488" coordorigin="458,708" coordsize="9324,488" path="m9782,1001l9674,1001,9674,708,566,708,566,1001,458,1001,458,1195,9782,1195,9782,1001e" filled="true" fillcolor="#000000" stroked="false">
            <v:path arrowok="t"/>
            <v:fill type="solid"/>
          </v:shape>
          <v:rect style="position:absolute;left:9782;top:708;width:108;height:293" filled="true" fillcolor="#000000" stroked="false">
            <v:fill type="solid"/>
          </v:rect>
          <v:line style="position:absolute" from="11526,708" to="11526,1001" stroked="true" strokeweight="5.4pt" strokecolor="#000000">
            <v:stroke dashstyle="solid"/>
          </v:line>
          <v:shape style="position:absolute;left:9782;top:708;width:1799;height:488" coordorigin="9782,708" coordsize="1799,488" path="m11580,1001l11472,1001,11472,708,9890,708,9890,1001,9782,1001,9782,1195,11580,1195,11580,1001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769989pt;margin-top:36.799984pt;width:214.95pt;height:14pt;mso-position-horizontal-relative:page;mso-position-vertical-relative:page;z-index:-517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color w:val="FFFFFF"/>
                    <w:sz w:val="24"/>
                  </w:rPr>
                  <w:t>RESUME_PRASHANT KUMAR CHOUDHARY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086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2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45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77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4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75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08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1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86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86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prashantchoudharynpti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2019-02-19T23:43:57Z</dcterms:created>
  <dcterms:modified xsi:type="dcterms:W3CDTF">2019-02-19T23:43:57Z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2015-04-23T00:00:00Z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2019-02-19T00:00:00Z</vt:filetime>
  </property>
</Properties>
</file>