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B050"/>
        </w:rPr>
      </w:pPr>
      <w:r>
        <w:rPr>
          <w:color w:val="00B050"/>
        </w:rPr>
        <w:t xml:space="preserve">                                                  </w:t>
      </w:r>
      <w:r>
        <w:rPr/>
        <w:t xml:space="preserve"> </w:t>
      </w:r>
      <w:r>
        <w:rPr>
          <w:sz w:val="36"/>
          <w:szCs w:val="36"/>
        </w:rPr>
        <w:t>CURRICULUM VITAE</w:t>
      </w:r>
    </w:p>
    <w:p>
      <w:pPr>
        <w:pStyle w:val="Normal"/>
        <w:rPr/>
      </w:pPr>
      <w:r>
        <w:rPr/>
        <w:tab/>
        <w:tab/>
        <w:tab/>
        <w:tab/>
        <w:t xml:space="preserve">    </w:t>
      </w:r>
    </w:p>
    <w:p>
      <w:pPr>
        <w:pStyle w:val="Normal"/>
        <w:rPr/>
      </w:pPr>
      <w:r>
        <w:rPr/>
        <w:t xml:space="preserve">   </w:t>
      </w:r>
      <w:r>
        <w:rPr>
          <w:color w:val="FF0000"/>
        </w:rPr>
        <w:t xml:space="preserve">Email.asim.hasan567@gmail.com            </w:t>
      </w:r>
      <w:r>
        <w:rPr/>
        <w:t xml:space="preserve">                                                                </w:t>
      </w:r>
      <w:r>
        <w:rPr/>
        <w:drawing>
          <wp:inline distT="0" distB="0" distL="0" distR="0">
            <wp:extent cx="1312545" cy="1750060"/>
            <wp:effectExtent l="0" t="0" r="0" b="0"/>
            <wp:docPr id="1" name="IMG-20170527-WA0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70527-WA000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3" r="-4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  </w:t>
      </w:r>
      <w:r>
        <w:rPr/>
        <w:t xml:space="preserve">Mob.+918853396126,INDIA                                                                                                                         </w:t>
      </w:r>
    </w:p>
    <w:p>
      <w:pPr>
        <w:pStyle w:val="Normal"/>
        <w:rPr>
          <w:rFonts w:ascii="Bookman Old Style;Bookman Old Style" w:hAnsi="Bookman Old Style;Bookman Old Style" w:cs="Bookman Old Style;Bookman Old Style"/>
        </w:rPr>
      </w:pPr>
      <w:r>
        <w:rPr/>
        <w:t xml:space="preserve">   </w:t>
      </w:r>
      <w:r>
        <w:rPr/>
        <w:t xml:space="preserve">Mob.+971543964037,UAE                                                                         </w:t>
      </w:r>
      <w:r>
        <w:rPr>
          <w:b/>
          <w:szCs w:val="24"/>
          <w:u w:val="thick"/>
        </w:rPr>
        <w:t>Name</w:t>
      </w:r>
      <w:r>
        <w:rPr>
          <w:b/>
          <w:u w:val="thick"/>
        </w:rPr>
        <w:t xml:space="preserve"> : </w:t>
      </w:r>
      <w:r>
        <w:rPr>
          <w:rFonts w:cs="Bookman Old Style;Bookman Old Style" w:ascii="Bookman Old Style;Bookman Old Style" w:hAnsi="Bookman Old Style;Bookman Old Style"/>
          <w:b/>
          <w:u w:val="thick"/>
        </w:rPr>
        <w:t>Asim Hasan Khan</w:t>
      </w:r>
      <w:r>
        <w:rPr>
          <w:rFonts w:cs="Bookman Old Style;Bookman Old Style" w:ascii="Bookman Old Style;Bookman Old Style" w:hAnsi="Bookman Old Style;Bookman Old Style"/>
          <w:b/>
          <w:u w:val="single"/>
        </w:rPr>
        <w:t xml:space="preserve"> </w:t>
      </w:r>
      <w:r>
        <w:rPr/>
        <w:t xml:space="preserve">                                                       </w:t>
      </w:r>
      <w:r>
        <w:rPr>
          <w:b/>
          <w:color w:val="0D0D0D"/>
          <w:sz w:val="28"/>
          <w:szCs w:val="28"/>
          <w:u w:val="thick"/>
        </w:rPr>
        <w:t>Designation,Electrical Technician</w:t>
      </w:r>
      <w:r>
        <w:rPr/>
        <w:t xml:space="preserve">       </w:t>
      </w:r>
    </w:p>
    <w:p>
      <w:pPr>
        <w:pStyle w:val="Normal"/>
        <w:rPr>
          <w:rFonts w:ascii="Bookman Old Style;Bookman Old Style" w:hAnsi="Bookman Old Style;Bookman Old Style" w:cs="Bookman Old Style;Bookman Old Style"/>
        </w:rPr>
      </w:pPr>
      <w:r>
        <w:rPr/>
        <w:t xml:space="preserve">                                                                                               </w:t>
      </w:r>
      <w:r>
        <w:rPr/>
        <w:t>Countries of Experience : India, UAE(Abudhabi               Technical Qualification : ITI,(2Years )                                                 Total   Experience : 07 Years</w:t>
      </w:r>
    </w:p>
    <w:p>
      <w:pPr>
        <w:pStyle w:val="Normal"/>
        <w:rPr/>
      </w:pPr>
      <w:r>
        <w:rPr/>
        <w:t xml:space="preserve">           </w:t>
      </w:r>
      <w:r>
        <w:rPr/>
        <w:t xml:space="preserve">(SCVT,Shahjahanpur)                                                                    </w:t>
      </w:r>
    </w:p>
    <w:p>
      <w:pPr>
        <w:pStyle w:val="Normal"/>
        <w:spacing w:lineRule="exact" w:line="240"/>
        <w:ind w:right="-907" w:hanging="0"/>
        <w:jc w:val="both"/>
        <w:rPr>
          <w:rFonts w:ascii="Arial;Arial" w:hAnsi="Arial;Arial" w:cs="Arial;Arial"/>
          <w:color w:val="000000"/>
          <w:szCs w:val="22"/>
        </w:rPr>
      </w:pPr>
      <w:r>
        <w:rPr>
          <w:rFonts w:cs="Arial;Arial" w:ascii="Arial;Arial" w:hAnsi="Arial;Arial"/>
          <w:color w:val="000000"/>
          <w:szCs w:val="22"/>
        </w:rPr>
      </w:r>
    </w:p>
    <w:p>
      <w:pPr>
        <w:pStyle w:val="Normal"/>
        <w:rPr>
          <w:b/>
          <w:b/>
        </w:rPr>
      </w:pPr>
      <w:r>
        <w:rPr/>
        <w:t xml:space="preserve">     </w:t>
      </w:r>
      <w:r>
        <w:rPr>
          <w:b/>
          <w:color w:val="00B050"/>
          <w:shd w:fill="FFFFFF" w:val="clear"/>
        </w:rPr>
        <w:t xml:space="preserve">1. SITE             : ADCO &amp; GASCO ,ABUDHABI,UAE </w:t>
      </w:r>
    </w:p>
    <w:p>
      <w:pPr>
        <w:pStyle w:val="Normal"/>
        <w:rPr>
          <w:color w:val="222222"/>
          <w:highlight w:val="white"/>
        </w:rPr>
      </w:pPr>
      <w:r>
        <w:rPr>
          <w:lang w:val="pt-BR"/>
        </w:rPr>
        <w:t xml:space="preserve">         </w:t>
      </w:r>
      <w:r>
        <w:rPr>
          <w:lang w:val="pt-BR"/>
        </w:rPr>
        <w:t>Project           : Habshan&amp;Bab(PGUR,5283) Oil&amp;Gas Petroleum,Onshore</w:t>
      </w:r>
    </w:p>
    <w:p>
      <w:pPr>
        <w:pStyle w:val="Normal"/>
        <w:rPr>
          <w:lang w:val="pt-BR"/>
        </w:rPr>
      </w:pPr>
      <w:r>
        <w:rPr>
          <w:color w:val="222222"/>
          <w:shd w:fill="FFFFFF" w:val="clear"/>
        </w:rPr>
        <w:t xml:space="preserve">         </w:t>
      </w:r>
      <w:r>
        <w:rPr>
          <w:lang w:val="pt-BR"/>
        </w:rPr>
        <w:t>Client             : Emiratess Technical Associatess LLC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      </w:t>
      </w:r>
      <w:r>
        <w:rPr>
          <w:lang w:val="pt-BR"/>
        </w:rPr>
        <w:t xml:space="preserve">: Power Project Division,Abudhabi,UAE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</w:t>
      </w:r>
      <w:r>
        <w:rPr>
          <w:lang w:val="pt-BR"/>
        </w:rPr>
        <w:t xml:space="preserve">Duration         :26,12,2015 to 17,5,2017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u w:val="single"/>
          <w:lang w:val="pt-BR"/>
        </w:rPr>
      </w:pPr>
      <w:r>
        <w:rPr>
          <w:lang w:val="pt-BR"/>
        </w:rPr>
        <w:t xml:space="preserve">          </w:t>
      </w:r>
      <w:r>
        <w:rPr>
          <w:b/>
          <w:u w:val="single"/>
          <w:lang w:val="pt-BR"/>
        </w:rPr>
        <w:t xml:space="preserve">Experience in  Testing &amp; Commissioning Team: </w:t>
      </w:r>
    </w:p>
    <w:p>
      <w:pPr>
        <w:pStyle w:val="Normal"/>
        <w:rPr>
          <w:b/>
          <w:b/>
          <w:u w:val="single"/>
          <w:lang w:val="pt-BR"/>
        </w:rPr>
      </w:pPr>
      <w:r>
        <w:rPr>
          <w:b/>
          <w:u w:val="single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  </w:t>
      </w:r>
      <w:r>
        <w:rPr>
          <w:lang w:val="pt-BR"/>
        </w:rPr>
        <w:t xml:space="preserve">1. Wiring Modification works for 220/132kv Transformer with GIS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  </w:t>
      </w:r>
      <w:r>
        <w:rPr>
          <w:lang w:val="pt-BR"/>
        </w:rPr>
        <w:t xml:space="preserve">2. Wiring Modification works for132/33kv Transformer with GIS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  </w:t>
      </w:r>
      <w:r>
        <w:rPr>
          <w:lang w:val="pt-BR"/>
        </w:rPr>
        <w:t xml:space="preserve">3. Wiring Modification works for 33/11kv Transformer with GIS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  </w:t>
      </w:r>
      <w:r>
        <w:rPr>
          <w:lang w:val="pt-BR"/>
        </w:rPr>
        <w:t xml:space="preserve">4. Wiring Modification works for 11kv/ 415V  Transformer with AIS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  </w:t>
      </w:r>
      <w:r>
        <w:rPr>
          <w:lang w:val="pt-BR"/>
        </w:rPr>
        <w:t>5. Arranging Testing kits and making setup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 xml:space="preserve">                6. Transformer testing arrangement works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 xml:space="preserve">                7. Worked in Switchgears, Transformer and cable Testing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 xml:space="preserve">                8. Making connections for  Testing DB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 xml:space="preserve">                9. Testing of control cable and LV power cable IR Measurement(Megger)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</w:t>
      </w:r>
      <w:r>
        <w:rPr>
          <w:lang w:val="pt-BR"/>
        </w:rPr>
        <w:t xml:space="preserve">10. Working battry all system  and  UPS 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 xml:space="preserve">              11. Working with </w:t>
      </w:r>
      <w:r>
        <w:rPr>
          <w:color w:val="00B050"/>
          <w:lang w:val="pt-BR"/>
        </w:rPr>
        <w:t>siemens</w:t>
      </w:r>
      <w:r>
        <w:rPr>
          <w:lang w:val="pt-BR"/>
        </w:rPr>
        <w:t xml:space="preserve">, </w:t>
      </w:r>
      <w:r>
        <w:rPr>
          <w:color w:val="00B050"/>
          <w:lang w:val="pt-BR"/>
        </w:rPr>
        <w:t>schneider electric</w:t>
      </w:r>
      <w:r>
        <w:rPr>
          <w:lang w:val="pt-BR"/>
        </w:rPr>
        <w:t xml:space="preserve"> and </w:t>
      </w:r>
      <w:r>
        <w:rPr>
          <w:color w:val="00B050"/>
          <w:lang w:val="pt-BR"/>
        </w:rPr>
        <w:t>ABB</w:t>
      </w:r>
      <w:r>
        <w:rPr>
          <w:lang w:val="pt-BR"/>
        </w:rPr>
        <w:t xml:space="preserve"> vendors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Normal"/>
        <w:rPr>
          <w:b/>
          <w:b/>
          <w:u w:val="single"/>
          <w:lang w:val="pt-BR"/>
        </w:rPr>
      </w:pPr>
      <w:r>
        <w:rPr>
          <w:lang w:val="pt-BR"/>
        </w:rPr>
        <w:t xml:space="preserve">          </w:t>
      </w:r>
      <w:r>
        <w:rPr>
          <w:b/>
          <w:u w:val="single"/>
          <w:lang w:val="pt-BR"/>
        </w:rPr>
        <w:t xml:space="preserve">Construction Team: </w:t>
      </w:r>
    </w:p>
    <w:p>
      <w:pPr>
        <w:pStyle w:val="Normal"/>
        <w:rPr>
          <w:b/>
          <w:b/>
          <w:u w:val="single"/>
          <w:lang w:val="pt-BR"/>
        </w:rPr>
      </w:pPr>
      <w:r>
        <w:rPr>
          <w:b/>
          <w:u w:val="single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ab/>
        <w:t xml:space="preserve">               1. Termination of control cables as per termination schedule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 xml:space="preserve">               2. Laying the cables as per cable schedule also tagging and dressing 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 xml:space="preserve">               3. Working in 33KV power cable laying and termination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 xml:space="preserve">               4. Battery cable termination works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 </w:t>
      </w:r>
      <w:r>
        <w:rPr>
          <w:lang w:val="pt-BR"/>
        </w:rPr>
        <w:t>5. WorkingF&amp;G control panel termination per cable schedule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5"/>
        <w:numPr>
          <w:ilvl w:val="4"/>
          <w:numId w:val="1"/>
        </w:numPr>
        <w:rPr>
          <w:i w:val="false"/>
          <w:i w:val="false"/>
          <w:color w:val="00B050"/>
        </w:rPr>
      </w:pPr>
      <w:r>
        <w:rPr>
          <w:b w:val="false"/>
          <w:bCs w:val="false"/>
          <w:i w:val="false"/>
          <w:iCs w:val="false"/>
          <w:sz w:val="24"/>
          <w:szCs w:val="20"/>
          <w:lang w:val="pt-BR"/>
        </w:rPr>
        <w:t xml:space="preserve">   </w:t>
      </w:r>
      <w:r>
        <w:rPr/>
        <w:t xml:space="preserve"> </w:t>
      </w:r>
      <w:r>
        <w:rPr>
          <w:i w:val="false"/>
          <w:color w:val="00B050"/>
        </w:rPr>
        <w:t>2 . SITE</w:t>
      </w:r>
      <w:r>
        <w:rPr>
          <w:color w:val="00B050"/>
        </w:rPr>
        <w:t xml:space="preserve">        </w:t>
      </w:r>
      <w:r>
        <w:rPr>
          <w:i w:val="false"/>
          <w:color w:val="00B050"/>
        </w:rPr>
        <w:t>: TRANSCO,ABUDHABI,UAE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</w:t>
      </w:r>
      <w:r>
        <w:rPr>
          <w:lang w:val="pt-BR"/>
        </w:rPr>
        <w:t>Project        : Electrical substation 220/33 kv (N7277,ALAIN,UAE)</w:t>
      </w:r>
    </w:p>
    <w:p>
      <w:pPr>
        <w:pStyle w:val="Normal"/>
        <w:overflowPunct w:val="true"/>
        <w:autoSpaceDE w:val="true"/>
        <w:textAlignment w:val="auto"/>
        <w:rPr>
          <w:lang w:val="pt-BR"/>
        </w:rPr>
      </w:pPr>
      <w:r>
        <w:rPr>
          <w:lang w:val="pt-BR"/>
        </w:rPr>
        <w:t xml:space="preserve">         </w:t>
      </w:r>
      <w:r>
        <w:rPr>
          <w:lang w:val="pt-BR"/>
        </w:rPr>
        <w:t>Client          : Emiratess Technical Associatess LLC.</w:t>
      </w:r>
    </w:p>
    <w:p>
      <w:pPr>
        <w:pStyle w:val="Normal"/>
        <w:overflowPunct w:val="true"/>
        <w:autoSpaceDE w:val="true"/>
        <w:textAlignment w:val="auto"/>
        <w:rPr>
          <w:lang w:val="pt-BR"/>
        </w:rPr>
      </w:pPr>
      <w:r>
        <w:rPr>
          <w:lang w:val="pt-BR"/>
        </w:rPr>
        <w:t xml:space="preserve">                             </w:t>
      </w:r>
      <w:r>
        <w:rPr>
          <w:lang w:val="pt-BR"/>
        </w:rPr>
        <w:t>: Power Project Division,Abudhabi ,UAE</w:t>
      </w:r>
    </w:p>
    <w:p>
      <w:pPr>
        <w:pStyle w:val="Normal"/>
        <w:keepNext w:val="true"/>
        <w:numPr>
          <w:ilvl w:val="0"/>
          <w:numId w:val="0"/>
        </w:numPr>
        <w:outlineLvl w:val="1"/>
        <w:rPr>
          <w:rFonts w:ascii="Arial;Arial" w:hAnsi="Arial;Arial" w:cs="Arial;Arial"/>
          <w:b/>
          <w:b/>
          <w:sz w:val="20"/>
          <w:lang w:val="pt-BR"/>
        </w:rPr>
      </w:pPr>
      <w:r>
        <w:rPr>
          <w:rFonts w:eastAsia="Arial;Arial" w:cs="Arial;Arial" w:ascii="Arial;Arial" w:hAnsi="Arial;Arial"/>
          <w:b/>
          <w:sz w:val="20"/>
          <w:lang w:val="pt-BR"/>
        </w:rPr>
        <w:t xml:space="preserve">          </w:t>
      </w:r>
      <w:r>
        <w:rPr>
          <w:rFonts w:cs="Arial;Arial" w:ascii="Arial;Arial" w:hAnsi="Arial;Arial"/>
          <w:b/>
          <w:sz w:val="20"/>
          <w:lang w:val="pt-BR"/>
        </w:rPr>
        <w:t>Duration       : 06,15,2015 to 12,25,2015</w:t>
      </w:r>
    </w:p>
    <w:p>
      <w:pPr>
        <w:pStyle w:val="Normal"/>
        <w:rPr>
          <w:rFonts w:ascii="Arial;Arial" w:hAnsi="Arial;Arial" w:cs="Arial;Arial"/>
          <w:b/>
          <w:b/>
          <w:sz w:val="20"/>
          <w:lang w:val="pt-BR"/>
        </w:rPr>
      </w:pPr>
      <w:r>
        <w:rPr>
          <w:rFonts w:cs="Arial;Arial" w:ascii="Arial;Arial" w:hAnsi="Arial;Arial"/>
          <w:b/>
          <w:sz w:val="20"/>
          <w:lang w:val="pt-BR"/>
        </w:rPr>
      </w:r>
    </w:p>
    <w:p>
      <w:pPr>
        <w:pStyle w:val="Heading4"/>
        <w:numPr>
          <w:ilvl w:val="3"/>
          <w:numId w:val="1"/>
        </w:numPr>
        <w:ind w:left="0" w:hanging="0"/>
        <w:rPr>
          <w:lang w:val="pt-BR"/>
        </w:rPr>
      </w:pP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 xml:space="preserve">       </w:t>
      </w:r>
      <w:r>
        <w:rPr>
          <w:lang w:val="pt-BR"/>
        </w:rPr>
        <w:t xml:space="preserve"> </w:t>
      </w:r>
    </w:p>
    <w:p>
      <w:pPr>
        <w:pStyle w:val="Normal"/>
        <w:rPr>
          <w:b/>
          <w:b/>
          <w:u w:val="single"/>
          <w:lang w:val="pt-BR"/>
        </w:rPr>
      </w:pPr>
      <w:r>
        <w:rPr>
          <w:lang w:val="pt-BR"/>
        </w:rPr>
        <w:t xml:space="preserve">           </w:t>
      </w:r>
      <w:r>
        <w:rPr>
          <w:b/>
          <w:u w:val="single"/>
          <w:lang w:val="pt-BR"/>
        </w:rPr>
        <w:t xml:space="preserve">Experianced construction; 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 xml:space="preserve"> </w:t>
      </w:r>
    </w:p>
    <w:p>
      <w:pPr>
        <w:pStyle w:val="Normal"/>
        <w:rPr>
          <w:b/>
          <w:b/>
          <w:lang w:val="pt-BR"/>
        </w:rPr>
      </w:pPr>
      <w:r>
        <w:rPr>
          <w:lang w:val="pt-BR"/>
        </w:rPr>
        <w:t xml:space="preserve">                           </w:t>
      </w:r>
      <w:r>
        <w:rPr>
          <w:lang w:val="pt-BR"/>
        </w:rPr>
        <w:t>1. Single phase and three phase Motor connection works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 </w:t>
      </w:r>
      <w:r>
        <w:rPr>
          <w:lang w:val="pt-BR"/>
        </w:rPr>
        <w:t xml:space="preserve">2. Busbar tightness and torque checking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 </w:t>
      </w:r>
      <w:r>
        <w:rPr>
          <w:lang w:val="pt-BR"/>
        </w:rPr>
        <w:t>3. 33KV- 300sqmm cable glanding, laying &amp; termination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 </w:t>
      </w:r>
      <w:r>
        <w:rPr>
          <w:lang w:val="pt-BR"/>
        </w:rPr>
        <w:t xml:space="preserve">4. control cable laying, termination and Testing IR(insulaion resistance) each (core to earth)      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     </w:t>
      </w:r>
      <w:r>
        <w:rPr>
          <w:lang w:val="pt-BR"/>
        </w:rPr>
        <w:t>and (core to core)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 </w:t>
      </w:r>
      <w:r>
        <w:rPr>
          <w:lang w:val="pt-BR"/>
        </w:rPr>
        <w:t>5. Motor control box connetions (push bottun, emergency switch,selector switch and lamps)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 </w:t>
      </w:r>
      <w:r>
        <w:rPr>
          <w:lang w:val="pt-BR"/>
        </w:rPr>
        <w:t xml:space="preserve">6. Substation Tube light, sockets and switches termination works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 </w:t>
      </w:r>
      <w:r>
        <w:rPr>
          <w:lang w:val="pt-BR"/>
        </w:rPr>
        <w:t>7. Work industries type 220/kv substation in /oil&amp;gas petrolium/&amp;chemicals plant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 </w:t>
      </w:r>
      <w:r>
        <w:rPr>
          <w:lang w:val="pt-BR"/>
        </w:rPr>
        <w:t>8. Maintenance&amp; shutdown&amp; project in oil&amp;gas petroleum plant onshore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  </w:t>
      </w:r>
      <w:r>
        <w:rPr>
          <w:lang w:val="pt-BR"/>
        </w:rPr>
        <w:t>9. Inspect electrical component such as transformers and circuit breaker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                        </w:t>
      </w:r>
      <w:r>
        <w:rPr>
          <w:lang w:val="pt-BR"/>
        </w:rPr>
        <w:t xml:space="preserve">10. Identify electrical problems with variefy of testing device 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4"/>
        <w:numPr>
          <w:ilvl w:val="3"/>
          <w:numId w:val="1"/>
        </w:numPr>
        <w:ind w:left="0" w:hanging="0"/>
        <w:rPr>
          <w:rFonts w:ascii="Arial;Arial" w:hAnsi="Arial;Arial" w:cs="Arial;Arial"/>
          <w:bCs/>
          <w:i w:val="false"/>
          <w:i w:val="false"/>
          <w:sz w:val="22"/>
          <w:szCs w:val="22"/>
          <w:lang w:val="pt-BR"/>
        </w:rPr>
      </w:pP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 xml:space="preserve">      </w:t>
      </w:r>
      <w:r>
        <w:rPr>
          <w:rFonts w:eastAsia="Arial;Arial" w:cs="Arial;Arial" w:ascii="Arial;Arial" w:hAnsi="Arial;Arial"/>
          <w:bCs/>
          <w:i w:val="false"/>
          <w:sz w:val="22"/>
          <w:szCs w:val="22"/>
          <w:lang w:val="pt-BR"/>
        </w:rPr>
        <w:t xml:space="preserve"> </w:t>
      </w:r>
      <w:r>
        <w:rPr>
          <w:i w:val="false"/>
        </w:rPr>
        <w:t>Domestic Assignmente</w:t>
      </w:r>
    </w:p>
    <w:p>
      <w:pPr>
        <w:pStyle w:val="ListParagraph"/>
        <w:ind w:left="0" w:hanging="0"/>
        <w:rPr>
          <w:rFonts w:ascii="Arial;Arial" w:hAnsi="Arial;Arial" w:cs="Arial;Arial"/>
          <w:bCs/>
          <w:i w:val="false"/>
          <w:i w:val="false"/>
          <w:sz w:val="22"/>
          <w:szCs w:val="22"/>
          <w:lang w:val="pt-BR"/>
        </w:rPr>
      </w:pPr>
      <w:r>
        <w:rPr>
          <w:rFonts w:cs="Arial;Arial" w:ascii="Arial;Arial" w:hAnsi="Arial;Arial"/>
          <w:bCs/>
          <w:i w:val="false"/>
          <w:sz w:val="22"/>
          <w:szCs w:val="22"/>
          <w:lang w:val="pt-BR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00B050"/>
          <w:lang w:val="pt-BR"/>
        </w:rPr>
      </w:pPr>
      <w:r>
        <w:rPr>
          <w:b/>
          <w:bCs/>
          <w:color w:val="00B050"/>
        </w:rPr>
        <w:t>SITE          : BUILDING,CONSTRUCTION,IN,INDIA</w:t>
      </w:r>
    </w:p>
    <w:p>
      <w:pPr>
        <w:pStyle w:val="Normal"/>
        <w:ind w:left="480" w:hanging="0"/>
        <w:rPr/>
      </w:pPr>
      <w:r>
        <w:rPr>
          <w:lang w:val="pt-BR"/>
        </w:rPr>
        <w:t xml:space="preserve">    </w:t>
      </w:r>
      <w:r>
        <w:rPr>
          <w:lang w:val="pt-BR"/>
        </w:rPr>
        <w:t xml:space="preserve">Client         : </w:t>
      </w:r>
      <w:r>
        <w:rPr>
          <w:rFonts w:eastAsia="Calibri;Calibri"/>
        </w:rPr>
        <w:t xml:space="preserve">Mahfooz Hussain Con.(Shahjahanpur)  </w:t>
      </w:r>
    </w:p>
    <w:p>
      <w:pPr>
        <w:pStyle w:val="Normal"/>
        <w:rPr>
          <w:rFonts w:eastAsia="Calibri;Calibri"/>
        </w:rPr>
      </w:pPr>
      <w:r>
        <w:rPr/>
        <w:t xml:space="preserve">            </w:t>
      </w:r>
      <w:r>
        <w:rPr/>
        <w:t xml:space="preserve">Duration   </w:t>
      </w:r>
      <w:r>
        <w:rPr>
          <w:rFonts w:eastAsia="Calibri;Calibri"/>
        </w:rPr>
        <w:t xml:space="preserve">  : From 24.04.2010 to 15.11.2015</w:t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ListParagraph"/>
        <w:rPr>
          <w:rFonts w:ascii="Calibri;Calibri" w:hAnsi="Calibri;Calibri" w:eastAsia="Calibri;Calibri" w:cs="Calibri;Calibri"/>
        </w:rPr>
      </w:pPr>
      <w:r>
        <w:rPr>
          <w:rFonts w:eastAsia="Calibri;Calibri" w:cs="Calibri;Calibri" w:ascii="Calibri;Calibri" w:hAnsi="Calibri;Calibri"/>
        </w:rPr>
      </w:r>
    </w:p>
    <w:p>
      <w:pPr>
        <w:pStyle w:val="ListParagraph"/>
        <w:ind w:left="0" w:hanging="0"/>
        <w:rPr>
          <w:bCs/>
          <w:lang w:val="pt-BR"/>
        </w:rPr>
      </w:pPr>
      <w:r>
        <w:rPr>
          <w:b/>
          <w:color w:val="00B050"/>
        </w:rPr>
        <w:t xml:space="preserve">        </w:t>
      </w:r>
      <w:r>
        <w:rPr>
          <w:b/>
          <w:u w:val="single"/>
        </w:rPr>
        <w:t xml:space="preserve">Construction Teame ;  </w:t>
      </w:r>
    </w:p>
    <w:p>
      <w:pPr>
        <w:pStyle w:val="Normal"/>
        <w:rPr>
          <w:bCs/>
          <w:lang w:val="pt-BR"/>
        </w:rPr>
      </w:pPr>
      <w:r>
        <w:rPr>
          <w:bCs/>
          <w:lang w:val="pt-BR"/>
        </w:rPr>
      </w:r>
    </w:p>
    <w:p>
      <w:pPr>
        <w:pStyle w:val="Heading4"/>
        <w:numPr>
          <w:ilvl w:val="3"/>
          <w:numId w:val="1"/>
        </w:numPr>
        <w:ind w:left="0" w:hanging="0"/>
        <w:rPr>
          <w:b w:val="false"/>
          <w:b w:val="false"/>
          <w:i w:val="false"/>
          <w:i w:val="false"/>
          <w:color w:val="000000"/>
          <w:sz w:val="24"/>
          <w:szCs w:val="20"/>
          <w:u w:val="none"/>
          <w:lang w:val="pt-BR"/>
        </w:rPr>
      </w:pP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 xml:space="preserve">                   </w:t>
      </w: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>1. Tray work, PVC, SS, MS Conduit work.</w:t>
      </w:r>
    </w:p>
    <w:p>
      <w:pPr>
        <w:pStyle w:val="Heading4"/>
        <w:numPr>
          <w:ilvl w:val="3"/>
          <w:numId w:val="1"/>
        </w:numPr>
        <w:ind w:left="0" w:hanging="0"/>
        <w:rPr>
          <w:b w:val="false"/>
          <w:b w:val="false"/>
          <w:i w:val="false"/>
          <w:i w:val="false"/>
          <w:color w:val="000000"/>
          <w:sz w:val="24"/>
          <w:szCs w:val="20"/>
          <w:u w:val="none"/>
          <w:lang w:val="pt-BR"/>
        </w:rPr>
      </w:pP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 xml:space="preserve">                   </w:t>
      </w: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>2. Consild wiring, Clit wiring, casing- capping wiring work.</w:t>
      </w:r>
    </w:p>
    <w:p>
      <w:pPr>
        <w:pStyle w:val="Heading4"/>
        <w:numPr>
          <w:ilvl w:val="3"/>
          <w:numId w:val="1"/>
        </w:numPr>
        <w:ind w:left="0" w:hanging="0"/>
        <w:rPr>
          <w:b w:val="false"/>
          <w:b w:val="false"/>
          <w:i w:val="false"/>
          <w:i w:val="false"/>
          <w:color w:val="000000"/>
          <w:sz w:val="24"/>
          <w:szCs w:val="20"/>
          <w:u w:val="none"/>
          <w:lang w:val="pt-BR"/>
        </w:rPr>
      </w:pP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 xml:space="preserve">                   </w:t>
      </w: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>3. Building Electrical all kinds of work , Maintenance</w:t>
      </w:r>
    </w:p>
    <w:p>
      <w:pPr>
        <w:pStyle w:val="Heading4"/>
        <w:numPr>
          <w:ilvl w:val="3"/>
          <w:numId w:val="1"/>
        </w:numPr>
        <w:ind w:left="0" w:hanging="0"/>
        <w:rPr>
          <w:b w:val="false"/>
          <w:b w:val="false"/>
          <w:i w:val="false"/>
          <w:i w:val="false"/>
          <w:color w:val="000000"/>
          <w:sz w:val="24"/>
          <w:szCs w:val="20"/>
          <w:u w:val="none"/>
          <w:lang w:val="pt-BR"/>
        </w:rPr>
      </w:pP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 xml:space="preserve">                   </w:t>
      </w: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>4. Experience in erection of Switchgear and Panel.</w:t>
      </w:r>
    </w:p>
    <w:p>
      <w:pPr>
        <w:pStyle w:val="Heading4"/>
        <w:numPr>
          <w:ilvl w:val="3"/>
          <w:numId w:val="1"/>
        </w:numPr>
        <w:ind w:left="0" w:hanging="0"/>
        <w:rPr>
          <w:b w:val="false"/>
          <w:b w:val="false"/>
          <w:i w:val="false"/>
          <w:i w:val="false"/>
          <w:color w:val="000000"/>
          <w:sz w:val="24"/>
          <w:szCs w:val="20"/>
          <w:u w:val="none"/>
          <w:lang w:val="pt-BR"/>
        </w:rPr>
      </w:pP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 xml:space="preserve">                   </w:t>
      </w: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>5. Control cable laying and termination work.</w:t>
      </w:r>
    </w:p>
    <w:p>
      <w:pPr>
        <w:pStyle w:val="Heading4"/>
        <w:numPr>
          <w:ilvl w:val="3"/>
          <w:numId w:val="1"/>
        </w:numPr>
        <w:ind w:left="0" w:hanging="0"/>
        <w:rPr>
          <w:b w:val="false"/>
          <w:b w:val="false"/>
          <w:i w:val="false"/>
          <w:i w:val="false"/>
          <w:color w:val="000000"/>
          <w:sz w:val="24"/>
          <w:szCs w:val="20"/>
          <w:u w:val="none"/>
          <w:lang w:val="pt-BR"/>
        </w:rPr>
      </w:pP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 xml:space="preserve">                   </w:t>
      </w: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>6. Indoor and Outdoor Earthing work.</w:t>
      </w:r>
    </w:p>
    <w:p>
      <w:pPr>
        <w:pStyle w:val="Heading4"/>
        <w:numPr>
          <w:ilvl w:val="3"/>
          <w:numId w:val="1"/>
        </w:numPr>
        <w:ind w:left="0" w:hanging="0"/>
        <w:rPr>
          <w:b w:val="false"/>
          <w:b w:val="false"/>
          <w:i w:val="false"/>
          <w:i w:val="false"/>
          <w:color w:val="000000"/>
          <w:sz w:val="24"/>
          <w:szCs w:val="20"/>
          <w:u w:val="none"/>
          <w:lang w:val="pt-BR"/>
        </w:rPr>
      </w:pP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 xml:space="preserve">                   </w:t>
      </w: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>7. 132KV GIS and  11KV SWGR Commissioning work.</w:t>
      </w:r>
    </w:p>
    <w:p>
      <w:pPr>
        <w:pStyle w:val="Heading4"/>
        <w:numPr>
          <w:ilvl w:val="3"/>
          <w:numId w:val="1"/>
        </w:numPr>
        <w:ind w:left="0" w:hanging="0"/>
        <w:rPr>
          <w:b w:val="false"/>
          <w:b w:val="false"/>
          <w:i w:val="false"/>
          <w:i w:val="false"/>
          <w:color w:val="000000"/>
          <w:sz w:val="24"/>
          <w:szCs w:val="20"/>
          <w:u w:val="none"/>
          <w:lang w:val="pt-BR"/>
        </w:rPr>
      </w:pP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 xml:space="preserve">                   </w:t>
      </w: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>8. Worked in Shutdown jobs</w:t>
      </w:r>
    </w:p>
    <w:p>
      <w:pPr>
        <w:pStyle w:val="Heading4"/>
        <w:numPr>
          <w:ilvl w:val="3"/>
          <w:numId w:val="1"/>
        </w:numPr>
        <w:ind w:left="0" w:hanging="0"/>
        <w:rPr>
          <w:b w:val="false"/>
          <w:b w:val="false"/>
          <w:i w:val="false"/>
          <w:i w:val="false"/>
          <w:color w:val="000000"/>
          <w:sz w:val="24"/>
          <w:szCs w:val="20"/>
          <w:u w:val="none"/>
          <w:lang w:val="pt-BR"/>
        </w:rPr>
      </w:pP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 xml:space="preserve">                   </w:t>
      </w: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>9. Worked with Testing and Commissioning team</w:t>
      </w:r>
    </w:p>
    <w:p>
      <w:pPr>
        <w:pStyle w:val="Heading4"/>
        <w:numPr>
          <w:ilvl w:val="3"/>
          <w:numId w:val="1"/>
        </w:numPr>
        <w:ind w:left="0" w:hanging="0"/>
        <w:rPr/>
      </w:pP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 xml:space="preserve">           </w:t>
      </w:r>
      <w:r>
        <w:rPr>
          <w:b w:val="false"/>
          <w:i w:val="false"/>
          <w:color w:val="000000"/>
          <w:sz w:val="24"/>
          <w:szCs w:val="20"/>
          <w:u w:val="none"/>
          <w:lang w:val="pt-BR"/>
        </w:rPr>
        <w:tab/>
      </w:r>
    </w:p>
    <w:p>
      <w:pPr>
        <w:pStyle w:val="Normal"/>
        <w:rPr>
          <w:rFonts w:eastAsia="Calibri;Calibri"/>
          <w:b/>
          <w:b/>
          <w:u w:val="single"/>
        </w:rPr>
      </w:pPr>
      <w:r>
        <w:rPr>
          <w:rFonts w:eastAsia="Times New Roman;Times New Roman"/>
        </w:rPr>
        <w:t xml:space="preserve">     </w:t>
      </w:r>
      <w:r>
        <w:rPr>
          <w:rFonts w:eastAsia="Times New Roman;Times New Roman"/>
          <w:u w:val="single"/>
        </w:rPr>
        <w:t xml:space="preserve"> </w:t>
      </w:r>
      <w:r>
        <w:rPr>
          <w:rFonts w:eastAsia="Calibri;Calibri"/>
          <w:b/>
          <w:u w:val="single"/>
        </w:rPr>
        <w:t xml:space="preserve">Designation; Maintenance </w:t>
      </w:r>
    </w:p>
    <w:p>
      <w:pPr>
        <w:pStyle w:val="Normal"/>
        <w:rPr>
          <w:rFonts w:eastAsia="Calibri;Calibri"/>
          <w:b/>
          <w:b/>
          <w:u w:val="single"/>
        </w:rPr>
      </w:pPr>
      <w:r>
        <w:rPr>
          <w:rFonts w:eastAsia="Calibri;Calibri"/>
          <w:b/>
          <w:u w:val="single"/>
        </w:rPr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  <w:tab/>
        <w:t xml:space="preserve">      1, Single and Three phase motor winding repairing  and fixing work.</w:t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  <w:tab/>
        <w:t xml:space="preserve">      2, Selling fan, iron, Cooler, Table fan, Mixer, Grinder winding and repairing work. </w:t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  <w:tab/>
        <w:t xml:space="preserve">      3, All type of House wiring and maintenance work.</w:t>
      </w:r>
    </w:p>
    <w:p>
      <w:pPr>
        <w:pStyle w:val="Normal"/>
        <w:rPr>
          <w:rFonts w:eastAsia="Calibri;Calibri"/>
        </w:rPr>
      </w:pPr>
      <w:r>
        <w:rPr>
          <w:rFonts w:eastAsia="Times New Roman;Times New Roman"/>
        </w:rPr>
        <w:t xml:space="preserve">                  </w:t>
      </w:r>
      <w:r>
        <w:rPr>
          <w:rFonts w:eastAsia="Calibri;Calibri"/>
        </w:rPr>
        <w:t>4, Tray work, PVC, SS, MS Conduit work.</w:t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  <w:tab/>
        <w:t xml:space="preserve">      5, Consild wiring, Clit wiring, casing- capping wiring work.</w:t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  <w:tab/>
        <w:t xml:space="preserve">      6, Building Electrical all kinds of work , Maintenance and contraction rework</w:t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  <w:b/>
          <w:b/>
          <w:u w:val="single"/>
        </w:rPr>
      </w:pPr>
      <w:r>
        <w:rPr>
          <w:rFonts w:eastAsia="Times New Roman;Times New Roman"/>
        </w:rPr>
        <w:t xml:space="preserve">                                                            </w:t>
      </w:r>
      <w:r>
        <w:rPr>
          <w:rFonts w:eastAsia="Calibri;Calibri"/>
          <w:b/>
          <w:u w:val="single"/>
        </w:rPr>
        <w:t>PERSONAL  PROFILE</w:t>
      </w:r>
    </w:p>
    <w:p>
      <w:pPr>
        <w:pStyle w:val="Normal"/>
        <w:rPr>
          <w:rFonts w:eastAsia="Calibri;Calibri"/>
          <w:b/>
          <w:b/>
          <w:u w:val="single"/>
        </w:rPr>
      </w:pPr>
      <w:r>
        <w:rPr>
          <w:rFonts w:eastAsia="Calibri;Calibri"/>
          <w:b/>
          <w:u w:val="single"/>
        </w:rPr>
      </w:r>
    </w:p>
    <w:p>
      <w:pPr>
        <w:pStyle w:val="Normal"/>
        <w:rPr>
          <w:rFonts w:eastAsia="Calibri;Calibri"/>
          <w:b/>
          <w:b/>
          <w:u w:val="single"/>
        </w:rPr>
      </w:pPr>
      <w:r>
        <w:rPr>
          <w:rFonts w:eastAsia="Times New Roman;Times New Roman"/>
          <w:b/>
          <w:u w:val="single"/>
        </w:rPr>
        <w:t xml:space="preserve">     </w:t>
      </w:r>
    </w:p>
    <w:p>
      <w:pPr>
        <w:pStyle w:val="Normal"/>
        <w:rPr>
          <w:rFonts w:eastAsia="Calibri;Calibri"/>
        </w:rPr>
      </w:pPr>
      <w:r>
        <w:rPr>
          <w:rFonts w:eastAsia="Times New Roman;Times New Roman"/>
        </w:rPr>
        <w:t xml:space="preserve">     </w:t>
      </w:r>
      <w:r>
        <w:rPr>
          <w:rFonts w:eastAsia="Calibri;Calibri"/>
        </w:rPr>
        <w:t xml:space="preserve">Father name                                        : Matloob Hasan Khan </w:t>
      </w:r>
    </w:p>
    <w:p>
      <w:pPr>
        <w:pStyle w:val="Normal"/>
        <w:rPr>
          <w:rFonts w:eastAsia="Calibri;Calibri"/>
        </w:rPr>
      </w:pPr>
      <w:r>
        <w:rPr>
          <w:rFonts w:eastAsia="Times New Roman;Times New Roman"/>
        </w:rPr>
        <w:t xml:space="preserve">   </w:t>
      </w:r>
    </w:p>
    <w:p>
      <w:pPr>
        <w:pStyle w:val="Normal"/>
        <w:rPr>
          <w:rFonts w:eastAsia="Calibri;Calibri"/>
        </w:rPr>
      </w:pPr>
      <w:r>
        <w:rPr>
          <w:rFonts w:eastAsia="Times New Roman;Times New Roman"/>
        </w:rPr>
        <w:t xml:space="preserve">     </w:t>
      </w:r>
      <w:r>
        <w:rPr>
          <w:rFonts w:eastAsia="Calibri;Calibri"/>
        </w:rPr>
        <w:t>Date of Birth</w:t>
        <w:tab/>
        <w:t xml:space="preserve">                             : 08.09.1993</w:t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Times New Roman;Times New Roman"/>
        </w:rPr>
        <w:t xml:space="preserve">     </w:t>
      </w:r>
      <w:r>
        <w:rPr>
          <w:rFonts w:eastAsia="Calibri;Calibri"/>
        </w:rPr>
        <w:t>Sex                                                      : Male</w:t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Times New Roman;Times New Roman"/>
        </w:rPr>
        <w:t xml:space="preserve">     </w:t>
      </w:r>
      <w:r>
        <w:rPr>
          <w:rFonts w:eastAsia="Calibri;Calibri"/>
        </w:rPr>
        <w:t>Religion                                              : Muslim</w:t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Times New Roman;Times New Roman"/>
        </w:rPr>
        <w:t xml:space="preserve">     </w:t>
      </w:r>
      <w:r>
        <w:rPr>
          <w:rFonts w:eastAsia="Calibri;Calibri"/>
        </w:rPr>
        <w:t>Marital Status                                     : Single</w:t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Times New Roman;Times New Roman"/>
        </w:rPr>
        <w:t xml:space="preserve">     </w:t>
      </w:r>
      <w:r>
        <w:rPr>
          <w:rFonts w:eastAsia="Calibri;Calibri"/>
        </w:rPr>
        <w:t>Nationality</w:t>
        <w:tab/>
        <w:tab/>
        <w:tab/>
        <w:tab/>
        <w:t xml:space="preserve">     : Indian</w:t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Times New Roman;Times New Roman"/>
        </w:rPr>
        <w:t xml:space="preserve">     </w:t>
      </w:r>
      <w:r>
        <w:rPr>
          <w:rFonts w:eastAsia="Calibri;Calibri"/>
        </w:rPr>
        <w:t>Passport No                                        : L3700025</w:t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Times New Roman;Times New Roman"/>
        </w:rPr>
        <w:t xml:space="preserve">    </w:t>
      </w:r>
      <w:r>
        <w:rPr>
          <w:rFonts w:eastAsia="Calibri;Calibri"/>
        </w:rPr>
        <w:t>Computer skills</w:t>
        <w:tab/>
        <w:tab/>
        <w:tab/>
        <w:t xml:space="preserve">    : MS WORD</w:t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Times New Roman;Times New Roman"/>
        </w:rPr>
        <w:t xml:space="preserve">    </w:t>
      </w:r>
      <w:r>
        <w:rPr>
          <w:rFonts w:eastAsia="Calibri;Calibri"/>
        </w:rPr>
        <w:t>Languages Known</w:t>
        <w:tab/>
        <w:tab/>
        <w:tab/>
        <w:t xml:space="preserve">    : Hindi, Urdu, &amp; English</w:t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Times New Roman;Times New Roman"/>
        </w:rPr>
        <w:t xml:space="preserve">    </w:t>
      </w:r>
      <w:r>
        <w:rPr>
          <w:rFonts w:eastAsia="Calibri;Calibri"/>
        </w:rPr>
        <w:t xml:space="preserve">Industries type                                     : Elec Substation in Oil&amp;Gas petroleum and Building  </w:t>
        <w:tab/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Times New Roman;Times New Roman"/>
        </w:rPr>
        <w:t xml:space="preserve">    </w:t>
      </w:r>
      <w:r>
        <w:rPr>
          <w:rFonts w:eastAsia="Calibri;Calibri"/>
        </w:rPr>
        <w:t>College of study</w:t>
        <w:tab/>
        <w:tab/>
        <w:tab/>
        <w:t xml:space="preserve">    : INDUSTRIAL TRAINING INSTITUITE ,BAREILLY ,INDIA</w:t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  <w:tab/>
        <w:tab/>
        <w:tab/>
        <w:tab/>
        <w:tab/>
        <w:t xml:space="preserve">  </w:t>
      </w:r>
    </w:p>
    <w:p>
      <w:pPr>
        <w:pStyle w:val="Normal"/>
        <w:rPr>
          <w:rFonts w:eastAsia="Calibri;Calibri"/>
        </w:rPr>
      </w:pPr>
      <w:r>
        <w:rPr>
          <w:rFonts w:eastAsia="Times New Roman;Times New Roman"/>
        </w:rPr>
        <w:t xml:space="preserve">    </w:t>
      </w:r>
      <w:r>
        <w:rPr>
          <w:rFonts w:eastAsia="Calibri;Calibri"/>
        </w:rPr>
        <w:t>Field of Experience</w:t>
        <w:tab/>
        <w:tab/>
        <w:tab/>
        <w:t xml:space="preserve">    : Elec Technician (Testing,Construction, and Maintenance)</w:t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</w:rPr>
      </w:pPr>
      <w:r>
        <w:rPr>
          <w:rFonts w:eastAsia="Times New Roman;Times New Roman"/>
        </w:rPr>
        <w:t xml:space="preserve">     </w:t>
      </w:r>
      <w:r>
        <w:rPr>
          <w:rFonts w:eastAsia="Calibri;Calibri"/>
        </w:rPr>
        <w:t>Permananet Adress                            : H.no.137,moh. Rangeen Chaupal,Dist,Shahjahanpur</w:t>
      </w:r>
    </w:p>
    <w:p>
      <w:pPr>
        <w:pStyle w:val="Normal"/>
        <w:rPr>
          <w:rFonts w:eastAsia="Calibri;Calibri"/>
        </w:rPr>
      </w:pPr>
      <w:r>
        <w:rPr>
          <w:rFonts w:eastAsia="Times New Roman;Times New Roman"/>
        </w:rPr>
        <w:t xml:space="preserve">                                                                  </w:t>
      </w:r>
      <w:r>
        <w:rPr>
          <w:rFonts w:eastAsia="Calibri;Calibri"/>
        </w:rPr>
        <w:t>Pin Code.242001./ Uttar pardesh,India</w:t>
      </w:r>
    </w:p>
    <w:p>
      <w:pPr>
        <w:pStyle w:val="Normal"/>
        <w:rPr>
          <w:rFonts w:eastAsia="Calibri;Calibri"/>
        </w:rPr>
      </w:pPr>
      <w:r>
        <w:rPr>
          <w:rFonts w:eastAsia="Calibri;Calibri"/>
        </w:rPr>
      </w:r>
    </w:p>
    <w:p>
      <w:pPr>
        <w:pStyle w:val="Normal"/>
        <w:rPr>
          <w:rFonts w:eastAsia="Calibri;Calibri"/>
          <w:u w:val="thick"/>
        </w:rPr>
      </w:pPr>
      <w:r>
        <w:rPr>
          <w:rFonts w:eastAsia="Times New Roman;Times New Roman"/>
        </w:rPr>
        <w:t xml:space="preserve">  </w:t>
      </w:r>
      <w:r>
        <w:rPr>
          <w:rFonts w:eastAsia="Times New Roman;Times New Roman"/>
          <w:u w:val="thick"/>
        </w:rPr>
        <w:t xml:space="preserve">  </w:t>
      </w:r>
      <w:r>
        <w:rPr>
          <w:rFonts w:eastAsia="Calibri;Calibri"/>
          <w:u w:val="thick"/>
        </w:rPr>
        <w:t xml:space="preserve">Current Adress                                    : Emiratess Technical Associatess llc (Abudhabi,UAE) </w:t>
      </w:r>
    </w:p>
    <w:p>
      <w:pPr>
        <w:pStyle w:val="Normal"/>
        <w:rPr>
          <w:rFonts w:eastAsia="Calibri;Calibri"/>
          <w:u w:val="thick"/>
        </w:rPr>
      </w:pPr>
      <w:r>
        <w:rPr>
          <w:rFonts w:eastAsia="Calibri;Calibri"/>
          <w:u w:val="thick"/>
        </w:rPr>
      </w:r>
    </w:p>
    <w:p>
      <w:pPr>
        <w:pStyle w:val="Normal"/>
        <w:ind w:left="1020" w:hanging="0"/>
        <w:rPr>
          <w:rFonts w:eastAsia="Calibri;Calibri"/>
          <w:u w:val="thick"/>
        </w:rPr>
      </w:pPr>
      <w:r>
        <w:rPr>
          <w:rFonts w:eastAsia="Times New Roman;Times New Roman"/>
          <w:u w:val="single"/>
        </w:rPr>
        <w:t xml:space="preserve">                                                                                                                          </w:t>
      </w:r>
    </w:p>
    <w:p>
      <w:pPr>
        <w:pStyle w:val="Normal"/>
        <w:ind w:left="480" w:hanging="0"/>
        <w:rPr>
          <w:rFonts w:eastAsia="Calibri;Calibri"/>
        </w:rPr>
      </w:pPr>
      <w:r>
        <w:rPr>
          <w:rFonts w:eastAsia="Calibri;Calibri"/>
        </w:rPr>
        <w:t>1.Declaration</w:t>
      </w:r>
    </w:p>
    <w:p>
      <w:pPr>
        <w:pStyle w:val="ListParagraph"/>
        <w:rPr>
          <w:rFonts w:eastAsia="Calibri;Calibri"/>
          <w:sz w:val="32"/>
        </w:rPr>
      </w:pPr>
      <w:r>
        <w:rPr>
          <w:rFonts w:eastAsia="Calibri;Calibri"/>
          <w:sz w:val="32"/>
        </w:rPr>
      </w:r>
    </w:p>
    <w:p>
      <w:pPr>
        <w:pStyle w:val="ListParagraph"/>
        <w:rPr>
          <w:rFonts w:eastAsia="Calibri;Calibri"/>
        </w:rPr>
      </w:pPr>
      <w:r>
        <w:rPr>
          <w:rFonts w:eastAsia="Times New Roman;Times New Roman"/>
        </w:rPr>
        <w:t xml:space="preserve">                 </w:t>
      </w:r>
      <w:r>
        <w:rPr>
          <w:rFonts w:eastAsia="Calibri;Calibri"/>
        </w:rPr>
        <w:t>I hereby declare that all above-mentioned information is correct up to my knowledge and                                                                   bear the responsibility for the correctness of the above-mentioned particulars.</w:t>
      </w:r>
    </w:p>
    <w:p>
      <w:pPr>
        <w:pStyle w:val="ListParagraph"/>
        <w:rPr>
          <w:rFonts w:eastAsia="Calibri;Calibri"/>
        </w:rPr>
      </w:pPr>
      <w:r>
        <w:rPr>
          <w:rFonts w:eastAsia="Calibri;Calibri"/>
        </w:rPr>
      </w:r>
    </w:p>
    <w:p>
      <w:pPr>
        <w:pStyle w:val="ListParagraph"/>
        <w:rPr/>
      </w:pPr>
      <w:r>
        <w:rPr/>
        <w:t xml:space="preserve">        </w:t>
      </w:r>
      <w:r>
        <w:rPr/>
        <w:t>Date: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    </w:t>
      </w:r>
      <w:r>
        <w:rPr/>
        <w:t>Sign:</w:t>
      </w:r>
    </w:p>
    <w:p>
      <w:pPr>
        <w:pStyle w:val="ListParagraph"/>
        <w:rPr/>
      </w:pPr>
      <w:r>
        <w:rPr/>
        <w:t xml:space="preserve">  </w:t>
      </w:r>
    </w:p>
    <w:p>
      <w:pPr>
        <w:pStyle w:val="ListParagraph"/>
        <w:ind w:left="0" w:hanging="0"/>
        <w:rPr/>
      </w:pPr>
      <w:r>
        <w:rPr/>
        <w:t xml:space="preserve">                    </w:t>
      </w:r>
      <w:r>
        <w:rPr/>
        <w:t>Regard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                 </w:t>
      </w:r>
      <w:r>
        <w:rPr/>
        <w:t>Asim H</w:t>
      </w:r>
      <w:r>
        <w:rPr>
          <w:lang w:val="en-US"/>
        </w:rPr>
        <w:t>a</w:t>
      </w:r>
      <w:r>
        <w:rPr/>
        <w:t xml:space="preserve">san Khan </w:t>
      </w:r>
    </w:p>
    <w:sectPr>
      <w:headerReference w:type="default" r:id="rId3"/>
      <w:footerReference w:type="default" r:id="rId4"/>
      <w:type w:val="nextPage"/>
      <w:pgSz w:orient="landscape" w:w="11906" w:h="16838"/>
      <w:pgMar w:left="710" w:right="709" w:header="60" w:top="870" w:footer="480" w:bottom="930" w:gutter="0"/>
      <w:pgBorders w:display="allPages" w:offsetFrom="text">
        <w:top w:val="threeDEmboss" w:sz="12" w:space="0" w:color="000000"/>
        <w:left w:val="threeDEmboss" w:sz="12" w:space="11" w:color="000000"/>
        <w:bottom w:val="threeDEmboss" w:sz="12" w:space="0" w:color="000000"/>
        <w:right w:val="threeDEmboss" w:sz="12" w:space="11" w:color="000000"/>
      </w:pgBorders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swiss"/>
    <w:pitch w:val="variable"/>
  </w:font>
  <w:font w:name="Webdings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ymbol">
    <w:charset w:val="02"/>
    <w:family w:val="roman"/>
    <w:pitch w:val="variable"/>
  </w:font>
  <w:font w:name="Tahoma">
    <w:charset w:val="00"/>
    <w:family w:val="swiss"/>
    <w:pitch w:val="variable"/>
  </w:font>
  <w:font w:name="Bookman Old Styl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firstLine="360"/>
      <w:jc w:val="center"/>
      <w:rPr>
        <w:b/>
        <w:b/>
      </w:rPr>
    </w:pPr>
    <w:r>
      <w:rPr>
        <w:b/>
      </w:rPr>
      <w:t xml:space="preserve">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840" w:hanging="360"/>
      </w:pPr>
      <w:rPr>
        <w:b/>
        <w:bCs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autoSpaceDE w:val="false"/>
      <w:bidi w:val="0"/>
      <w:textAlignment w:val="baseline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New Roman;Times New Roman" w:hAnsi="Times New Roman;Times New Roman" w:eastAsia="Times New Roman;Times New Roman" w:cs="Times New Roman;Times New Roman"/>
      <w:b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Arial;Arial" w:hAnsi="Arial;Arial" w:eastAsia="Times New Roman;Times New Roman" w:cs="Times New Roman;Times New Roman"/>
      <w:b/>
      <w:sz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rFonts w:ascii="Arial;Arial" w:hAnsi="Arial;Arial" w:eastAsia="Times New Roman;Times New Roman" w:cs="Times New Roman;Times New Roman"/>
      <w:b/>
      <w:lang w:val="en-US" w:eastAsia="en-U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720" w:firstLine="720"/>
      <w:jc w:val="both"/>
      <w:outlineLvl w:val="3"/>
    </w:pPr>
    <w:rPr>
      <w:rFonts w:ascii="Times New Roman;Times New Roman" w:hAnsi="Times New Roman;Times New Roman" w:eastAsia="Times New Roman;Times New Roman" w:cs="Times New Roman;Times New Roman"/>
      <w:b/>
      <w:i/>
      <w:color w:val="000000"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Times New Roman;Times New Roman" w:hAnsi="Times New Roman;Times New Roman" w:eastAsia="Times New Roman;Times New Roman" w:cs="Times New Roman;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;Calibri" w:hAnsi="Calibri;Calibri" w:eastAsia="Times New Roman;Times New Roman" w:cs="Times New Roman;Times New Roman"/>
      <w:b/>
      <w:bCs/>
      <w:sz w:val="22"/>
      <w:szCs w:val="22"/>
      <w:lang w:val="en-US" w:eastAsia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ebdings;Webdings" w:hAnsi="Webdings;Webdings" w:cs="Webdings;Webdings"/>
    </w:rPr>
  </w:style>
  <w:style w:type="character" w:styleId="WW8Num2z1">
    <w:name w:val="WW8Num2z1"/>
    <w:qFormat/>
    <w:rPr>
      <w:rFonts w:ascii="Courier New;Courier New" w:hAnsi="Courier New;Courier New" w:cs="Times New Roman;Times New Roman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2z3">
    <w:name w:val="WW8Num2z3"/>
    <w:qFormat/>
    <w:rPr>
      <w:rFonts w:ascii="Symbol;Symbol" w:hAnsi="Symbol;Symbol" w:cs="Symbol;Symbol"/>
    </w:rPr>
  </w:style>
  <w:style w:type="character" w:styleId="WW8Num3z0">
    <w:name w:val="WW8Num3z0"/>
    <w:qFormat/>
    <w:rPr>
      <w:rFonts w:ascii="Wingdings;Wingdings" w:hAnsi="Wingdings;Wingdings" w:cs="Wingdings;Wingdings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3">
    <w:name w:val="WW8Num3z3"/>
    <w:qFormat/>
    <w:rPr>
      <w:rFonts w:ascii="Symbol;Symbol" w:hAnsi="Symbol;Symbol" w:cs="Symbol;Symbol"/>
    </w:rPr>
  </w:style>
  <w:style w:type="character" w:styleId="WW8Num4z0">
    <w:name w:val="WW8Num4z0"/>
    <w:qFormat/>
    <w:rPr>
      <w:rFonts w:ascii="Wingdings;Wingdings" w:hAnsi="Wingdings;Wingdings" w:cs="Wingdings;Wingdings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3">
    <w:name w:val="WW8Num4z3"/>
    <w:qFormat/>
    <w:rPr>
      <w:rFonts w:ascii="Symbol;Symbol" w:hAnsi="Symbol;Symbol" w:cs="Symbol;Symbol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Webdings;Webdings" w:hAnsi="Webdings;Webdings" w:cs="Webdings;Webdings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WW8Num6z3">
    <w:name w:val="WW8Num6z3"/>
    <w:qFormat/>
    <w:rPr>
      <w:rFonts w:ascii="Symbol;Symbol" w:hAnsi="Symbol;Symbol" w:cs="Symbol;Symbol"/>
    </w:rPr>
  </w:style>
  <w:style w:type="character" w:styleId="WW8Num7z0">
    <w:name w:val="WW8Num7z0"/>
    <w:qFormat/>
    <w:rPr>
      <w:rFonts w:ascii="Webdings;Webdings" w:hAnsi="Webdings;Webdings" w:cs="Webdings;Webding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;Symbol" w:hAnsi="Symbol;Symbol" w:cs="Symbol;Symbol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2">
    <w:name w:val="WW8Num9z2"/>
    <w:qFormat/>
    <w:rPr>
      <w:rFonts w:ascii="Wingdings;Wingdings" w:hAnsi="Wingdings;Wingdings" w:cs="Wingdings;Wingdings"/>
    </w:rPr>
  </w:style>
  <w:style w:type="character" w:styleId="WW8Num10z0">
    <w:name w:val="WW8Num10z0"/>
    <w:qFormat/>
    <w:rPr>
      <w:b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Webdings;Webdings" w:hAnsi="Webdings;Webdings" w:cs="Webdings;Webdings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ebdings;Webdings" w:hAnsi="Webdings;Webdings" w:cs="Webdings;Webdings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;Symbol" w:hAnsi="Symbol;Symbol" w:cs="Symbol;Symbol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2">
    <w:name w:val="WW8Num15z2"/>
    <w:qFormat/>
    <w:rPr>
      <w:rFonts w:ascii="Wingdings;Wingdings" w:hAnsi="Wingdings;Wingdings" w:cs="Wingdings;Wingdings"/>
    </w:rPr>
  </w:style>
  <w:style w:type="character" w:styleId="WW8Num16z0">
    <w:name w:val="WW8Num16z0"/>
    <w:qFormat/>
    <w:rPr>
      <w:rFonts w:ascii="Times New Roman;Times New Roman" w:hAnsi="Times New Roman;Times New Roman" w:cs="Times New Roman;Times New Roman"/>
      <w:sz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b/>
      <w:bCs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Webdings;Webdings" w:hAnsi="Webdings;Webdings" w:cs="Webdings;Webdings"/>
    </w:rPr>
  </w:style>
  <w:style w:type="character" w:styleId="WW8Num18z1">
    <w:name w:val="WW8Num18z1"/>
    <w:qFormat/>
    <w:rPr>
      <w:rFonts w:ascii="Wingdings;Wingdings" w:hAnsi="Wingdings;Wingdings" w:cs="Wingdings;Wingdings"/>
    </w:rPr>
  </w:style>
  <w:style w:type="character" w:styleId="WW8Num18z3">
    <w:name w:val="WW8Num18z3"/>
    <w:qFormat/>
    <w:rPr>
      <w:rFonts w:ascii="Symbol;Symbol" w:hAnsi="Symbol;Symbol" w:cs="Symbol;Symbol"/>
    </w:rPr>
  </w:style>
  <w:style w:type="character" w:styleId="WW8Num18z4">
    <w:name w:val="WW8Num18z4"/>
    <w:qFormat/>
    <w:rPr>
      <w:rFonts w:ascii="Courier New;Courier New" w:hAnsi="Courier New;Courier New" w:cs="Courier New;Courier New"/>
    </w:rPr>
  </w:style>
  <w:style w:type="character" w:styleId="WW8Num19z0">
    <w:name w:val="WW8Num19z0"/>
    <w:qFormat/>
    <w:rPr>
      <w:rFonts w:ascii="Webdings;Webdings" w:hAnsi="Webdings;Webdings" w:cs="Webdings;Webdings"/>
    </w:rPr>
  </w:style>
  <w:style w:type="character" w:styleId="WW8Num19z1">
    <w:name w:val="WW8Num19z1"/>
    <w:qFormat/>
    <w:rPr>
      <w:rFonts w:ascii="Courier New;Courier New" w:hAnsi="Courier New;Courier New" w:cs="Courier New;Courier New"/>
    </w:rPr>
  </w:style>
  <w:style w:type="character" w:styleId="WW8Num19z2">
    <w:name w:val="WW8Num19z2"/>
    <w:qFormat/>
    <w:rPr>
      <w:rFonts w:ascii="Wingdings;Wingdings" w:hAnsi="Wingdings;Wingdings" w:cs="Wingdings;Wingdings"/>
    </w:rPr>
  </w:style>
  <w:style w:type="character" w:styleId="WW8Num19z3">
    <w:name w:val="WW8Num19z3"/>
    <w:qFormat/>
    <w:rPr>
      <w:rFonts w:ascii="Symbol;Symbol" w:hAnsi="Symbol;Symbol" w:cs="Symbol;Symbol"/>
    </w:rPr>
  </w:style>
  <w:style w:type="character" w:styleId="WW8Num20z0">
    <w:name w:val="WW8Num20z0"/>
    <w:qFormat/>
    <w:rPr>
      <w:rFonts w:ascii="Webdings;Webdings" w:hAnsi="Webdings;Webdings" w:cs="Webdings;Webdings"/>
    </w:rPr>
  </w:style>
  <w:style w:type="character" w:styleId="WW8Num20z1">
    <w:name w:val="WW8Num20z1"/>
    <w:qFormat/>
    <w:rPr>
      <w:rFonts w:ascii="Courier New;Courier New" w:hAnsi="Courier New;Courier New" w:cs="Times New Roman;Times New Roman"/>
    </w:rPr>
  </w:style>
  <w:style w:type="character" w:styleId="WW8Num20z2">
    <w:name w:val="WW8Num20z2"/>
    <w:qFormat/>
    <w:rPr>
      <w:rFonts w:ascii="Wingdings;Wingdings" w:hAnsi="Wingdings;Wingdings" w:cs="Wingdings;Wingdings"/>
    </w:rPr>
  </w:style>
  <w:style w:type="character" w:styleId="WW8Num20z3">
    <w:name w:val="WW8Num20z3"/>
    <w:qFormat/>
    <w:rPr>
      <w:rFonts w:ascii="Symbol;Symbol" w:hAnsi="Symbol;Symbol" w:cs="Symbol;Symbol"/>
    </w:rPr>
  </w:style>
  <w:style w:type="character" w:styleId="WW8Num21z0">
    <w:name w:val="WW8Num21z0"/>
    <w:qFormat/>
    <w:rPr>
      <w:rFonts w:ascii="Symbol;Symbol" w:hAnsi="Symbol;Symbol" w:cs="Symbol;Symbol"/>
    </w:rPr>
  </w:style>
  <w:style w:type="character" w:styleId="WW8Num21z1">
    <w:name w:val="WW8Num21z1"/>
    <w:qFormat/>
    <w:rPr>
      <w:rFonts w:ascii="Courier New;Courier New" w:hAnsi="Courier New;Courier New" w:cs="Courier New;Courier New"/>
    </w:rPr>
  </w:style>
  <w:style w:type="character" w:styleId="WW8Num21z2">
    <w:name w:val="WW8Num21z2"/>
    <w:qFormat/>
    <w:rPr>
      <w:rFonts w:ascii="Wingdings;Wingdings" w:hAnsi="Wingdings;Wingdings" w:cs="Wingdings;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;Wingdings" w:hAnsi="Wingdings;Wingdings" w:cs="Wingdings;Wingdings"/>
    </w:rPr>
  </w:style>
  <w:style w:type="character" w:styleId="WW8Num23z1">
    <w:name w:val="WW8Num23z1"/>
    <w:qFormat/>
    <w:rPr>
      <w:rFonts w:ascii="Courier New;Courier New" w:hAnsi="Courier New;Courier New" w:cs="Courier New;Courier New"/>
    </w:rPr>
  </w:style>
  <w:style w:type="character" w:styleId="WW8Num23z3">
    <w:name w:val="WW8Num23z3"/>
    <w:qFormat/>
    <w:rPr>
      <w:rFonts w:ascii="Symbol;Symbol" w:hAnsi="Symbol;Symbol" w:cs="Symbol;Symbol"/>
    </w:rPr>
  </w:style>
  <w:style w:type="character" w:styleId="WW8Num24z0">
    <w:name w:val="WW8Num24z0"/>
    <w:qFormat/>
    <w:rPr>
      <w:rFonts w:ascii="Wingdings;Wingdings" w:hAnsi="Wingdings;Wingdings" w:cs="Wingdings;Wingdings"/>
    </w:rPr>
  </w:style>
  <w:style w:type="character" w:styleId="WW8Num24z1">
    <w:name w:val="WW8Num24z1"/>
    <w:qFormat/>
    <w:rPr>
      <w:rFonts w:ascii="Courier New;Courier New" w:hAnsi="Courier New;Courier New" w:cs="Courier New;Courier New"/>
    </w:rPr>
  </w:style>
  <w:style w:type="character" w:styleId="WW8Num24z3">
    <w:name w:val="WW8Num24z3"/>
    <w:qFormat/>
    <w:rPr>
      <w:rFonts w:ascii="Symbol;Symbol" w:hAnsi="Symbol;Symbol" w:cs="Symbol;Symbol"/>
    </w:rPr>
  </w:style>
  <w:style w:type="character" w:styleId="WW8Num25z0">
    <w:name w:val="WW8Num25z0"/>
    <w:qFormat/>
    <w:rPr>
      <w:rFonts w:ascii="Arial;Arial" w:hAnsi="Arial;Arial" w:cs="Arial;Arial"/>
      <w:sz w:val="22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Webdings;Webdings" w:hAnsi="Webdings;Webdings" w:cs="Webdings;Webdings"/>
    </w:rPr>
  </w:style>
  <w:style w:type="character" w:styleId="WW8Num26z1">
    <w:name w:val="WW8Num26z1"/>
    <w:qFormat/>
    <w:rPr>
      <w:rFonts w:ascii="Courier New;Courier New" w:hAnsi="Courier New;Courier New" w:cs="Times New Roman;Times New Roman"/>
    </w:rPr>
  </w:style>
  <w:style w:type="character" w:styleId="WW8Num26z2">
    <w:name w:val="WW8Num26z2"/>
    <w:qFormat/>
    <w:rPr>
      <w:rFonts w:ascii="Wingdings;Wingdings" w:hAnsi="Wingdings;Wingdings" w:cs="Wingdings;Wingdings"/>
    </w:rPr>
  </w:style>
  <w:style w:type="character" w:styleId="WW8Num26z3">
    <w:name w:val="WW8Num26z3"/>
    <w:qFormat/>
    <w:rPr>
      <w:rFonts w:ascii="Symbol;Symbol" w:hAnsi="Symbol;Symbol" w:cs="Symbol;Symbol"/>
    </w:rPr>
  </w:style>
  <w:style w:type="character" w:styleId="WW8Num27z0">
    <w:name w:val="WW8Num27z0"/>
    <w:qFormat/>
    <w:rPr>
      <w:rFonts w:ascii="Webdings;Webdings" w:hAnsi="Webdings;Webdings" w:cs="Webdings;Webdings"/>
    </w:rPr>
  </w:style>
  <w:style w:type="character" w:styleId="WW8Num27z1">
    <w:name w:val="WW8Num27z1"/>
    <w:qFormat/>
    <w:rPr>
      <w:rFonts w:ascii="Courier New;Courier New" w:hAnsi="Courier New;Courier New" w:cs="Courier New;Courier New"/>
    </w:rPr>
  </w:style>
  <w:style w:type="character" w:styleId="WW8Num27z2">
    <w:name w:val="WW8Num27z2"/>
    <w:qFormat/>
    <w:rPr>
      <w:rFonts w:ascii="Wingdings;Wingdings" w:hAnsi="Wingdings;Wingdings" w:cs="Wingdings;Wingdings"/>
    </w:rPr>
  </w:style>
  <w:style w:type="character" w:styleId="WW8Num27z3">
    <w:name w:val="WW8Num27z3"/>
    <w:qFormat/>
    <w:rPr>
      <w:rFonts w:ascii="Symbol;Symbol" w:hAnsi="Symbol;Symbol" w:cs="Symbol;Symbol"/>
    </w:rPr>
  </w:style>
  <w:style w:type="character" w:styleId="WW8Num28z0">
    <w:name w:val="WW8Num28z0"/>
    <w:qFormat/>
    <w:rPr>
      <w:rFonts w:ascii="Webdings;Webdings" w:hAnsi="Webdings;Webdings" w:cs="Webdings;Webdings"/>
    </w:rPr>
  </w:style>
  <w:style w:type="character" w:styleId="WW8Num28z1">
    <w:name w:val="WW8Num28z1"/>
    <w:qFormat/>
    <w:rPr>
      <w:rFonts w:ascii="Courier New;Courier New" w:hAnsi="Courier New;Courier New" w:cs="Courier New;Courier New"/>
    </w:rPr>
  </w:style>
  <w:style w:type="character" w:styleId="WW8Num28z2">
    <w:name w:val="WW8Num28z2"/>
    <w:qFormat/>
    <w:rPr>
      <w:rFonts w:ascii="Wingdings;Wingdings" w:hAnsi="Wingdings;Wingdings" w:cs="Wingdings;Wingdings"/>
    </w:rPr>
  </w:style>
  <w:style w:type="character" w:styleId="WW8Num28z3">
    <w:name w:val="WW8Num28z3"/>
    <w:qFormat/>
    <w:rPr>
      <w:rFonts w:ascii="Symbol;Symbol" w:hAnsi="Symbol;Symbol" w:cs="Symbol;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Webdings;Webdings" w:hAnsi="Webdings;Webdings" w:cs="Webdings;Webdings"/>
    </w:rPr>
  </w:style>
  <w:style w:type="character" w:styleId="WW8Num30z1">
    <w:name w:val="WW8Num30z1"/>
    <w:qFormat/>
    <w:rPr>
      <w:rFonts w:ascii="Courier New;Courier New" w:hAnsi="Courier New;Courier New" w:cs="Times New Roman;Times New Roman"/>
    </w:rPr>
  </w:style>
  <w:style w:type="character" w:styleId="WW8Num30z2">
    <w:name w:val="WW8Num30z2"/>
    <w:qFormat/>
    <w:rPr>
      <w:rFonts w:ascii="Wingdings;Wingdings" w:hAnsi="Wingdings;Wingdings" w:cs="Wingdings;Wingdings"/>
    </w:rPr>
  </w:style>
  <w:style w:type="character" w:styleId="WW8Num30z3">
    <w:name w:val="WW8Num30z3"/>
    <w:qFormat/>
    <w:rPr>
      <w:rFonts w:ascii="Symbol;Symbol" w:hAnsi="Symbol;Symbol" w:cs="Symbol;Symbol"/>
    </w:rPr>
  </w:style>
  <w:style w:type="character" w:styleId="WW8Num31z0">
    <w:name w:val="WW8Num31z0"/>
    <w:qFormat/>
    <w:rPr>
      <w:rFonts w:ascii="Webdings;Webdings" w:hAnsi="Webdings;Webdings" w:cs="Webdings;Webdings"/>
    </w:rPr>
  </w:style>
  <w:style w:type="character" w:styleId="WW8Num31z1">
    <w:name w:val="WW8Num31z1"/>
    <w:qFormat/>
    <w:rPr>
      <w:rFonts w:ascii="Courier New;Courier New" w:hAnsi="Courier New;Courier New" w:cs="Courier New;Courier New"/>
    </w:rPr>
  </w:style>
  <w:style w:type="character" w:styleId="WW8Num31z2">
    <w:name w:val="WW8Num31z2"/>
    <w:qFormat/>
    <w:rPr>
      <w:rFonts w:ascii="Wingdings;Wingdings" w:hAnsi="Wingdings;Wingdings" w:cs="Wingdings;Wingdings"/>
    </w:rPr>
  </w:style>
  <w:style w:type="character" w:styleId="WW8Num31z3">
    <w:name w:val="WW8Num31z3"/>
    <w:qFormat/>
    <w:rPr>
      <w:rFonts w:ascii="Symbol;Symbol" w:hAnsi="Symbol;Symbol" w:cs="Symbol;Symbol"/>
    </w:rPr>
  </w:style>
  <w:style w:type="character" w:styleId="WW8Num32z0">
    <w:name w:val="WW8Num32z0"/>
    <w:qFormat/>
    <w:rPr>
      <w:rFonts w:ascii="Webdings;Webdings" w:hAnsi="Webdings;Webdings" w:cs="Webdings;Webdings"/>
    </w:rPr>
  </w:style>
  <w:style w:type="character" w:styleId="WW8Num32z1">
    <w:name w:val="WW8Num32z1"/>
    <w:qFormat/>
    <w:rPr>
      <w:rFonts w:ascii="Courier New;Courier New" w:hAnsi="Courier New;Courier New" w:cs="Courier New;Courier New"/>
    </w:rPr>
  </w:style>
  <w:style w:type="character" w:styleId="WW8Num32z2">
    <w:name w:val="WW8Num32z2"/>
    <w:qFormat/>
    <w:rPr>
      <w:rFonts w:ascii="Wingdings;Wingdings" w:hAnsi="Wingdings;Wingdings" w:cs="Wingdings;Wingdings"/>
    </w:rPr>
  </w:style>
  <w:style w:type="character" w:styleId="WW8Num32z3">
    <w:name w:val="WW8Num32z3"/>
    <w:qFormat/>
    <w:rPr>
      <w:rFonts w:ascii="Symbol;Symbol" w:hAnsi="Symbol;Symbol" w:cs="Symbol;Symbol"/>
    </w:rPr>
  </w:style>
  <w:style w:type="character" w:styleId="WW8Num33z0">
    <w:name w:val="WW8Num33z0"/>
    <w:qFormat/>
    <w:rPr>
      <w:rFonts w:ascii="Webdings;Webdings" w:hAnsi="Webdings;Webdings" w:cs="Webdings;Webdings"/>
    </w:rPr>
  </w:style>
  <w:style w:type="character" w:styleId="WW8Num33z1">
    <w:name w:val="WW8Num33z1"/>
    <w:qFormat/>
    <w:rPr>
      <w:rFonts w:ascii="Courier New;Courier New" w:hAnsi="Courier New;Courier New" w:cs="Courier New;Courier New"/>
    </w:rPr>
  </w:style>
  <w:style w:type="character" w:styleId="WW8Num33z2">
    <w:name w:val="WW8Num33z2"/>
    <w:qFormat/>
    <w:rPr>
      <w:rFonts w:ascii="Wingdings;Wingdings" w:hAnsi="Wingdings;Wingdings" w:cs="Wingdings;Wingdings"/>
    </w:rPr>
  </w:style>
  <w:style w:type="character" w:styleId="WW8Num33z3">
    <w:name w:val="WW8Num33z3"/>
    <w:qFormat/>
    <w:rPr>
      <w:rFonts w:ascii="Symbol;Symbol" w:hAnsi="Symbol;Symbol" w:cs="Symbol;Symbol"/>
    </w:rPr>
  </w:style>
  <w:style w:type="character" w:styleId="WW8Num34z0">
    <w:name w:val="WW8Num34z0"/>
    <w:qFormat/>
    <w:rPr>
      <w:rFonts w:ascii="Wingdings;Wingdings" w:hAnsi="Wingdings;Wingdings" w:cs="Wingdings;Wingdings"/>
    </w:rPr>
  </w:style>
  <w:style w:type="character" w:styleId="WW8Num34z1">
    <w:name w:val="WW8Num34z1"/>
    <w:qFormat/>
    <w:rPr>
      <w:rFonts w:ascii="Courier New;Courier New" w:hAnsi="Courier New;Courier New" w:cs="Courier New;Courier New"/>
    </w:rPr>
  </w:style>
  <w:style w:type="character" w:styleId="WW8Num34z3">
    <w:name w:val="WW8Num34z3"/>
    <w:qFormat/>
    <w:rPr>
      <w:rFonts w:ascii="Symbol;Symbol" w:hAnsi="Symbol;Symbol" w:cs="Symbol;Symbol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;Times New Roman" w:hAnsi="Times New Roman;Times New Roman" w:cs="Times New Roman;Times New Roman"/>
      <w:sz w:val="24"/>
    </w:rPr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rFonts w:ascii="Webdings;Webdings" w:hAnsi="Webdings;Webdings" w:cs="Webdings;Webdings"/>
    </w:rPr>
  </w:style>
  <w:style w:type="character" w:styleId="WW8Num39z1">
    <w:name w:val="WW8Num39z1"/>
    <w:qFormat/>
    <w:rPr>
      <w:rFonts w:ascii="Courier New;Courier New" w:hAnsi="Courier New;Courier New" w:cs="Courier New;Courier New"/>
    </w:rPr>
  </w:style>
  <w:style w:type="character" w:styleId="WW8Num39z2">
    <w:name w:val="WW8Num39z2"/>
    <w:qFormat/>
    <w:rPr>
      <w:rFonts w:ascii="Wingdings;Wingdings" w:hAnsi="Wingdings;Wingdings" w:cs="Wingdings;Wingdings"/>
    </w:rPr>
  </w:style>
  <w:style w:type="character" w:styleId="WW8Num39z3">
    <w:name w:val="WW8Num39z3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HeaderChar">
    <w:name w:val="Header Char"/>
    <w:qFormat/>
    <w:rPr>
      <w:rFonts w:ascii="Times New Roman;Times New Roman" w:hAnsi="Times New Roman;Times New Roman" w:eastAsia="Times New Roman;Times New Roman" w:cs="Times New Roman;Times New Roman"/>
      <w:sz w:val="24"/>
    </w:rPr>
  </w:style>
  <w:style w:type="character" w:styleId="PageNumber">
    <w:name w:val="Page Number"/>
    <w:basedOn w:val="DefaultParagraphFont"/>
    <w:rPr>
      <w:rFonts w:ascii="Times New Roman;Times New Roman" w:hAnsi="Times New Roman;Times New Roman" w:eastAsia="Times New Roman;Times New Roman" w:cs="Times New Roman;Times New Roman"/>
    </w:rPr>
  </w:style>
  <w:style w:type="character" w:styleId="Heading3Char">
    <w:name w:val="Heading 3 Char"/>
    <w:qFormat/>
    <w:rPr>
      <w:rFonts w:ascii="Arial;Arial" w:hAnsi="Arial;Arial" w:eastAsia="Times New Roman;Times New Roman" w:cs="Arial;Arial"/>
      <w:b/>
      <w:sz w:val="24"/>
    </w:rPr>
  </w:style>
  <w:style w:type="character" w:styleId="Heading6Char">
    <w:name w:val="Heading 6 Char"/>
    <w:qFormat/>
    <w:rPr>
      <w:rFonts w:ascii="Calibri;Calibri" w:hAnsi="Calibri;Calibri" w:eastAsia="Times New Roman;Times New Roman" w:cs="Times New Roman;Times New Roman"/>
      <w:b/>
      <w:bCs/>
      <w:sz w:val="22"/>
      <w:szCs w:val="22"/>
    </w:rPr>
  </w:style>
  <w:style w:type="character" w:styleId="VisitedInternetLink">
    <w:name w:val="Visited Internet Link"/>
    <w:rPr>
      <w:rFonts w:ascii="Times New Roman;Times New Roman" w:hAnsi="Times New Roman;Times New Roman" w:eastAsia="Times New Roman;Times New Roman" w:cs="Times New Roman;Times New Roman"/>
      <w:color w:val="800080"/>
      <w:u w:val="single"/>
    </w:rPr>
  </w:style>
  <w:style w:type="character" w:styleId="InternetLink">
    <w:name w:val="Internet Link"/>
    <w:rPr>
      <w:rFonts w:ascii="Times New Roman;Times New Roman" w:hAnsi="Times New Roman;Times New Roman" w:eastAsia="Times New Roman;Times New Roman" w:cs="Times New Roman;Times New Roman"/>
      <w:color w:val="0000FF"/>
      <w:u w:val="single"/>
    </w:rPr>
  </w:style>
  <w:style w:type="character" w:styleId="BodyText3Char">
    <w:name w:val="Body Text 3 Char"/>
    <w:qFormat/>
    <w:rPr>
      <w:rFonts w:ascii="Times New Roman;Times New Roman" w:hAnsi="Times New Roman;Times New Roman" w:eastAsia="Times New Roman;Times New Roman" w:cs="Times New Roman;Times New Roman"/>
      <w:b/>
      <w:sz w:val="24"/>
      <w:lang w:val="pt-BR"/>
    </w:rPr>
  </w:style>
  <w:style w:type="character" w:styleId="SubtitleChar">
    <w:name w:val="Subtitle Char"/>
    <w:qFormat/>
    <w:rPr>
      <w:rFonts w:ascii="Times New Roman;Times New Roman" w:hAnsi="Times New Roman;Times New Roman" w:eastAsia="Times New Roman;Times New Roman" w:cs="Times New Roman;Times New Roman"/>
      <w:b/>
      <w:bCs/>
      <w:sz w:val="24"/>
      <w:szCs w:val="24"/>
    </w:rPr>
  </w:style>
  <w:style w:type="character" w:styleId="SubtleReference">
    <w:name w:val="Subtle Reference"/>
    <w:qFormat/>
    <w:rPr>
      <w:rFonts w:ascii="Times New Roman;Times New Roman" w:hAnsi="Times New Roman;Times New Roman" w:eastAsia="Times New Roman;Times New Roman" w:cs="Times New Roman;Times New Roman"/>
      <w:smallCaps/>
      <w:color w:val="C0504D"/>
      <w:u w:val="single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Arial;Arial" w:hAnsi="Arial;Arial" w:eastAsia="Times New Roman;Times New Roman" w:cs="Times New Roman;Times New Roman"/>
      <w:b/>
      <w:u w:val="single"/>
    </w:rPr>
  </w:style>
  <w:style w:type="paragraph" w:styleId="TextBody">
    <w:name w:val="Body Text"/>
    <w:basedOn w:val="Normal"/>
    <w:pPr>
      <w:jc w:val="both"/>
    </w:pPr>
    <w:rPr>
      <w:rFonts w:ascii="Arial;Arial" w:hAnsi="Arial;Arial" w:eastAsia="Times New Roman;Times New Roman" w:cs="Times New Roman;Times New Roman"/>
      <w:sz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ascii="Times New Roman;Times New Roman" w:hAnsi="Times New Roman;Times New Roman" w:eastAsia="Times New Roman;Times New Roman" w:cs="Times New Roman;Times New Roman"/>
      <w:lang w:val="en-US" w:eastAsia="en-US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ListParagraph">
    <w:name w:val="List Paragraph"/>
    <w:basedOn w:val="Normal"/>
    <w:qFormat/>
    <w:pPr>
      <w:overflowPunct w:val="true"/>
      <w:autoSpaceDE w:val="true"/>
      <w:ind w:left="720" w:hanging="0"/>
      <w:textAlignment w:val="auto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BodyText2">
    <w:name w:val="Body Text 2"/>
    <w:basedOn w:val="Normal"/>
    <w:qFormat/>
    <w:pPr>
      <w:tabs>
        <w:tab w:val="left" w:pos="2220" w:leader="none"/>
        <w:tab w:val="left" w:pos="4035" w:leader="none"/>
      </w:tabs>
      <w:ind w:firstLine="540"/>
    </w:pPr>
    <w:rPr>
      <w:rFonts w:ascii="Arial;Arial" w:hAnsi="Arial;Arial" w:eastAsia="Times New Roman;Times New Roman" w:cs="Times New Roman;Times New Roman"/>
      <w:sz w:val="20"/>
    </w:rPr>
  </w:style>
  <w:style w:type="paragraph" w:styleId="TextBodyIndent">
    <w:name w:val="Body Text Indent"/>
    <w:basedOn w:val="Normal"/>
    <w:pPr>
      <w:tabs>
        <w:tab w:val="left" w:pos="180" w:leader="none"/>
        <w:tab w:val="left" w:pos="2220" w:leader="none"/>
        <w:tab w:val="left" w:pos="4035" w:leader="none"/>
      </w:tabs>
      <w:ind w:left="180" w:hanging="0"/>
      <w:jc w:val="both"/>
    </w:pPr>
    <w:rPr>
      <w:rFonts w:ascii="Arial;Arial" w:hAnsi="Arial;Arial" w:eastAsia="Times New Roman;Times New Roman" w:cs="Arial;Arial"/>
      <w:bCs/>
      <w:sz w:val="20"/>
      <w:szCs w:val="28"/>
    </w:rPr>
  </w:style>
  <w:style w:type="paragraph" w:styleId="BodyTextIndent2">
    <w:name w:val="Body Text Indent 2"/>
    <w:basedOn w:val="Normal"/>
    <w:qFormat/>
    <w:pPr>
      <w:ind w:left="720" w:hanging="0"/>
    </w:pPr>
    <w:rPr>
      <w:rFonts w:ascii="Arial;Arial" w:hAnsi="Arial;Arial" w:eastAsia="Times New Roman;Times New Roman" w:cs="Arial;Arial"/>
      <w:bCs/>
    </w:rPr>
  </w:style>
  <w:style w:type="paragraph" w:styleId="NormalWeb">
    <w:name w:val="Normal (Web)"/>
    <w:basedOn w:val="Normal"/>
    <w:qFormat/>
    <w:pPr>
      <w:overflowPunct w:val="true"/>
      <w:autoSpaceDE w:val="true"/>
      <w:spacing w:before="100" w:after="100"/>
      <w:textAlignment w:val="auto"/>
    </w:pPr>
    <w:rPr>
      <w:rFonts w:ascii="Times New Roman;Times New Roman" w:hAnsi="Times New Roman;Times New Roman" w:eastAsia="Times New Roman;Times New Roman" w:cs="Times New Roman;Times New Roman"/>
      <w:szCs w:val="24"/>
    </w:rPr>
  </w:style>
  <w:style w:type="paragraph" w:styleId="BodyText3">
    <w:name w:val="Body Text 3"/>
    <w:basedOn w:val="Normal"/>
    <w:qFormat/>
    <w:pPr/>
    <w:rPr>
      <w:rFonts w:ascii="Times New Roman;Times New Roman" w:hAnsi="Times New Roman;Times New Roman" w:eastAsia="Times New Roman;Times New Roman" w:cs="Times New Roman;Times New Roman"/>
      <w:b/>
      <w:lang w:val="pt-BR" w:eastAsia="en-US"/>
    </w:rPr>
  </w:style>
  <w:style w:type="paragraph" w:styleId="BalloonText">
    <w:name w:val="Balloon Text"/>
    <w:basedOn w:val="Normal"/>
    <w:qFormat/>
    <w:pPr/>
    <w:rPr>
      <w:rFonts w:ascii="Tahoma;Tahoma" w:hAnsi="Tahoma;Tahoma" w:eastAsia="Times New Roman;Times New Roman" w:cs="Tahoma;Tahoma"/>
      <w:sz w:val="16"/>
      <w:szCs w:val="16"/>
    </w:rPr>
  </w:style>
  <w:style w:type="paragraph" w:styleId="Subtitle">
    <w:name w:val="Subtitle"/>
    <w:basedOn w:val="Normal"/>
    <w:next w:val="TextBody"/>
    <w:qFormat/>
    <w:pPr>
      <w:overflowPunct w:val="true"/>
      <w:autoSpaceDE w:val="true"/>
      <w:jc w:val="right"/>
      <w:textAlignment w:val="auto"/>
    </w:pPr>
    <w:rPr>
      <w:rFonts w:ascii="Times New Roman;Times New Roman" w:hAnsi="Times New Roman;Times New Roman" w:eastAsia="Times New Roman;Times New Roman" w:cs="Times New Roman;Times New Roman"/>
      <w:b/>
      <w:bCs/>
      <w:szCs w:val="24"/>
      <w:lang w:val="en-US" w:eastAsia="en-US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overflowPunct w:val="true"/>
      <w:autoSpaceDE w:val="true"/>
      <w:spacing w:before="0" w:after="120"/>
      <w:ind w:left="851" w:hanging="851"/>
      <w:textAlignment w:val="auto"/>
    </w:pPr>
    <w:rPr>
      <w:rFonts w:ascii="Times New Roman;Times New Roman" w:hAnsi="Times New Roman;Times New Roman" w:eastAsia="Times New Roman;Times New Roman" w:cs="Times New Roman;Times New Roman"/>
      <w:b/>
    </w:rPr>
  </w:style>
  <w:style w:type="paragraph" w:styleId="NoSpacing">
    <w:name w:val="No Spacing"/>
    <w:qFormat/>
    <w:pPr>
      <w:widowControl/>
      <w:ind w:firstLine="360"/>
    </w:pPr>
    <w:rPr>
      <w:rFonts w:ascii="Calibri;Calibri" w:hAnsi="Calibri;Calibri" w:eastAsia="Times New Roman;Times New Roman" w:cs="Times New Roman;Times New Roman"/>
      <w:color w:val="auto"/>
      <w:sz w:val="22"/>
      <w:szCs w:val="22"/>
      <w:lang w:val="en-US" w:eastAsia="en-US" w:bidi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2017-11-13T14:12:26Z</dcterms:created>
  <dc:creator>mhp</dc:creator>
  <dc:description/>
  <dc:language>en-US</dc:language>
  <cp:lastModifiedBy>CPH1609</cp:lastModifiedBy>
  <cp:lastPrinted>2014-05-21T04:40:00Z</cp:lastPrinted>
  <dcterms:modified xsi:type="dcterms:W3CDTF">2017-11-13T14:12:26Z</dcterms:modified>
  <cp:revision>73</cp:revision>
  <dc:subject/>
  <dc:title>CURRICULAM  VITAE</dc:title>
</cp:coreProperties>
</file>