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28791">
            <wp:simplePos x="0" y="0"/>
            <wp:positionH relativeFrom="page">
              <wp:posOffset>816128</wp:posOffset>
            </wp:positionH>
            <wp:positionV relativeFrom="page">
              <wp:posOffset>914400</wp:posOffset>
            </wp:positionV>
            <wp:extent cx="6224751" cy="212633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751" cy="212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Heading1"/>
        <w:spacing w:before="94"/>
      </w:pPr>
      <w:r>
        <w:rPr/>
        <w:t>Career Objective:</w:t>
      </w:r>
    </w:p>
    <w:p>
      <w:pPr>
        <w:pStyle w:val="BodyText"/>
        <w:spacing w:line="360" w:lineRule="exact" w:before="21"/>
        <w:ind w:left="219" w:right="176" w:firstLine="1411"/>
      </w:pPr>
      <w:r>
        <w:rPr/>
        <w:t>To gain and to explore the knowledge and skills for the development of the organization, I work and myself</w:t>
      </w:r>
    </w:p>
    <w:p>
      <w:pPr>
        <w:spacing w:line="292" w:lineRule="exact" w:before="0"/>
        <w:ind w:left="219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048" from="66.984001pt,14.069973pt" to="133.008001pt,14.069973pt" stroked="true" strokeweight="1.2pt" strokecolor="#ffffff">
            <v:stroke dashstyle="solid"/>
            <w10:wrap type="none"/>
          </v:line>
        </w:pict>
      </w:r>
      <w:r>
        <w:rPr>
          <w:b/>
          <w:sz w:val="22"/>
        </w:rPr>
        <w:t>Date of Birth: </w:t>
      </w:r>
      <w:r>
        <w:rPr>
          <w:sz w:val="22"/>
        </w:rPr>
        <w:t>5</w:t>
      </w:r>
      <w:r>
        <w:rPr>
          <w:position w:val="13"/>
          <w:sz w:val="18"/>
        </w:rPr>
        <w:t>th </w:t>
      </w:r>
      <w:r>
        <w:rPr>
          <w:sz w:val="22"/>
        </w:rPr>
        <w:t>July, 1990</w:t>
      </w:r>
    </w:p>
    <w:p>
      <w:pPr>
        <w:pStyle w:val="Heading1"/>
        <w:spacing w:before="184"/>
      </w:pPr>
      <w:r>
        <w:rPr/>
        <w:pict>
          <v:line style="position:absolute;mso-position-horizontal-relative:page;mso-position-vertical-relative:paragraph;z-index:1072" from="66.984001pt,21.317883pt" to="194.474001pt,21.317883pt" stroked="true" strokeweight="1.2pt" strokecolor="#ffffff">
            <v:stroke dashstyle="solid"/>
            <w10:wrap type="none"/>
          </v:line>
        </w:pict>
      </w:r>
      <w:r>
        <w:rPr/>
        <w:t>Academic Qualifications: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2857"/>
        <w:gridCol w:w="1939"/>
        <w:gridCol w:w="1752"/>
        <w:gridCol w:w="1704"/>
      </w:tblGrid>
      <w:tr>
        <w:trPr>
          <w:trHeight w:val="364" w:hRule="atLeast"/>
        </w:trPr>
        <w:tc>
          <w:tcPr>
            <w:tcW w:w="1882" w:type="dxa"/>
            <w:vMerge w:val="restart"/>
          </w:tcPr>
          <w:p>
            <w:pPr>
              <w:pStyle w:val="TableParagraph"/>
              <w:spacing w:before="95"/>
              <w:ind w:left="340"/>
              <w:jc w:val="left"/>
              <w:rPr>
                <w:sz w:val="22"/>
              </w:rPr>
            </w:pPr>
            <w:r>
              <w:rPr>
                <w:sz w:val="22"/>
              </w:rPr>
              <w:t>Qualification</w:t>
            </w:r>
          </w:p>
        </w:tc>
        <w:tc>
          <w:tcPr>
            <w:tcW w:w="2857" w:type="dxa"/>
            <w:vMerge w:val="restart"/>
          </w:tcPr>
          <w:p>
            <w:pPr>
              <w:pStyle w:val="TableParagraph"/>
              <w:spacing w:before="95"/>
              <w:ind w:left="619"/>
              <w:jc w:val="left"/>
              <w:rPr>
                <w:sz w:val="22"/>
              </w:rPr>
            </w:pPr>
            <w:r>
              <w:rPr>
                <w:sz w:val="22"/>
              </w:rPr>
              <w:t>Institution, Place</w:t>
            </w:r>
          </w:p>
        </w:tc>
        <w:tc>
          <w:tcPr>
            <w:tcW w:w="1939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95"/>
              <w:ind w:left="463" w:right="448"/>
              <w:rPr>
                <w:sz w:val="22"/>
              </w:rPr>
            </w:pPr>
            <w:r>
              <w:rPr>
                <w:sz w:val="22"/>
              </w:rPr>
              <w:t>Board,</w:t>
            </w:r>
          </w:p>
        </w:tc>
        <w:tc>
          <w:tcPr>
            <w:tcW w:w="1752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95"/>
              <w:ind w:left="519"/>
              <w:jc w:val="left"/>
              <w:rPr>
                <w:sz w:val="22"/>
              </w:rPr>
            </w:pPr>
            <w:r>
              <w:rPr>
                <w:sz w:val="22"/>
              </w:rPr>
              <w:t>Year of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95"/>
              <w:ind w:left="142" w:right="131"/>
              <w:rPr>
                <w:sz w:val="22"/>
              </w:rPr>
            </w:pPr>
            <w:r>
              <w:rPr>
                <w:sz w:val="22"/>
              </w:rPr>
              <w:t>Percentage of</w:t>
            </w:r>
          </w:p>
        </w:tc>
      </w:tr>
      <w:tr>
        <w:trPr>
          <w:trHeight w:val="267" w:hRule="atLeast"/>
        </w:trPr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tcBorders>
              <w:top w:val="nil"/>
            </w:tcBorders>
          </w:tcPr>
          <w:p>
            <w:pPr>
              <w:pStyle w:val="TableParagraph"/>
              <w:spacing w:line="239" w:lineRule="exact" w:before="9"/>
              <w:ind w:left="465" w:right="448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1752" w:type="dxa"/>
            <w:tcBorders>
              <w:top w:val="nil"/>
            </w:tcBorders>
          </w:tcPr>
          <w:p>
            <w:pPr>
              <w:pStyle w:val="TableParagraph"/>
              <w:spacing w:line="239" w:lineRule="exact" w:before="9"/>
              <w:ind w:left="495"/>
              <w:jc w:val="left"/>
              <w:rPr>
                <w:sz w:val="22"/>
              </w:rPr>
            </w:pPr>
            <w:r>
              <w:rPr>
                <w:sz w:val="22"/>
              </w:rPr>
              <w:t>passing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line="239" w:lineRule="exact" w:before="9"/>
              <w:ind w:left="139" w:right="131"/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</w:tr>
      <w:tr>
        <w:trPr>
          <w:trHeight w:val="280" w:hRule="atLeast"/>
        </w:trPr>
        <w:tc>
          <w:tcPr>
            <w:tcW w:w="188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542" w:right="521"/>
              <w:rPr>
                <w:sz w:val="22"/>
              </w:rPr>
            </w:pPr>
            <w:r>
              <w:rPr>
                <w:sz w:val="22"/>
              </w:rPr>
              <w:t>B.Tech.</w:t>
            </w:r>
          </w:p>
        </w:tc>
        <w:tc>
          <w:tcPr>
            <w:tcW w:w="2857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446"/>
              <w:jc w:val="left"/>
              <w:rPr>
                <w:sz w:val="22"/>
              </w:rPr>
            </w:pPr>
            <w:r>
              <w:rPr>
                <w:sz w:val="22"/>
              </w:rPr>
              <w:t>M.V.G.R. College of</w:t>
            </w:r>
          </w:p>
        </w:tc>
        <w:tc>
          <w:tcPr>
            <w:tcW w:w="1939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462" w:right="448"/>
              <w:rPr>
                <w:sz w:val="22"/>
              </w:rPr>
            </w:pPr>
            <w:r>
              <w:rPr>
                <w:sz w:val="22"/>
              </w:rPr>
              <w:t>J.N.T.U.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ind w:left="610" w:right="591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ind w:left="476"/>
              <w:jc w:val="left"/>
              <w:rPr>
                <w:sz w:val="22"/>
              </w:rPr>
            </w:pPr>
            <w:r>
              <w:rPr>
                <w:sz w:val="22"/>
              </w:rPr>
              <w:t>77.48%</w:t>
            </w:r>
          </w:p>
        </w:tc>
      </w:tr>
      <w:tr>
        <w:trPr>
          <w:trHeight w:val="272" w:hRule="atLeast"/>
        </w:trPr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6"/>
              <w:ind w:left="536" w:right="521"/>
              <w:rPr>
                <w:sz w:val="22"/>
              </w:rPr>
            </w:pPr>
            <w:r>
              <w:rPr>
                <w:sz w:val="22"/>
              </w:rPr>
              <w:t>(EEE)</w:t>
            </w:r>
          </w:p>
        </w:tc>
        <w:tc>
          <w:tcPr>
            <w:tcW w:w="28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6"/>
              <w:ind w:right="195"/>
              <w:rPr>
                <w:sz w:val="22"/>
              </w:rPr>
            </w:pPr>
            <w:r>
              <w:rPr>
                <w:sz w:val="22"/>
              </w:rPr>
              <w:t>Engineering,</w:t>
            </w:r>
          </w:p>
        </w:tc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6"/>
              <w:ind w:left="465" w:right="439"/>
              <w:rPr>
                <w:sz w:val="22"/>
              </w:rPr>
            </w:pPr>
            <w:r>
              <w:rPr>
                <w:sz w:val="22"/>
              </w:rPr>
              <w:t>Kakinada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88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>
            <w:pPr>
              <w:pStyle w:val="TableParagraph"/>
              <w:spacing w:line="239" w:lineRule="exact" w:before="6"/>
              <w:ind w:right="206"/>
              <w:rPr>
                <w:sz w:val="22"/>
              </w:rPr>
            </w:pPr>
            <w:r>
              <w:rPr>
                <w:sz w:val="22"/>
              </w:rPr>
              <w:t>Vizianagaram</w:t>
            </w:r>
          </w:p>
        </w:tc>
        <w:tc>
          <w:tcPr>
            <w:tcW w:w="1939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882" w:type="dxa"/>
            <w:vMerge w:val="restart"/>
          </w:tcPr>
          <w:p>
            <w:pPr>
              <w:pStyle w:val="TableParagraph"/>
              <w:ind w:left="325"/>
              <w:jc w:val="left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tcW w:w="2857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right="198"/>
              <w:rPr>
                <w:sz w:val="22"/>
              </w:rPr>
            </w:pPr>
            <w:r>
              <w:rPr>
                <w:sz w:val="22"/>
              </w:rPr>
              <w:t>Sri Chaitanya Junior</w:t>
            </w:r>
          </w:p>
        </w:tc>
        <w:tc>
          <w:tcPr>
            <w:tcW w:w="1939" w:type="dxa"/>
            <w:vMerge w:val="restart"/>
          </w:tcPr>
          <w:p>
            <w:pPr>
              <w:pStyle w:val="TableParagraph"/>
              <w:ind w:left="494"/>
              <w:jc w:val="left"/>
              <w:rPr>
                <w:sz w:val="22"/>
              </w:rPr>
            </w:pPr>
            <w:r>
              <w:rPr>
                <w:sz w:val="22"/>
              </w:rPr>
              <w:t>B.I.E.A.P.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ind w:left="610" w:right="591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ind w:left="539"/>
              <w:jc w:val="left"/>
              <w:rPr>
                <w:sz w:val="22"/>
              </w:rPr>
            </w:pPr>
            <w:r>
              <w:rPr>
                <w:sz w:val="22"/>
              </w:rPr>
              <w:t>91.3%</w:t>
            </w:r>
          </w:p>
        </w:tc>
      </w:tr>
      <w:tr>
        <w:trPr>
          <w:trHeight w:val="265" w:hRule="atLeast"/>
        </w:trPr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>
            <w:pPr>
              <w:pStyle w:val="TableParagraph"/>
              <w:spacing w:line="239" w:lineRule="exact" w:before="6"/>
              <w:ind w:right="206"/>
              <w:rPr>
                <w:sz w:val="22"/>
              </w:rPr>
            </w:pPr>
            <w:r>
              <w:rPr>
                <w:sz w:val="22"/>
              </w:rPr>
              <w:t>College, Visakhapatnam</w:t>
            </w:r>
          </w:p>
        </w:tc>
        <w:tc>
          <w:tcPr>
            <w:tcW w:w="1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1882" w:type="dxa"/>
            <w:vMerge w:val="restart"/>
          </w:tcPr>
          <w:p>
            <w:pPr>
              <w:pStyle w:val="TableParagraph"/>
              <w:spacing w:before="43"/>
              <w:ind w:left="527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class</w:t>
            </w:r>
          </w:p>
        </w:tc>
        <w:tc>
          <w:tcPr>
            <w:tcW w:w="2857" w:type="dxa"/>
            <w:tcBorders>
              <w:bottom w:val="nil"/>
            </w:tcBorders>
          </w:tcPr>
          <w:p>
            <w:pPr>
              <w:pStyle w:val="TableParagraph"/>
              <w:spacing w:line="234" w:lineRule="exact" w:before="47"/>
              <w:ind w:left="460"/>
              <w:jc w:val="left"/>
              <w:rPr>
                <w:sz w:val="22"/>
              </w:rPr>
            </w:pPr>
            <w:r>
              <w:rPr>
                <w:sz w:val="22"/>
              </w:rPr>
              <w:t>P.E.N. High School,</w:t>
            </w:r>
          </w:p>
        </w:tc>
        <w:tc>
          <w:tcPr>
            <w:tcW w:w="1939" w:type="dxa"/>
            <w:vMerge w:val="restart"/>
          </w:tcPr>
          <w:p>
            <w:pPr>
              <w:pStyle w:val="TableParagraph"/>
              <w:spacing w:before="47"/>
              <w:ind w:left="652"/>
              <w:jc w:val="left"/>
              <w:rPr>
                <w:sz w:val="22"/>
              </w:rPr>
            </w:pPr>
            <w:r>
              <w:rPr>
                <w:sz w:val="22"/>
              </w:rPr>
              <w:t>S.S.C.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spacing w:before="47"/>
              <w:ind w:left="610" w:right="591"/>
              <w:rPr>
                <w:sz w:val="22"/>
              </w:rPr>
            </w:pPr>
            <w:r>
              <w:rPr>
                <w:sz w:val="22"/>
              </w:rPr>
              <w:t>2006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spacing w:before="47"/>
              <w:ind w:left="476"/>
              <w:jc w:val="left"/>
              <w:rPr>
                <w:sz w:val="22"/>
              </w:rPr>
            </w:pPr>
            <w:r>
              <w:rPr>
                <w:sz w:val="22"/>
              </w:rPr>
              <w:t>86.67%</w:t>
            </w:r>
          </w:p>
        </w:tc>
      </w:tr>
      <w:tr>
        <w:trPr>
          <w:trHeight w:val="248" w:hRule="atLeast"/>
        </w:trPr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>
            <w:pPr>
              <w:pStyle w:val="TableParagraph"/>
              <w:spacing w:line="229" w:lineRule="exact" w:before="0"/>
              <w:ind w:right="188"/>
              <w:rPr>
                <w:sz w:val="22"/>
              </w:rPr>
            </w:pPr>
            <w:r>
              <w:rPr>
                <w:sz w:val="22"/>
              </w:rPr>
              <w:t>Visakhapatnam</w:t>
            </w:r>
          </w:p>
        </w:tc>
        <w:tc>
          <w:tcPr>
            <w:tcW w:w="1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87"/>
        <w:ind w:left="219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096" from="66.984001pt,21.467863pt" to="129.408001pt,21.467863pt" stroked="true" strokeweight="1.2pt" strokecolor="#ffffff">
            <v:stroke dashstyle="solid"/>
            <w10:wrap type="none"/>
          </v:line>
        </w:pict>
      </w:r>
      <w:r>
        <w:rPr>
          <w:b/>
          <w:sz w:val="22"/>
        </w:rPr>
        <w:t>Experience: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sz w:val="22"/>
        </w:rPr>
      </w:pPr>
      <w:r>
        <w:rPr>
          <w:sz w:val="22"/>
        </w:rPr>
        <w:t>Working as an “</w:t>
      </w:r>
      <w:r>
        <w:rPr>
          <w:b/>
          <w:sz w:val="22"/>
        </w:rPr>
        <w:t>Electrical Engineer</w:t>
      </w:r>
      <w:r>
        <w:rPr>
          <w:sz w:val="22"/>
        </w:rPr>
        <w:t>” in </w:t>
      </w:r>
      <w:r>
        <w:rPr>
          <w:b/>
          <w:sz w:val="22"/>
        </w:rPr>
        <w:t>Jyoti </w:t>
      </w:r>
      <w:r>
        <w:rPr>
          <w:b/>
          <w:spacing w:val="-2"/>
          <w:sz w:val="22"/>
        </w:rPr>
        <w:t>Bio </w:t>
      </w:r>
      <w:r>
        <w:rPr>
          <w:b/>
          <w:sz w:val="22"/>
        </w:rPr>
        <w:t>Energy Limited </w:t>
      </w:r>
      <w:r>
        <w:rPr>
          <w:sz w:val="22"/>
        </w:rPr>
        <w:t>since July 2013 to till date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in</w:t>
      </w:r>
    </w:p>
    <w:p>
      <w:pPr>
        <w:pStyle w:val="Heading1"/>
        <w:spacing w:before="40"/>
        <w:ind w:left="940"/>
      </w:pPr>
      <w:r>
        <w:rPr/>
        <w:t>Operation &amp; Maintenance Department </w:t>
      </w:r>
      <w:r>
        <w:rPr>
          <w:b w:val="0"/>
        </w:rPr>
        <w:t>and </w:t>
      </w:r>
      <w:r>
        <w:rPr/>
        <w:t>Designing </w:t>
      </w:r>
      <w:r>
        <w:rPr>
          <w:b w:val="0"/>
        </w:rPr>
        <w:t>of </w:t>
      </w:r>
      <w:r>
        <w:rPr/>
        <w:t>Switchgear Equipments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59" w:lineRule="auto" w:before="83" w:after="0"/>
        <w:ind w:left="1660" w:right="500" w:hanging="360"/>
        <w:jc w:val="left"/>
        <w:rPr>
          <w:b/>
          <w:sz w:val="22"/>
        </w:rPr>
      </w:pPr>
      <w:r>
        <w:rPr>
          <w:b/>
          <w:sz w:val="22"/>
        </w:rPr>
        <w:t>1*4.5 </w:t>
      </w:r>
      <w:r>
        <w:rPr>
          <w:b/>
          <w:spacing w:val="-4"/>
          <w:sz w:val="22"/>
        </w:rPr>
        <w:t>MW </w:t>
      </w:r>
      <w:r>
        <w:rPr>
          <w:sz w:val="22"/>
        </w:rPr>
        <w:t>&amp; </w:t>
      </w:r>
      <w:r>
        <w:rPr>
          <w:b/>
          <w:sz w:val="22"/>
        </w:rPr>
        <w:t>1*6 </w:t>
      </w:r>
      <w:r>
        <w:rPr>
          <w:b/>
          <w:spacing w:val="-4"/>
          <w:sz w:val="22"/>
        </w:rPr>
        <w:t>MW </w:t>
      </w:r>
      <w:r>
        <w:rPr>
          <w:sz w:val="22"/>
        </w:rPr>
        <w:t>Independent Thermal(Bio-Fuel) Power Plant, it is Operated and Controlled by</w:t>
      </w:r>
      <w:r>
        <w:rPr>
          <w:spacing w:val="-4"/>
          <w:sz w:val="22"/>
        </w:rPr>
        <w:t> </w:t>
      </w:r>
      <w:r>
        <w:rPr>
          <w:b/>
          <w:sz w:val="22"/>
        </w:rPr>
        <w:t>PLC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56" w:lineRule="auto" w:before="45" w:after="0"/>
        <w:ind w:left="1660" w:right="489" w:hanging="360"/>
        <w:jc w:val="left"/>
        <w:rPr>
          <w:sz w:val="22"/>
        </w:rPr>
      </w:pPr>
      <w:r>
        <w:rPr>
          <w:sz w:val="22"/>
        </w:rPr>
        <w:t>25 TPH &amp; 28 TPH Coal Fired Boilers make by ISGEC John</w:t>
      </w:r>
      <w:r>
        <w:rPr>
          <w:spacing w:val="-44"/>
          <w:sz w:val="22"/>
        </w:rPr>
        <w:t> </w:t>
      </w:r>
      <w:r>
        <w:rPr>
          <w:sz w:val="22"/>
        </w:rPr>
        <w:t>Thomson, Impulsion cum Reaction </w:t>
      </w:r>
      <w:r>
        <w:rPr>
          <w:spacing w:val="-3"/>
          <w:sz w:val="22"/>
        </w:rPr>
        <w:t>Turbine </w:t>
      </w:r>
      <w:r>
        <w:rPr>
          <w:sz w:val="22"/>
        </w:rPr>
        <w:t>make by</w:t>
      </w:r>
      <w:r>
        <w:rPr>
          <w:spacing w:val="-4"/>
          <w:sz w:val="22"/>
        </w:rPr>
        <w:t> </w:t>
      </w:r>
      <w:r>
        <w:rPr>
          <w:sz w:val="22"/>
        </w:rPr>
        <w:t>Triveni.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78" w:lineRule="auto" w:before="14" w:after="0"/>
        <w:ind w:left="940" w:right="655" w:hanging="351"/>
        <w:jc w:val="left"/>
        <w:rPr>
          <w:sz w:val="22"/>
        </w:rPr>
      </w:pPr>
      <w:r>
        <w:rPr>
          <w:sz w:val="22"/>
        </w:rPr>
        <w:t>Worked as a “</w:t>
      </w:r>
      <w:r>
        <w:rPr>
          <w:b/>
          <w:sz w:val="22"/>
        </w:rPr>
        <w:t>Maintenance Electrical Engineer</w:t>
      </w:r>
      <w:r>
        <w:rPr>
          <w:sz w:val="22"/>
        </w:rPr>
        <w:t>” in a </w:t>
      </w:r>
      <w:r>
        <w:rPr>
          <w:b/>
          <w:spacing w:val="-3"/>
          <w:sz w:val="22"/>
        </w:rPr>
        <w:t>33/11 </w:t>
      </w:r>
      <w:r>
        <w:rPr>
          <w:b/>
          <w:sz w:val="22"/>
        </w:rPr>
        <w:t>KV </w:t>
      </w:r>
      <w:r>
        <w:rPr>
          <w:sz w:val="22"/>
        </w:rPr>
        <w:t>Distribution Sub-Station in Technosoft Solutions for</w:t>
      </w:r>
      <w:r>
        <w:rPr>
          <w:spacing w:val="-11"/>
          <w:sz w:val="22"/>
        </w:rPr>
        <w:t> </w:t>
      </w:r>
      <w:r>
        <w:rPr>
          <w:sz w:val="22"/>
        </w:rPr>
        <w:t>1year</w:t>
      </w:r>
    </w:p>
    <w:p>
      <w:pPr>
        <w:pStyle w:val="Heading1"/>
        <w:spacing w:line="231" w:lineRule="exact"/>
        <w:rPr>
          <w:rFonts w:ascii="Times New Roman"/>
          <w:b w:val="0"/>
          <w:sz w:val="24"/>
        </w:rPr>
      </w:pPr>
      <w:r>
        <w:rPr/>
        <w:pict>
          <v:line style="position:absolute;mso-position-horizontal-relative:page;mso-position-vertical-relative:paragraph;z-index:1120" from="66.984001pt,10.874086pt" to="150.048001pt,10.874086pt" stroked="true" strokeweight="1.2pt" strokecolor="#ffffff">
            <v:stroke dashstyle="solid"/>
            <w10:wrap type="none"/>
          </v:line>
        </w:pict>
      </w:r>
      <w:r>
        <w:rPr/>
        <w:t>Job Description</w:t>
      </w:r>
      <w:r>
        <w:rPr>
          <w:rFonts w:ascii="Times New Roman"/>
          <w:b w:val="0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73" w:lineRule="auto" w:before="0" w:after="0"/>
        <w:ind w:left="940" w:right="711" w:hanging="361"/>
        <w:jc w:val="left"/>
        <w:rPr>
          <w:sz w:val="22"/>
        </w:rPr>
      </w:pPr>
      <w:r>
        <w:rPr>
          <w:sz w:val="22"/>
        </w:rPr>
        <w:t>Operation, Controlling and Maintenance of Power Control Center(</w:t>
      </w:r>
      <w:r>
        <w:rPr>
          <w:b/>
          <w:sz w:val="22"/>
        </w:rPr>
        <w:t>PCC</w:t>
      </w:r>
      <w:r>
        <w:rPr>
          <w:sz w:val="22"/>
        </w:rPr>
        <w:t>) and Motor Control Center(</w:t>
      </w:r>
      <w:r>
        <w:rPr>
          <w:b/>
          <w:sz w:val="22"/>
        </w:rPr>
        <w:t>MCC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" w:after="0"/>
        <w:ind w:left="940" w:right="0" w:hanging="361"/>
        <w:jc w:val="left"/>
        <w:rPr>
          <w:sz w:val="22"/>
        </w:rPr>
      </w:pPr>
      <w:r>
        <w:rPr>
          <w:sz w:val="22"/>
        </w:rPr>
        <w:t>Operation and Control of MCS, </w:t>
      </w:r>
      <w:r>
        <w:rPr>
          <w:spacing w:val="-3"/>
          <w:sz w:val="22"/>
        </w:rPr>
        <w:t>Alternator, </w:t>
      </w:r>
      <w:r>
        <w:rPr>
          <w:sz w:val="22"/>
        </w:rPr>
        <w:t>Excitation, Transformer and Line</w:t>
      </w:r>
      <w:r>
        <w:rPr>
          <w:spacing w:val="-21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7" w:after="0"/>
        <w:ind w:left="940" w:right="0" w:hanging="361"/>
        <w:jc w:val="left"/>
        <w:rPr>
          <w:sz w:val="22"/>
        </w:rPr>
      </w:pPr>
      <w:r>
        <w:rPr>
          <w:sz w:val="22"/>
        </w:rPr>
        <w:t>Synchronizing the plant with the grid by performing synchronizing</w:t>
      </w:r>
      <w:r>
        <w:rPr>
          <w:spacing w:val="-8"/>
          <w:sz w:val="22"/>
        </w:rPr>
        <w:t> </w:t>
      </w:r>
      <w:r>
        <w:rPr>
          <w:sz w:val="22"/>
        </w:rPr>
        <w:t>procedures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8" w:after="0"/>
        <w:ind w:left="940" w:right="0" w:hanging="361"/>
        <w:jc w:val="left"/>
        <w:rPr>
          <w:sz w:val="22"/>
        </w:rPr>
      </w:pPr>
      <w:r>
        <w:rPr>
          <w:sz w:val="22"/>
        </w:rPr>
        <w:t>Performing Maintenance works on Motors up to 220</w:t>
      </w:r>
      <w:r>
        <w:rPr>
          <w:spacing w:val="-4"/>
          <w:sz w:val="22"/>
        </w:rPr>
        <w:t> KW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8" w:after="0"/>
        <w:ind w:left="940" w:right="0" w:hanging="361"/>
        <w:jc w:val="left"/>
        <w:rPr>
          <w:sz w:val="22"/>
        </w:rPr>
      </w:pPr>
      <w:r>
        <w:rPr>
          <w:sz w:val="22"/>
        </w:rPr>
        <w:t>Performing Switchyard Maintenance(Sub-Station</w:t>
      </w:r>
      <w:r>
        <w:rPr>
          <w:spacing w:val="-3"/>
          <w:sz w:val="22"/>
        </w:rPr>
        <w:t> </w:t>
      </w:r>
      <w:r>
        <w:rPr>
          <w:sz w:val="22"/>
        </w:rPr>
        <w:t>Equipment)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40" w:bottom="280" w:left="1120" w:right="720"/>
        </w:sect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78" w:lineRule="auto" w:before="81" w:after="0"/>
        <w:ind w:left="940" w:right="837" w:hanging="361"/>
        <w:jc w:val="left"/>
        <w:rPr>
          <w:sz w:val="22"/>
        </w:rPr>
      </w:pPr>
      <w:r>
        <w:rPr>
          <w:sz w:val="22"/>
        </w:rPr>
        <w:t>Controlling </w:t>
      </w:r>
      <w:r>
        <w:rPr>
          <w:spacing w:val="-3"/>
          <w:sz w:val="22"/>
        </w:rPr>
        <w:t>the </w:t>
      </w:r>
      <w:r>
        <w:rPr>
          <w:sz w:val="22"/>
        </w:rPr>
        <w:t>operations of </w:t>
      </w:r>
      <w:r>
        <w:rPr>
          <w:b/>
          <w:spacing w:val="-8"/>
          <w:sz w:val="22"/>
        </w:rPr>
        <w:t>H.T. </w:t>
      </w:r>
      <w:r>
        <w:rPr>
          <w:b/>
          <w:spacing w:val="-4"/>
          <w:sz w:val="22"/>
        </w:rPr>
        <w:t>VCB’s</w:t>
      </w:r>
      <w:r>
        <w:rPr>
          <w:spacing w:val="-4"/>
          <w:sz w:val="22"/>
        </w:rPr>
        <w:t>(</w:t>
      </w:r>
      <w:r>
        <w:rPr>
          <w:b/>
          <w:spacing w:val="-4"/>
          <w:sz w:val="22"/>
        </w:rPr>
        <w:t>33kv,11kv</w:t>
      </w:r>
      <w:r>
        <w:rPr>
          <w:spacing w:val="-4"/>
          <w:sz w:val="22"/>
        </w:rPr>
        <w:t>) </w:t>
      </w:r>
      <w:r>
        <w:rPr>
          <w:sz w:val="22"/>
        </w:rPr>
        <w:t>both outdoor and indoor type Circuit Breakers of Alternators and</w:t>
      </w:r>
      <w:r>
        <w:rPr>
          <w:spacing w:val="-20"/>
          <w:sz w:val="22"/>
        </w:rPr>
        <w:t> </w:t>
      </w:r>
      <w:r>
        <w:rPr>
          <w:sz w:val="22"/>
        </w:rPr>
        <w:t>Transformers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78" w:lineRule="auto" w:before="0" w:after="0"/>
        <w:ind w:left="940" w:right="743" w:hanging="361"/>
        <w:jc w:val="left"/>
        <w:rPr>
          <w:sz w:val="22"/>
        </w:rPr>
      </w:pPr>
      <w:r>
        <w:rPr>
          <w:sz w:val="22"/>
        </w:rPr>
        <w:t>Controlling </w:t>
      </w:r>
      <w:r>
        <w:rPr>
          <w:spacing w:val="-3"/>
          <w:sz w:val="22"/>
        </w:rPr>
        <w:t>the </w:t>
      </w:r>
      <w:r>
        <w:rPr>
          <w:sz w:val="22"/>
        </w:rPr>
        <w:t>operations of </w:t>
      </w:r>
      <w:r>
        <w:rPr>
          <w:b/>
          <w:spacing w:val="-8"/>
          <w:sz w:val="22"/>
        </w:rPr>
        <w:t>L.T. </w:t>
      </w:r>
      <w:r>
        <w:rPr>
          <w:b/>
          <w:sz w:val="22"/>
        </w:rPr>
        <w:t>ACB</w:t>
      </w:r>
      <w:r>
        <w:rPr>
          <w:sz w:val="22"/>
        </w:rPr>
        <w:t>(</w:t>
      </w:r>
      <w:r>
        <w:rPr>
          <w:b/>
          <w:sz w:val="22"/>
        </w:rPr>
        <w:t>415v</w:t>
      </w:r>
      <w:r>
        <w:rPr>
          <w:sz w:val="22"/>
        </w:rPr>
        <w:t>) indoor type circuit Breaker at PCC and </w:t>
      </w:r>
      <w:r>
        <w:rPr>
          <w:spacing w:val="-3"/>
          <w:sz w:val="22"/>
        </w:rPr>
        <w:t>MCC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69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Monitoring the operations of distribution boards namely MLDB, ACDB, </w:t>
      </w:r>
      <w:r>
        <w:rPr>
          <w:spacing w:val="-3"/>
          <w:sz w:val="22"/>
        </w:rPr>
        <w:t>DCDB </w:t>
      </w:r>
      <w:r>
        <w:rPr>
          <w:sz w:val="22"/>
        </w:rPr>
        <w:t>panels and</w:t>
      </w:r>
      <w:r>
        <w:rPr>
          <w:spacing w:val="-35"/>
          <w:sz w:val="22"/>
        </w:rPr>
        <w:t> </w:t>
      </w:r>
      <w:r>
        <w:rPr>
          <w:spacing w:val="-2"/>
          <w:sz w:val="22"/>
        </w:rPr>
        <w:t>UPS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21" w:after="0"/>
        <w:ind w:left="940" w:right="0" w:hanging="361"/>
        <w:jc w:val="left"/>
        <w:rPr>
          <w:sz w:val="22"/>
        </w:rPr>
      </w:pPr>
      <w:r>
        <w:rPr>
          <w:sz w:val="22"/>
        </w:rPr>
        <w:t>Monitoring the maintenance of Electrical LOG</w:t>
      </w:r>
      <w:r>
        <w:rPr>
          <w:spacing w:val="-3"/>
          <w:sz w:val="22"/>
        </w:rPr>
        <w:t> </w:t>
      </w:r>
      <w:r>
        <w:rPr>
          <w:sz w:val="22"/>
        </w:rPr>
        <w:t>Books</w:t>
      </w:r>
    </w:p>
    <w:p>
      <w:pPr>
        <w:pStyle w:val="Heading1"/>
        <w:spacing w:before="34"/>
      </w:pPr>
      <w:r>
        <w:rPr/>
        <w:pict>
          <v:line style="position:absolute;mso-position-horizontal-relative:page;mso-position-vertical-relative:paragraph;z-index:1144" from="66.984001pt,13.817846pt" to="153.168001pt,13.817846pt" stroked="true" strokeweight="1.2pt" strokecolor="#ffffff">
            <v:stroke dashstyle="solid"/>
            <w10:wrap type="none"/>
          </v:line>
        </w:pict>
      </w:r>
      <w:r>
        <w:rPr/>
        <w:t>Technical Skills: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6" w:after="0"/>
        <w:ind w:left="940" w:right="0" w:hanging="351"/>
        <w:jc w:val="left"/>
        <w:rPr>
          <w:sz w:val="22"/>
        </w:rPr>
      </w:pPr>
      <w:r>
        <w:rPr>
          <w:sz w:val="22"/>
        </w:rPr>
        <w:t>Certified Software Packages: Mat lab, PLC, MS-Word, MS-Excel, MS-Power</w:t>
      </w:r>
      <w:r>
        <w:rPr>
          <w:spacing w:val="-10"/>
          <w:sz w:val="22"/>
        </w:rPr>
        <w:t> </w:t>
      </w:r>
      <w:r>
        <w:rPr>
          <w:sz w:val="22"/>
        </w:rPr>
        <w:t>point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2" w:after="0"/>
        <w:ind w:left="940" w:right="0" w:hanging="351"/>
        <w:jc w:val="left"/>
        <w:rPr>
          <w:sz w:val="22"/>
        </w:rPr>
      </w:pPr>
      <w:r>
        <w:rPr>
          <w:sz w:val="22"/>
        </w:rPr>
        <w:t>Software Programming Languages: C</w:t>
      </w:r>
      <w:r>
        <w:rPr>
          <w:spacing w:val="-8"/>
          <w:sz w:val="22"/>
        </w:rPr>
        <w:t> </w:t>
      </w:r>
      <w:r>
        <w:rPr>
          <w:sz w:val="22"/>
        </w:rPr>
        <w:t>programming</w:t>
      </w:r>
    </w:p>
    <w:p>
      <w:pPr>
        <w:pStyle w:val="Heading1"/>
        <w:spacing w:before="226"/>
      </w:pPr>
      <w:r>
        <w:rPr/>
        <w:pict>
          <v:line style="position:absolute;mso-position-horizontal-relative:page;mso-position-vertical-relative:paragraph;z-index:1168" from="66.984001pt,23.4179pt" to="169.034001pt,23.4179pt" stroked="true" strokeweight="1.2pt" strokecolor="#ffffff">
            <v:stroke dashstyle="solid"/>
            <w10:wrap type="none"/>
          </v:line>
        </w:pict>
      </w:r>
      <w:r>
        <w:rPr/>
        <w:t>Academic Projects: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65" w:lineRule="exact" w:before="6" w:after="0"/>
        <w:ind w:left="940" w:right="0" w:hanging="351"/>
        <w:jc w:val="left"/>
        <w:rPr>
          <w:sz w:val="22"/>
        </w:rPr>
      </w:pPr>
      <w:r>
        <w:rPr>
          <w:sz w:val="22"/>
        </w:rPr>
        <w:t>Mini</w:t>
      </w:r>
      <w:r>
        <w:rPr>
          <w:spacing w:val="-1"/>
          <w:sz w:val="22"/>
        </w:rPr>
        <w:t> </w:t>
      </w:r>
      <w:r>
        <w:rPr>
          <w:sz w:val="22"/>
        </w:rPr>
        <w:t>Project:</w:t>
      </w:r>
    </w:p>
    <w:p>
      <w:pPr>
        <w:spacing w:line="244" w:lineRule="auto" w:before="0"/>
        <w:ind w:left="940" w:right="1124" w:firstLine="820"/>
        <w:jc w:val="left"/>
        <w:rPr>
          <w:sz w:val="22"/>
        </w:rPr>
      </w:pPr>
      <w:r>
        <w:rPr>
          <w:sz w:val="22"/>
        </w:rPr>
        <w:t>Project based training in Steel Melt Shop on </w:t>
      </w:r>
      <w:r>
        <w:rPr>
          <w:b/>
          <w:sz w:val="22"/>
        </w:rPr>
        <w:t>“Study of Thyristorized Speed Controller of Crane Hoist Motor” </w:t>
      </w:r>
      <w:r>
        <w:rPr>
          <w:sz w:val="22"/>
        </w:rPr>
        <w:t>Guided by </w:t>
      </w:r>
      <w:r>
        <w:rPr>
          <w:i/>
          <w:sz w:val="22"/>
        </w:rPr>
        <w:t>Sri A. Kiran Kumar, AGM (Electrical), </w:t>
      </w:r>
      <w:r>
        <w:rPr>
          <w:sz w:val="22"/>
        </w:rPr>
        <w:t>Continuous Casting Department, Visakhapatnam Steel Plant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63" w:lineRule="exact" w:before="0" w:after="0"/>
        <w:ind w:left="940" w:right="0" w:hanging="351"/>
        <w:jc w:val="left"/>
        <w:rPr>
          <w:sz w:val="22"/>
        </w:rPr>
      </w:pP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Project:</w:t>
      </w:r>
    </w:p>
    <w:p>
      <w:pPr>
        <w:spacing w:line="230" w:lineRule="auto" w:before="28"/>
        <w:ind w:left="940" w:right="1052" w:firstLine="811"/>
        <w:jc w:val="left"/>
        <w:rPr>
          <w:sz w:val="22"/>
        </w:rPr>
      </w:pPr>
      <w:r>
        <w:rPr>
          <w:sz w:val="22"/>
        </w:rPr>
        <w:t>Project on “</w:t>
      </w:r>
      <w:r>
        <w:rPr>
          <w:b/>
          <w:sz w:val="22"/>
        </w:rPr>
        <w:t>Cost Benefit Analysis of Distribution Network using Micro Generation</w:t>
      </w:r>
      <w:r>
        <w:rPr>
          <w:sz w:val="22"/>
        </w:rPr>
        <w:t>” Guided by </w:t>
      </w:r>
      <w:r>
        <w:rPr>
          <w:i/>
          <w:sz w:val="22"/>
        </w:rPr>
        <w:t>Sri Dr. R. Gowri Sankar Rao</w:t>
      </w:r>
      <w:r>
        <w:rPr>
          <w:sz w:val="22"/>
        </w:rPr>
        <w:t>, </w:t>
      </w:r>
      <w:r>
        <w:rPr>
          <w:i/>
          <w:sz w:val="22"/>
        </w:rPr>
        <w:t>Professor &amp; HOD, </w:t>
      </w:r>
      <w:r>
        <w:rPr>
          <w:sz w:val="22"/>
        </w:rPr>
        <w:t>Electrical and Electronics Engineering, MVGR College of Engineering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192" from="66.984001pt,12.11788pt" to="175.274001pt,12.11788pt" stroked="true" strokeweight="1.2pt" strokecolor="#ffffff">
            <v:stroke dashstyle="solid"/>
            <w10:wrap type="none"/>
          </v:line>
        </w:pict>
      </w:r>
      <w:r>
        <w:rPr/>
        <w:t>Curricular Activities: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31" w:after="0"/>
        <w:ind w:left="940" w:right="0" w:hanging="351"/>
        <w:jc w:val="left"/>
        <w:rPr>
          <w:sz w:val="22"/>
        </w:rPr>
      </w:pPr>
      <w:r>
        <w:rPr>
          <w:sz w:val="22"/>
        </w:rPr>
        <w:t>I secured 95.72 percentile in</w:t>
      </w:r>
      <w:r>
        <w:rPr>
          <w:spacing w:val="-3"/>
          <w:sz w:val="22"/>
        </w:rPr>
        <w:t> GATE-2014</w:t>
      </w:r>
    </w:p>
    <w:p>
      <w:pPr>
        <w:pStyle w:val="Heading1"/>
        <w:spacing w:before="120"/>
      </w:pPr>
      <w:r>
        <w:rPr/>
        <w:pict>
          <v:line style="position:absolute;mso-position-horizontal-relative:page;mso-position-vertical-relative:paragraph;z-index:1216" from="66.984001pt,18.117876pt" to="201.914001pt,18.117876pt" stroked="true" strokeweight="1.2pt" strokecolor="#ffffff">
            <v:stroke dashstyle="solid"/>
            <w10:wrap type="none"/>
          </v:line>
        </w:pict>
      </w:r>
      <w:r>
        <w:rPr/>
        <w:t>Extra Curricular Activities: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126" w:after="0"/>
        <w:ind w:left="1041" w:right="0" w:hanging="361"/>
        <w:jc w:val="left"/>
        <w:rPr>
          <w:sz w:val="22"/>
        </w:rPr>
      </w:pPr>
      <w:r>
        <w:rPr>
          <w:sz w:val="22"/>
        </w:rPr>
        <w:t>I am the member of electrical club ELENA in our</w:t>
      </w:r>
      <w:r>
        <w:rPr>
          <w:spacing w:val="-25"/>
          <w:sz w:val="22"/>
        </w:rPr>
        <w:t> </w:t>
      </w:r>
      <w:r>
        <w:rPr>
          <w:sz w:val="22"/>
        </w:rPr>
        <w:t>college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124" w:after="0"/>
        <w:ind w:left="1041" w:right="0" w:hanging="361"/>
        <w:jc w:val="left"/>
        <w:rPr>
          <w:sz w:val="22"/>
        </w:rPr>
      </w:pPr>
      <w:r>
        <w:rPr>
          <w:sz w:val="22"/>
        </w:rPr>
        <w:t>I occasionally help my father in his</w:t>
      </w:r>
      <w:r>
        <w:rPr>
          <w:spacing w:val="-17"/>
          <w:sz w:val="22"/>
        </w:rPr>
        <w:t> </w:t>
      </w:r>
      <w:r>
        <w:rPr>
          <w:sz w:val="22"/>
        </w:rPr>
        <w:t>business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124" w:after="0"/>
        <w:ind w:left="1041" w:right="0" w:hanging="361"/>
        <w:jc w:val="left"/>
        <w:rPr>
          <w:sz w:val="22"/>
        </w:rPr>
      </w:pPr>
      <w:r>
        <w:rPr>
          <w:sz w:val="22"/>
        </w:rPr>
        <w:t>I participated in college and school cricket</w:t>
      </w:r>
      <w:r>
        <w:rPr>
          <w:spacing w:val="-4"/>
          <w:sz w:val="22"/>
        </w:rPr>
        <w:t> </w:t>
      </w:r>
      <w:r>
        <w:rPr>
          <w:sz w:val="22"/>
        </w:rPr>
        <w:t>competitions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120" w:after="0"/>
        <w:ind w:left="1041" w:right="0" w:hanging="361"/>
        <w:jc w:val="left"/>
        <w:rPr>
          <w:sz w:val="22"/>
        </w:rPr>
      </w:pPr>
      <w:r>
        <w:rPr>
          <w:sz w:val="22"/>
        </w:rPr>
        <w:t>I participated in public awareness camp regarding environmental</w:t>
      </w:r>
      <w:r>
        <w:rPr>
          <w:spacing w:val="-19"/>
          <w:sz w:val="22"/>
        </w:rPr>
        <w:t> </w:t>
      </w:r>
      <w:r>
        <w:rPr>
          <w:sz w:val="22"/>
        </w:rPr>
        <w:t>issues</w:t>
      </w:r>
    </w:p>
    <w:p>
      <w:pPr>
        <w:pStyle w:val="Heading1"/>
        <w:spacing w:before="225"/>
      </w:pPr>
      <w:r>
        <w:rPr/>
        <w:pict>
          <v:line style="position:absolute;mso-position-horizontal-relative:page;mso-position-vertical-relative:paragraph;z-index:1240" from="66.984001pt,23.367876pt" to="122.208001pt,23.367876pt" stroked="true" strokeweight="1.2pt" strokecolor="#ffffff">
            <v:stroke dashstyle="solid"/>
            <w10:wrap type="none"/>
          </v:line>
        </w:pict>
      </w:r>
      <w:r>
        <w:rPr/>
        <w:t>Strengths: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44" w:after="0"/>
        <w:ind w:left="1041" w:right="0" w:hanging="361"/>
        <w:jc w:val="left"/>
        <w:rPr>
          <w:sz w:val="22"/>
        </w:rPr>
      </w:pPr>
      <w:r>
        <w:rPr>
          <w:sz w:val="22"/>
        </w:rPr>
        <w:t>Self</w:t>
      </w:r>
      <w:r>
        <w:rPr>
          <w:spacing w:val="5"/>
          <w:sz w:val="22"/>
        </w:rPr>
        <w:t> </w:t>
      </w:r>
      <w:r>
        <w:rPr>
          <w:sz w:val="22"/>
        </w:rPr>
        <w:t>motivation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38" w:after="0"/>
        <w:ind w:left="1041" w:right="0" w:hanging="361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13"/>
          <w:sz w:val="22"/>
        </w:rPr>
        <w:t> </w:t>
      </w:r>
      <w:r>
        <w:rPr>
          <w:sz w:val="22"/>
        </w:rPr>
        <w:t>Attitude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28" w:after="0"/>
        <w:ind w:left="1041" w:right="0" w:hanging="361"/>
        <w:jc w:val="left"/>
        <w:rPr>
          <w:sz w:val="22"/>
        </w:rPr>
      </w:pPr>
      <w:r>
        <w:rPr>
          <w:sz w:val="22"/>
        </w:rPr>
        <w:t>Hard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40" w:lineRule="auto" w:before="33" w:after="0"/>
        <w:ind w:left="1041" w:right="0" w:hanging="361"/>
        <w:jc w:val="left"/>
        <w:rPr>
          <w:sz w:val="22"/>
        </w:rPr>
      </w:pPr>
      <w:r>
        <w:rPr>
          <w:sz w:val="22"/>
        </w:rPr>
        <w:t>Patience</w:t>
      </w:r>
    </w:p>
    <w:p>
      <w:pPr>
        <w:pStyle w:val="Heading1"/>
        <w:spacing w:before="34"/>
      </w:pPr>
      <w:r>
        <w:rPr/>
        <w:pict>
          <v:line style="position:absolute;mso-position-horizontal-relative:page;mso-position-vertical-relative:paragraph;z-index:1264" from="66.984001pt,13.817877pt" to="168.554001pt,13.817877pt" stroked="true" strokeweight="1.2pt" strokecolor="#ffffff">
            <v:stroke dashstyle="solid"/>
            <w10:wrap type="none"/>
          </v:line>
        </w:pict>
      </w:r>
      <w:r>
        <w:rPr/>
        <w:t>Languages Known: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69" w:lineRule="exact" w:before="1" w:after="0"/>
        <w:ind w:left="1041" w:right="0" w:hanging="361"/>
        <w:jc w:val="left"/>
        <w:rPr>
          <w:sz w:val="22"/>
        </w:rPr>
      </w:pPr>
      <w:r>
        <w:rPr>
          <w:sz w:val="22"/>
        </w:rPr>
        <w:t>English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1041" w:val="left" w:leader="none"/>
        </w:tabs>
        <w:spacing w:line="269" w:lineRule="exact" w:before="0" w:after="0"/>
        <w:ind w:left="1041" w:right="0" w:hanging="361"/>
        <w:jc w:val="left"/>
        <w:rPr>
          <w:sz w:val="22"/>
        </w:rPr>
      </w:pPr>
      <w:r>
        <w:rPr>
          <w:spacing w:val="-5"/>
          <w:sz w:val="22"/>
        </w:rPr>
        <w:t>Telugu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288" from="66.984001pt,12.117873pt" to="130.608001pt,12.117873pt" stroked="true" strokeweight="1.2pt" strokecolor="#ffffff">
            <v:stroke dashstyle="solid"/>
            <w10:wrap type="none"/>
          </v:line>
        </w:pict>
      </w:r>
      <w:r>
        <w:rPr/>
        <w:t>Declaration: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BodyText"/>
        <w:spacing w:before="94"/>
        <w:ind w:left="940"/>
      </w:pPr>
      <w:r>
        <w:rPr/>
        <w:t>I hereby declare that the information furnished above is true to the best of my knowledge.</w:t>
      </w:r>
    </w:p>
    <w:p>
      <w:pPr>
        <w:pStyle w:val="BodyText"/>
        <w:spacing w:before="10"/>
        <w:rPr>
          <w:sz w:val="12"/>
        </w:rPr>
      </w:pPr>
    </w:p>
    <w:p>
      <w:pPr>
        <w:pStyle w:val="Heading1"/>
        <w:spacing w:before="94"/>
      </w:pPr>
      <w:r>
        <w:rPr/>
        <w:t>Date:</w:t>
      </w:r>
    </w:p>
    <w:p>
      <w:pPr>
        <w:spacing w:before="126"/>
        <w:ind w:left="219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</w:p>
    <w:p>
      <w:pPr>
        <w:spacing w:before="121"/>
        <w:ind w:left="0" w:right="182" w:firstLine="0"/>
        <w:jc w:val="right"/>
        <w:rPr>
          <w:b/>
          <w:sz w:val="22"/>
        </w:rPr>
      </w:pPr>
      <w:r>
        <w:rPr>
          <w:b/>
          <w:sz w:val="22"/>
        </w:rPr>
        <w:t>SAREPALLI SUNIL</w:t>
      </w:r>
    </w:p>
    <w:sectPr>
      <w:pgSz w:w="12240" w:h="15840"/>
      <w:pgMar w:top="1340" w:bottom="280" w:left="11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40" w:hanging="35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4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6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5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27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b/>
        <w:bCs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19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4"/>
      <w:ind w:left="206"/>
      <w:jc w:val="center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2019-02-20T01:03:31Z</dcterms:created>
  <dcterms:modified xsi:type="dcterms:W3CDTF">2019-02-20T01:03:31Z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