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Arial Narrow" w:hAnsi="Arial Narrow" w:cs="Arial Narrow"/>
          <w:sz w:val="28"/>
        </w:rPr>
      </w:pPr>
      <w:r>
        <w:rPr>
          <w:rFonts w:cs="Arial Narrow" w:ascii="Arial Narrow" w:hAnsi="Arial Narrow"/>
          <w:sz w:val="28"/>
        </w:rPr>
        <w:t>Curriculum Vitae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ab/>
      </w:r>
    </w:p>
    <w:p>
      <w:pPr>
        <w:pStyle w:val="Heading1"/>
        <w:numPr>
          <w:ilvl w:val="0"/>
          <w:numId w:val="1"/>
        </w:numPr>
        <w:jc w:val="both"/>
        <w:rPr>
          <w:sz w:val="30"/>
        </w:rPr>
      </w:pPr>
      <w:r>
        <w:rPr>
          <w:sz w:val="30"/>
        </w:rPr>
        <w:t>SUBASH KUMAR PRADHAN</w:t>
      </w:r>
    </w:p>
    <w:p>
      <w:pPr>
        <w:pStyle w:val="Normal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ind w:right="-90" w:hanging="0"/>
        <w:jc w:val="both"/>
        <w:rPr>
          <w:rFonts w:ascii="Arial Narrow" w:hAnsi="Arial Narrow" w:cs="Arial Narrow"/>
          <w:sz w:val="22"/>
        </w:rPr>
      </w:pPr>
      <w:r>
        <w:rPr>
          <w:rFonts w:cs="Arial Narrow" w:ascii="Arial Narrow" w:hAnsi="Arial Narrow"/>
          <w:sz w:val="22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-72390</wp:posOffset>
                </wp:positionH>
                <wp:positionV relativeFrom="paragraph">
                  <wp:posOffset>15875</wp:posOffset>
                </wp:positionV>
                <wp:extent cx="6191250" cy="3143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314325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CAREER OBJECTIVE: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24.75pt;mso-wrap-distance-left:9.05pt;mso-wrap-distance-right:9.05pt;mso-wrap-distance-top:0pt;mso-wrap-distance-bottom:0pt;margin-top:1.25pt;mso-position-vertical-relative:text;margin-left:-5.7pt;mso-position-horizontal-relative:text">
                <v:textbox>
                  <w:txbxContent>
                    <w:p>
                      <w:pPr>
                        <w:pStyle w:val="Normal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CAREER OBJECTIVE: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right="-90" w:hanging="0"/>
        <w:jc w:val="both"/>
        <w:rPr>
          <w:rFonts w:ascii="Arial Narrow" w:hAnsi="Arial Narrow" w:cs="Arial Narrow"/>
          <w:sz w:val="22"/>
        </w:rPr>
      </w:pPr>
      <w:r>
        <w:rPr>
          <w:rFonts w:cs="Arial Narrow" w:ascii="Arial Narrow" w:hAnsi="Arial Narrow"/>
          <w:sz w:val="22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sz w:val="22"/>
        </w:rPr>
      </w:pPr>
      <w:r>
        <w:rPr>
          <w:rFonts w:cs="Arial Narrow" w:ascii="Arial Narrow" w:hAnsi="Arial Narrow"/>
          <w:b/>
          <w:sz w:val="22"/>
        </w:rPr>
      </w:r>
    </w:p>
    <w:p>
      <w:pPr>
        <w:pStyle w:val="Normal"/>
        <w:ind w:left="720" w:hanging="0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  <w:t>A highly self-motivated, enthusiastic, experienced Finance &amp; Accounting professional with proven success</w:t>
      </w:r>
    </w:p>
    <w:p>
      <w:pPr>
        <w:pStyle w:val="Normal"/>
        <w:ind w:left="720" w:hanging="0"/>
        <w:jc w:val="both"/>
        <w:rPr/>
      </w:pPr>
      <w:r>
        <w:rPr>
          <w:rFonts w:cs="Arial" w:ascii="Arial Narrow" w:hAnsi="Arial Narrow"/>
          <w:sz w:val="22"/>
          <w:szCs w:val="22"/>
        </w:rPr>
        <w:t>Track in retail finance Sectors. Looking ahead for an opportunity that can make good use of my talents and skill and to give me good exposure to expand my knowledge</w:t>
      </w:r>
      <w:r>
        <w:rPr>
          <w:rFonts w:cs="Arial"/>
          <w:sz w:val="22"/>
          <w:szCs w:val="22"/>
        </w:rPr>
        <w:t>.</w:t>
      </w:r>
    </w:p>
    <w:p>
      <w:pPr>
        <w:pStyle w:val="Normal"/>
        <w:ind w:left="720" w:hanging="0"/>
        <w:jc w:val="both"/>
        <w:rPr>
          <w:rFonts w:cs="Arial"/>
          <w:sz w:val="22"/>
          <w:szCs w:val="22"/>
          <w:lang w:val="en-US" w:eastAsia="en-US"/>
        </w:rPr>
      </w:pPr>
      <w:r>
        <w:rPr>
          <w:rFonts w:cs="Arial"/>
          <w:sz w:val="22"/>
          <w:szCs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-24765</wp:posOffset>
                </wp:positionH>
                <wp:positionV relativeFrom="paragraph">
                  <wp:posOffset>105410</wp:posOffset>
                </wp:positionV>
                <wp:extent cx="6191250" cy="3048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304800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4"/>
                              <w:numPr>
                                <w:ilvl w:val="3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SUMMARY OF SKILLS: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24pt;mso-wrap-distance-left:9.05pt;mso-wrap-distance-right:9.05pt;mso-wrap-distance-top:0pt;mso-wrap-distance-bottom:0pt;margin-top:8.3pt;mso-position-vertical-relative:text;margin-left:-1.95pt;mso-position-horizontal-relative:text">
                <v:textbox>
                  <w:txbxContent>
                    <w:p>
                      <w:pPr>
                        <w:pStyle w:val="Heading4"/>
                        <w:numPr>
                          <w:ilvl w:val="3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SUMMARY OF SKILLS: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ind w:left="720" w:hanging="0"/>
        <w:jc w:val="both"/>
        <w:rPr>
          <w:rFonts w:ascii="Arial Narrow" w:hAnsi="Arial Narrow" w:cs="Arial Narrow"/>
          <w:sz w:val="22"/>
          <w:szCs w:val="22"/>
        </w:rPr>
      </w:pPr>
      <w:r>
        <w:rPr>
          <w:rFonts w:cs="Arial Narrow" w:ascii="Arial Narrow" w:hAnsi="Arial Narrow"/>
          <w:sz w:val="22"/>
          <w:szCs w:val="22"/>
        </w:rPr>
      </w:r>
    </w:p>
    <w:p>
      <w:pPr>
        <w:pStyle w:val="Normal"/>
        <w:numPr>
          <w:ilvl w:val="0"/>
          <w:numId w:val="4"/>
        </w:numPr>
        <w:ind w:left="720" w:right="-360" w:hanging="360"/>
        <w:rPr/>
      </w:pPr>
      <w:r>
        <w:rPr>
          <w:rFonts w:cs="Arial" w:ascii="Arial Narrow" w:hAnsi="Arial Narrow"/>
          <w:sz w:val="22"/>
          <w:szCs w:val="22"/>
        </w:rPr>
        <w:t>Extensive, successful retail management experience with focus in Accounting Standards and Budget Systems.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ind w:left="720" w:right="-360" w:hanging="360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  <w:t>Sound communication skills.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ind w:left="720" w:right="-360" w:hanging="360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  <w:t>Worked well under pressure and able to meet tight deadlines.</w:t>
      </w:r>
    </w:p>
    <w:p>
      <w:pPr>
        <w:pStyle w:val="Normal"/>
        <w:numPr>
          <w:ilvl w:val="0"/>
          <w:numId w:val="4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  <w:t>Highly organized. Team player.</w:t>
      </w:r>
    </w:p>
    <w:p>
      <w:pPr>
        <w:pStyle w:val="Normal"/>
        <w:jc w:val="both"/>
        <w:rPr>
          <w:rFonts w:ascii="Arial Narrow" w:hAnsi="Arial Narrow" w:cs="Arial"/>
          <w:sz w:val="22"/>
          <w:szCs w:val="22"/>
          <w:lang w:val="en-US" w:eastAsia="en-US"/>
        </w:rPr>
      </w:pPr>
      <w:r>
        <w:rPr>
          <w:rFonts w:cs="Arial" w:ascii="Arial Narrow" w:hAnsi="Arial Narrow"/>
          <w:sz w:val="22"/>
          <w:szCs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80010</wp:posOffset>
                </wp:positionH>
                <wp:positionV relativeFrom="paragraph">
                  <wp:posOffset>119380</wp:posOffset>
                </wp:positionV>
                <wp:extent cx="6191250" cy="27622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76225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sz w:val="22"/>
                              </w:rPr>
                              <w:t>WORK  EXPERIENCE AT GROUP MANAGEMENT SERVICES PVT LTD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21.75pt;mso-wrap-distance-left:9.05pt;mso-wrap-distance-right:9.05pt;mso-wrap-distance-top:0pt;mso-wrap-distance-bottom:0pt;margin-top:9.4pt;mso-position-vertical-relative:text;margin-left:6.3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b/>
                          <w:sz w:val="22"/>
                        </w:rPr>
                        <w:t>WORK  EXPERIENCE AT GROUP MANAGEMENT SERVICES PVT LTD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/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</w:r>
    </w:p>
    <w:p>
      <w:pPr>
        <w:pStyle w:val="Normal"/>
        <w:rPr/>
      </w:pPr>
      <w:r>
        <w:rPr>
          <w:rFonts w:cs="Arial" w:ascii="Arial Narrow" w:hAnsi="Arial Narrow"/>
          <w:sz w:val="22"/>
          <w:szCs w:val="22"/>
        </w:rPr>
        <w:t xml:space="preserve">WORKING AS A ASST MANAGER- ACCOUNTS </w:t>
      </w:r>
      <w:r>
        <w:rPr>
          <w:rFonts w:cs="Arial" w:ascii="Arial Narrow" w:hAnsi="Arial Narrow"/>
          <w:b/>
          <w:bCs/>
          <w:sz w:val="22"/>
          <w:szCs w:val="22"/>
        </w:rPr>
        <w:t>30TH</w:t>
      </w:r>
      <w:r>
        <w:rPr>
          <w:rFonts w:cs="Arial" w:ascii="Arial Narrow" w:hAnsi="Arial Narrow"/>
          <w:sz w:val="22"/>
          <w:szCs w:val="22"/>
        </w:rPr>
        <w:t xml:space="preserve"> November 2008   to Till Date)</w:t>
      </w:r>
    </w:p>
    <w:p>
      <w:pPr>
        <w:pStyle w:val="Normal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</w:r>
    </w:p>
    <w:p>
      <w:pPr>
        <w:pStyle w:val="Normal"/>
        <w:tabs>
          <w:tab w:val="left" w:pos="3420" w:leader="none"/>
        </w:tabs>
        <w:rPr>
          <w:b/>
          <w:b/>
          <w:bCs/>
        </w:rPr>
      </w:pPr>
      <w:r>
        <w:rPr>
          <w:b/>
          <w:bCs/>
        </w:rPr>
        <w:t>JOB RESPOSIBILITY HANDELED</w:t>
      </w:r>
    </w:p>
    <w:p>
      <w:pPr>
        <w:pStyle w:val="Normal"/>
        <w:tabs>
          <w:tab w:val="left" w:pos="3420" w:leader="none"/>
        </w:tabs>
        <w:ind w:left="720" w:hanging="0"/>
        <w:rPr>
          <w:sz w:val="26"/>
        </w:rPr>
      </w:pPr>
      <w:r>
        <w:rPr>
          <w:sz w:val="26"/>
        </w:rPr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>To issue debit note&amp; credit note the vendor  &amp; Banks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cooperate the External audit group to all vendors.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Generation of bill &amp; modify the bill for the payment systems.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rFonts w:cs="Verdana" w:ascii="Verdana" w:hAnsi="Verdana"/>
          <w:color w:val="000000"/>
          <w:sz w:val="19"/>
          <w:szCs w:val="19"/>
        </w:rPr>
        <w:t>Bank Reconciliation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 xml:space="preserve">Cash book and manage the bill book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Tracking the payment instrument through the bank software (Fin one)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TDS deduction, employee, vendor payout, advertisement agency and also file the return.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Service Tax challan Deposit and return filling.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Preparation of vouchers / cheques and cash deposit.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Resolve all tax matters and budget systems.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Manage monthly Budget systems and MIS.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All statutory compliance.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Manage fund inflows &amp; outflows,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Calcutation of  bonus and incentives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Manage the Pf and ESI matters and return filings.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Bills payable and receivables.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Monitoring the conveyance and bank loans &amp; FD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 xml:space="preserve">Perpetration of P/L account,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2"/>
        </w:rPr>
        <w:t>Preparation of Trial Balance and Balance sheet</w:t>
      </w:r>
    </w:p>
    <w:p>
      <w:pPr>
        <w:pStyle w:val="Normal"/>
        <w:tabs>
          <w:tab w:val="left" w:pos="1080" w:leader="none"/>
          <w:tab w:val="left" w:pos="3420" w:leader="none"/>
        </w:tabs>
        <w:ind w:left="360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1080" w:leader="none"/>
          <w:tab w:val="left" w:pos="342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</w:r>
    </w:p>
    <w:p>
      <w:pPr>
        <w:pStyle w:val="Normal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b/>
          <w:bCs/>
          <w:sz w:val="22"/>
          <w:szCs w:val="22"/>
        </w:rPr>
        <w:t>RELIANCE</w:t>
      </w:r>
      <w:r>
        <w:rPr>
          <w:rFonts w:cs="Arial" w:ascii="Arial Narrow" w:hAnsi="Arial Narrow"/>
          <w:sz w:val="22"/>
          <w:szCs w:val="22"/>
        </w:rPr>
        <w:t xml:space="preserve"> WORKED AS A Sr Executive Accounts &amp; finance</w:t>
      </w:r>
      <w:r>
        <w:rPr>
          <w:rFonts w:cs="Arial" w:ascii="Arial Narrow" w:hAnsi="Arial Narrow"/>
          <w:b/>
          <w:bCs/>
          <w:sz w:val="22"/>
          <w:szCs w:val="22"/>
        </w:rPr>
        <w:t xml:space="preserve"> </w:t>
      </w:r>
      <w:r>
        <w:rPr>
          <w:rFonts w:cs="Arial" w:ascii="Arial Narrow" w:hAnsi="Arial Narrow"/>
          <w:sz w:val="22"/>
          <w:szCs w:val="22"/>
        </w:rPr>
        <w:t>7TH JUNE 2007   to 22 Nov 2008(Car Loan Product)</w:t>
      </w:r>
    </w:p>
    <w:p>
      <w:pPr>
        <w:pStyle w:val="Normal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Arial Narrow"/>
          <w:sz w:val="18"/>
          <w:szCs w:val="22"/>
        </w:rPr>
      </w:pPr>
      <w:r>
        <w:rPr>
          <w:rFonts w:cs="Arial Narrow" w:ascii="Arial Narrow" w:hAnsi="Arial Narrow"/>
          <w:sz w:val="18"/>
          <w:szCs w:val="22"/>
        </w:rPr>
      </w:r>
    </w:p>
    <w:p>
      <w:pPr>
        <w:pStyle w:val="Normal"/>
        <w:tabs>
          <w:tab w:val="left" w:pos="3420" w:leader="none"/>
        </w:tabs>
        <w:rPr>
          <w:b/>
          <w:b/>
          <w:bCs/>
        </w:rPr>
      </w:pPr>
      <w:r>
        <w:rPr>
          <w:b/>
          <w:bCs/>
        </w:rPr>
        <w:t>JOB RESPOSIBILITY HANDELED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>
          <w:sz w:val="26"/>
        </w:rPr>
      </w:pPr>
      <w:r>
        <w:rPr>
          <w:sz w:val="26"/>
        </w:rPr>
        <w:t>To handle the north India channels and DSA, s loan disbursement accounts.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/>
      </w:pPr>
      <w:r>
        <w:rPr>
          <w:sz w:val="26"/>
        </w:rPr>
        <w:t>To issue the loan schedule all the customers accounts,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>
          <w:sz w:val="26"/>
        </w:rPr>
      </w:pPr>
      <w:r>
        <w:rPr>
          <w:sz w:val="26"/>
        </w:rPr>
        <w:t>To generate monthly performance accounts statement and interest schedule.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>
          <w:sz w:val="26"/>
        </w:rPr>
      </w:pPr>
      <w:r>
        <w:rPr>
          <w:sz w:val="26"/>
        </w:rPr>
        <w:t>TDS deduction and submit it to concern bank.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>
          <w:sz w:val="26"/>
        </w:rPr>
      </w:pPr>
      <w:r>
        <w:rPr>
          <w:sz w:val="26"/>
        </w:rPr>
        <w:t>Handle the audit process team.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>
          <w:sz w:val="26"/>
        </w:rPr>
      </w:pPr>
      <w:r>
        <w:rPr>
          <w:sz w:val="26"/>
        </w:rPr>
        <w:t>Managing the high risk account profile and the portfolio accounts.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>
          <w:sz w:val="26"/>
        </w:rPr>
      </w:pPr>
      <w:r>
        <w:rPr>
          <w:sz w:val="26"/>
        </w:rPr>
        <w:t>Service tax challan deposit and return filing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>
          <w:sz w:val="26"/>
        </w:rPr>
      </w:pPr>
      <w:r>
        <w:rPr>
          <w:sz w:val="26"/>
        </w:rPr>
        <w:t>Generation the loans under writer tools.</w:t>
      </w:r>
    </w:p>
    <w:p>
      <w:pPr>
        <w:pStyle w:val="Normal"/>
        <w:numPr>
          <w:ilvl w:val="0"/>
          <w:numId w:val="2"/>
        </w:numPr>
        <w:tabs>
          <w:tab w:val="left" w:pos="3420" w:leader="none"/>
        </w:tabs>
        <w:rPr>
          <w:sz w:val="26"/>
        </w:rPr>
      </w:pPr>
      <w:r>
        <w:rPr>
          <w:sz w:val="26"/>
        </w:rPr>
        <w:t>To report the General Manager- Accounts &amp; Finance.</w:t>
      </w:r>
    </w:p>
    <w:p>
      <w:pPr>
        <w:pStyle w:val="Normal"/>
        <w:tabs>
          <w:tab w:val="left" w:pos="1080" w:leader="none"/>
          <w:tab w:val="left" w:pos="342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1"/>
        </w:numPr>
        <w:jc w:val="left"/>
        <w:rPr/>
      </w:pPr>
      <w:r>
        <w:rPr>
          <w:bCs/>
          <w:sz w:val="24"/>
        </w:rPr>
        <w:t>Sr Executive- Acct &amp; Finance-</w:t>
        <w:tab/>
        <w:t>Aalianz Atuo Mobiles( Authorise Dealer of MARUTI)</w:t>
      </w:r>
    </w:p>
    <w:p>
      <w:pPr>
        <w:pStyle w:val="Normal"/>
        <w:rPr/>
      </w:pPr>
      <w:r>
        <w:rPr>
          <w:b/>
          <w:bCs/>
        </w:rPr>
        <w:t>(July. 2002 to may 2007)</w:t>
      </w:r>
      <w:r>
        <w:rPr>
          <w:rFonts w:cs="Book Antiqua" w:ascii="Book Antiqua" w:hAnsi="Book Antiqua"/>
          <w:b/>
        </w:rPr>
        <w:t xml:space="preserve"> </w:t>
        <w:tab/>
        <w:tab/>
        <w:tab/>
        <w:t>(ISO 9001: 2000, Co. for Maruti Cars)</w:t>
      </w:r>
    </w:p>
    <w:p>
      <w:pPr>
        <w:pStyle w:val="Normal"/>
        <w:tabs>
          <w:tab w:val="left" w:pos="2970" w:leader="none"/>
        </w:tabs>
        <w:ind w:left="3060" w:hanging="2790"/>
        <w:rPr>
          <w:rFonts w:ascii="Arial Narrow" w:hAnsi="Arial Narrow" w:cs="Arial Narrow"/>
          <w:sz w:val="18"/>
        </w:rPr>
      </w:pPr>
      <w:r>
        <w:rPr/>
        <w:tab/>
        <w:tab/>
        <w:tab/>
        <w:t xml:space="preserve">            New Delhi. - Kamal Cinema Bldg.</w:t>
      </w:r>
    </w:p>
    <w:p>
      <w:pPr>
        <w:pStyle w:val="Normal"/>
        <w:jc w:val="both"/>
        <w:rPr>
          <w:rFonts w:ascii="Arial Narrow" w:hAnsi="Arial Narrow" w:cs="Arial Narrow"/>
          <w:sz w:val="18"/>
        </w:rPr>
      </w:pPr>
      <w:r>
        <w:rPr>
          <w:rFonts w:cs="Arial Narrow" w:ascii="Arial Narrow" w:hAnsi="Arial Narrow"/>
          <w:sz w:val="18"/>
        </w:rPr>
      </w:r>
    </w:p>
    <w:p>
      <w:pPr>
        <w:pStyle w:val="Normal"/>
        <w:tabs>
          <w:tab w:val="left" w:pos="3420" w:leader="none"/>
        </w:tabs>
        <w:rPr>
          <w:b/>
          <w:b/>
          <w:bCs/>
        </w:rPr>
      </w:pPr>
      <w:r>
        <w:rPr>
          <w:b/>
          <w:bCs/>
        </w:rPr>
        <w:t>JOB RESPOSIBILITY HANDELED</w:t>
      </w:r>
    </w:p>
    <w:p>
      <w:pPr>
        <w:pStyle w:val="Normal"/>
        <w:tabs>
          <w:tab w:val="left" w:pos="1080" w:leader="none"/>
          <w:tab w:val="left" w:pos="3420" w:leader="none"/>
        </w:tabs>
        <w:ind w:left="360" w:hanging="0"/>
        <w:rPr>
          <w:sz w:val="26"/>
        </w:rPr>
      </w:pPr>
      <w:r>
        <w:rPr>
          <w:sz w:val="26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 issue Debit note &amp; credit note to the vendor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handling the audit process &amp; vendor payment &amp; receipt.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Generation of bill &amp; modify the bill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rFonts w:cs="Verdana" w:ascii="Verdana" w:hAnsi="Verdana"/>
          <w:color w:val="000000"/>
          <w:sz w:val="19"/>
          <w:szCs w:val="19"/>
        </w:rPr>
        <w:t>Bank Reconciliation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Handle cash management software also.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 xml:space="preserve">Cash book,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2"/>
        </w:rPr>
        <w:t>TDS deduction employee and vendor and deposit the challan form to designated bank.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 xml:space="preserve">Sales Accounting,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/>
      </w:pPr>
      <w:r>
        <w:rPr/>
        <w:t xml:space="preserve">Purchase Accounting and. standard deduction. 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before="100" w:after="100"/>
        <w:rPr>
          <w:rFonts w:ascii="Verdana" w:hAnsi="Verdana" w:cs="Verdana"/>
          <w:color w:val="000000"/>
          <w:sz w:val="19"/>
          <w:szCs w:val="19"/>
        </w:rPr>
      </w:pPr>
      <w:r>
        <w:rPr>
          <w:rFonts w:cs="Verdana" w:ascii="Verdana" w:hAnsi="Verdana"/>
          <w:color w:val="000000"/>
          <w:sz w:val="19"/>
          <w:szCs w:val="19"/>
        </w:rPr>
        <w:t xml:space="preserve">Preparation of Vouchers / Cheques and Bank Reconciliation 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before="100" w:after="100"/>
        <w:rPr/>
      </w:pPr>
      <w:r>
        <w:rPr>
          <w:rFonts w:cs="Verdana" w:ascii="Verdana" w:hAnsi="Verdana"/>
          <w:color w:val="000000"/>
          <w:sz w:val="19"/>
          <w:szCs w:val="19"/>
        </w:rPr>
        <w:t>To help the Finalisation of balance sheet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 xml:space="preserve">Invoice raising,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/>
      </w:pPr>
      <w:r>
        <w:rPr>
          <w:sz w:val="26"/>
        </w:rPr>
        <w:t>Also partly working with sales Team.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/>
      </w:pPr>
      <w:r>
        <w:rPr>
          <w:sz w:val="26"/>
        </w:rPr>
        <w:t>To report the General Manager- Account &amp; finance.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 Narrow" w:hAnsi="Arial Narrow" w:cs="Arial Narrow"/>
          <w:b/>
          <w:b/>
          <w:bCs/>
          <w:color w:val="FF0000"/>
          <w:sz w:val="20"/>
          <w:lang w:val="en-US" w:eastAsia="en-US"/>
        </w:rPr>
      </w:pPr>
      <w:r>
        <w:rPr>
          <w:rFonts w:cs="Arial Narrow" w:ascii="Arial Narrow" w:hAnsi="Arial Narrow"/>
        </w:rPr>
        <w:t>Identifying and maximizing all new and existing business opportunities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-5715</wp:posOffset>
                </wp:positionH>
                <wp:positionV relativeFrom="paragraph">
                  <wp:posOffset>12700</wp:posOffset>
                </wp:positionV>
                <wp:extent cx="6191250" cy="26670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66700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ACHIEVEMENT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21pt;mso-wrap-distance-left:9.05pt;mso-wrap-distance-right:9.05pt;mso-wrap-distance-top:0pt;mso-wrap-distance-bottom:0pt;margin-top:1pt;mso-position-vertical-relative:text;margin-left:-0.4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ACHIEVEMENT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 Narrow" w:hAnsi="Arial Narrow" w:cs="Arial Narrow"/>
          <w:sz w:val="18"/>
        </w:rPr>
      </w:pPr>
      <w:r>
        <w:rPr>
          <w:rFonts w:cs="Arial Narrow" w:ascii="Arial Narrow" w:hAnsi="Arial Narrow"/>
          <w:sz w:val="18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bCs/>
          <w:color w:val="FF0000"/>
          <w:sz w:val="18"/>
        </w:rPr>
      </w:pPr>
      <w:r>
        <w:rPr>
          <w:rFonts w:cs="Arial Narrow" w:ascii="Arial Narrow" w:hAnsi="Arial Narrow"/>
          <w:b/>
          <w:bCs/>
          <w:color w:val="FF0000"/>
          <w:sz w:val="18"/>
        </w:rPr>
      </w:r>
    </w:p>
    <w:p>
      <w:pPr>
        <w:pStyle w:val="Heading5"/>
        <w:numPr>
          <w:ilvl w:val="4"/>
          <w:numId w:val="1"/>
        </w:numPr>
        <w:rPr>
          <w:rFonts w:ascii="Arial Narrow" w:hAnsi="Arial Narrow" w:cs="Arial Narrow"/>
          <w:sz w:val="18"/>
        </w:rPr>
      </w:pPr>
      <w:r>
        <w:rPr/>
        <w:t>Gold Cup Awards from Maruti Suzuki (North India) 2005</w:t>
      </w:r>
    </w:p>
    <w:p>
      <w:pPr>
        <w:pStyle w:val="Normal"/>
        <w:tabs>
          <w:tab w:val="left" w:pos="3420" w:leader="none"/>
        </w:tabs>
        <w:rPr>
          <w:rFonts w:ascii="Arial Narrow" w:hAnsi="Arial Narrow" w:cs="Arial Narrow"/>
          <w:b/>
          <w:b/>
          <w:bCs/>
          <w:sz w:val="20"/>
          <w:lang w:val="en-US" w:eastAsia="en-US"/>
        </w:rPr>
      </w:pPr>
      <w:r>
        <w:rPr>
          <w:rFonts w:cs="Arial Narrow" w:ascii="Arial Narrow" w:hAnsi="Arial Narrow"/>
          <w:b/>
          <w:bCs/>
          <w:sz w:val="2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-72390</wp:posOffset>
                </wp:positionH>
                <wp:positionV relativeFrom="paragraph">
                  <wp:posOffset>49530</wp:posOffset>
                </wp:positionV>
                <wp:extent cx="6191250" cy="32385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323850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WORK EXPERIENCE </w:t>
                            </w:r>
                            <w:r>
                              <w:rPr>
                                <w:b/>
                                <w:bCs/>
                              </w:rPr>
                              <w:t>ORIX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AUTO FINANCE.: GURGAON Maruti Ind Area 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25.5pt;mso-wrap-distance-left:9.05pt;mso-wrap-distance-right:9.05pt;mso-wrap-distance-top:0pt;mso-wrap-distance-bottom:0pt;margin-top:3.9pt;mso-position-vertical-relative:text;margin-left:-5.7pt;mso-position-horizontal-relative:text">
                <v:textbox>
                  <w:txbxContent>
                    <w:p>
                      <w:pPr>
                        <w:pStyle w:val="Normal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WORK EXPERIENCE </w:t>
                      </w:r>
                      <w:r>
                        <w:rPr>
                          <w:b/>
                          <w:bCs/>
                        </w:rPr>
                        <w:t>ORIX</w:t>
                      </w:r>
                      <w:r>
                        <w:rPr/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AUTO FINANCE.: GURGAON Maruti Ind Area 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42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420" w:leader="none"/>
        </w:tabs>
        <w:rPr/>
      </w:pPr>
      <w:r>
        <w:rPr>
          <w:b/>
          <w:bCs/>
        </w:rPr>
        <w:t>ORIX</w:t>
      </w:r>
      <w:r>
        <w:rPr/>
        <w:t xml:space="preserve"> Auto Finance India Ltd worked as Finance Executive for the period of 10</w:t>
      </w:r>
      <w:r>
        <w:rPr>
          <w:vertAlign w:val="superscript"/>
        </w:rPr>
        <w:t>th</w:t>
      </w:r>
      <w:r>
        <w:rPr/>
        <w:t xml:space="preserve"> April2001 to July 2002.</w:t>
      </w:r>
    </w:p>
    <w:p>
      <w:pPr>
        <w:pStyle w:val="Normal"/>
        <w:tabs>
          <w:tab w:val="left" w:pos="342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420" w:leader="none"/>
        </w:tabs>
        <w:rPr>
          <w:b/>
          <w:b/>
          <w:bCs/>
        </w:rPr>
      </w:pPr>
      <w:r>
        <w:rPr>
          <w:b/>
          <w:bCs/>
        </w:rPr>
        <w:t>JOB RESPOSIBILITY HANDELED</w:t>
      </w:r>
    </w:p>
    <w:p>
      <w:pPr>
        <w:pStyle w:val="Normal"/>
        <w:tabs>
          <w:tab w:val="left" w:pos="1080" w:leader="none"/>
          <w:tab w:val="left" w:pos="3420" w:leader="none"/>
        </w:tabs>
        <w:ind w:left="360" w:hanging="0"/>
        <w:rPr>
          <w:sz w:val="26"/>
        </w:rPr>
      </w:pPr>
      <w:r>
        <w:rPr>
          <w:sz w:val="26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Debit note&amp; credit note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handling the corporate client, Thomson press, Cox kings, tata tele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Generation of bill &amp; modify the bill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rFonts w:cs="Verdana" w:ascii="Verdana" w:hAnsi="Verdana"/>
          <w:color w:val="000000"/>
          <w:sz w:val="19"/>
          <w:szCs w:val="19"/>
        </w:rPr>
        <w:t>Bank Reconciliation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Fleet management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 xml:space="preserve">Cash book,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/>
      </w:pPr>
      <w:r>
        <w:rPr>
          <w:sz w:val="22"/>
        </w:rPr>
        <w:t xml:space="preserve">TDS deduction, </w:t>
      </w:r>
      <w:r>
        <w:rPr>
          <w:sz w:val="28"/>
        </w:rPr>
        <w:t xml:space="preserve">,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 xml:space="preserve">Sales Accounting,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/>
      </w:pPr>
      <w:r>
        <w:rPr/>
        <w:t>Purchase Accounting and.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before="100" w:after="100"/>
        <w:rPr/>
      </w:pPr>
      <w:r>
        <w:rPr>
          <w:rFonts w:cs="Verdana" w:ascii="Verdana" w:hAnsi="Verdana"/>
          <w:color w:val="000000"/>
          <w:sz w:val="19"/>
          <w:szCs w:val="19"/>
        </w:rPr>
        <w:t xml:space="preserve">Preparation of Vouchers / Cheques and Bank Reconciliation 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before="100" w:after="100"/>
        <w:rPr>
          <w:rFonts w:ascii="Verdana" w:hAnsi="Verdana" w:cs="Verdana"/>
          <w:color w:val="000000"/>
          <w:sz w:val="19"/>
          <w:szCs w:val="19"/>
        </w:rPr>
      </w:pPr>
      <w:r>
        <w:rPr>
          <w:rFonts w:eastAsia="Verdana" w:cs="Verdana" w:ascii="Verdana" w:hAnsi="Verdana"/>
          <w:color w:val="000000"/>
          <w:sz w:val="19"/>
          <w:szCs w:val="19"/>
        </w:rPr>
        <w:t xml:space="preserve"> </w:t>
      </w:r>
      <w:r>
        <w:rPr>
          <w:rFonts w:cs="Verdana" w:ascii="Verdana" w:hAnsi="Verdana"/>
          <w:color w:val="000000"/>
          <w:sz w:val="19"/>
          <w:szCs w:val="19"/>
        </w:rPr>
        <w:t>To help Finalisation of balance sheet.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 xml:space="preserve">Invoice raising, 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report the General Manager finance</w:t>
      </w:r>
    </w:p>
    <w:p>
      <w:pPr>
        <w:pStyle w:val="Normal"/>
        <w:tabs>
          <w:tab w:val="left" w:pos="3420" w:leader="none"/>
        </w:tabs>
        <w:rPr>
          <w:b/>
          <w:b/>
          <w:bCs/>
          <w:sz w:val="20"/>
          <w:lang w:val="en-US" w:eastAsia="en-US"/>
        </w:rPr>
      </w:pPr>
      <w:r>
        <w:rPr>
          <w:b/>
          <w:bCs/>
          <w:sz w:val="2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-72390</wp:posOffset>
                </wp:positionH>
                <wp:positionV relativeFrom="paragraph">
                  <wp:posOffset>49530</wp:posOffset>
                </wp:positionV>
                <wp:extent cx="6191250" cy="333375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333375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WORK EXPERIENCE </w:t>
                            </w:r>
                            <w:r>
                              <w:rPr>
                                <w:b/>
                                <w:bCs/>
                              </w:rPr>
                              <w:t>CPA- ICICI BANK LTD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b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26.25pt;mso-wrap-distance-left:9.05pt;mso-wrap-distance-right:9.05pt;mso-wrap-distance-top:0pt;mso-wrap-distance-bottom:0pt;margin-top:3.9pt;mso-position-vertical-relative:text;margin-left:-5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b/>
                          <w:sz w:val="22"/>
                        </w:rPr>
                        <w:t xml:space="preserve">WORK EXPERIENCE </w:t>
                      </w:r>
                      <w:r>
                        <w:rPr>
                          <w:b/>
                          <w:bCs/>
                        </w:rPr>
                        <w:t>CPA- ICICI BANK LTD</w:t>
                      </w:r>
                      <w:r>
                        <w:rPr/>
                        <w:t>.</w:t>
                      </w:r>
                      <w:r>
                        <w:rPr>
                          <w:b/>
                          <w:sz w:val="22"/>
                        </w:rPr>
                        <w:t>: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42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420" w:leader="none"/>
        </w:tabs>
        <w:rPr/>
      </w:pPr>
      <w:r>
        <w:rPr>
          <w:b/>
          <w:bCs/>
        </w:rPr>
        <w:t>CPA ICICI BANK LTD</w:t>
      </w:r>
      <w:r>
        <w:rPr/>
        <w:t>. Worked as Process Associate car loan dept. from 15</w:t>
      </w:r>
      <w:r>
        <w:rPr>
          <w:vertAlign w:val="superscript"/>
        </w:rPr>
        <w:t>th</w:t>
      </w:r>
      <w:r>
        <w:rPr/>
        <w:t xml:space="preserve"> November 2000 to 23</w:t>
      </w:r>
      <w:r>
        <w:rPr>
          <w:vertAlign w:val="superscript"/>
        </w:rPr>
        <w:t>rd</w:t>
      </w:r>
      <w:r>
        <w:rPr/>
        <w:t xml:space="preserve"> March 2001</w:t>
      </w:r>
    </w:p>
    <w:p>
      <w:pPr>
        <w:pStyle w:val="Normal"/>
        <w:tabs>
          <w:tab w:val="left" w:pos="3420" w:leader="none"/>
        </w:tabs>
        <w:rPr/>
      </w:pPr>
      <w:r>
        <w:rPr/>
      </w:r>
    </w:p>
    <w:p>
      <w:pPr>
        <w:pStyle w:val="Normal"/>
        <w:tabs>
          <w:tab w:val="left" w:pos="3420" w:leader="none"/>
        </w:tabs>
        <w:rPr>
          <w:sz w:val="26"/>
        </w:rPr>
      </w:pPr>
      <w:r>
        <w:rPr>
          <w:b/>
          <w:bCs/>
        </w:rPr>
        <w:t>JOB RESPOSIBILITY HANDELED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coordinate the factory housing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receive all paper of car loans &amp; process the file</w:t>
      </w:r>
    </w:p>
    <w:p>
      <w:pPr>
        <w:pStyle w:val="Normal"/>
        <w:tabs>
          <w:tab w:val="left" w:pos="1080" w:leader="none"/>
          <w:tab w:val="left" w:pos="3420" w:leader="none"/>
        </w:tabs>
        <w:ind w:left="360" w:hanging="0"/>
        <w:rPr>
          <w:sz w:val="26"/>
        </w:rPr>
      </w:pPr>
      <w:r>
        <w:rPr>
          <w:sz w:val="26"/>
        </w:rPr>
        <w:t xml:space="preserve">     </w:t>
      </w:r>
      <w:r>
        <w:rPr>
          <w:sz w:val="26"/>
        </w:rPr>
        <w:t>Then send to credit division.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handling the different dealer of multi brand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handle upto disbursement of the file &amp; send to head office</w:t>
      </w:r>
    </w:p>
    <w:p>
      <w:pPr>
        <w:pStyle w:val="Normal"/>
        <w:numPr>
          <w:ilvl w:val="0"/>
          <w:numId w:val="3"/>
        </w:numPr>
        <w:tabs>
          <w:tab w:val="left" w:pos="1080" w:leader="none"/>
          <w:tab w:val="left" w:pos="3420" w:leader="none"/>
        </w:tabs>
        <w:rPr>
          <w:sz w:val="26"/>
        </w:rPr>
      </w:pPr>
      <w:r>
        <w:rPr>
          <w:sz w:val="26"/>
        </w:rPr>
        <w:t>To report the Credit manager.</w:t>
      </w:r>
    </w:p>
    <w:p>
      <w:pPr>
        <w:pStyle w:val="Normal"/>
        <w:tabs>
          <w:tab w:val="left" w:pos="3420" w:leader="none"/>
        </w:tabs>
        <w:rPr>
          <w:rFonts w:ascii="Arial Narrow" w:hAnsi="Arial Narrow" w:cs="Arial Narrow"/>
          <w:sz w:val="22"/>
        </w:rPr>
      </w:pPr>
      <w:r>
        <w:rPr>
          <w:rFonts w:cs="Arial Narrow" w:ascii="Arial Narrow" w:hAnsi="Arial Narrow"/>
          <w:sz w:val="22"/>
        </w:rPr>
      </w:r>
    </w:p>
    <w:p>
      <w:pPr>
        <w:pStyle w:val="Normal"/>
        <w:rPr>
          <w:rFonts w:ascii="Arial Narrow" w:hAnsi="Arial Narrow" w:cs="Arial Narrow"/>
          <w:b/>
          <w:b/>
          <w:sz w:val="22"/>
          <w:u w:val="single"/>
          <w:lang w:val="en-US" w:eastAsia="en-US"/>
        </w:rPr>
      </w:pPr>
      <w:r>
        <w:rPr>
          <w:rFonts w:cs="Arial Narrow" w:ascii="Arial Narrow" w:hAnsi="Arial Narrow"/>
          <w:b/>
          <w:sz w:val="22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-79375</wp:posOffset>
                </wp:positionH>
                <wp:positionV relativeFrom="paragraph">
                  <wp:posOffset>17145</wp:posOffset>
                </wp:positionV>
                <wp:extent cx="6191250" cy="371475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371475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right="0" w:hanging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QUALIFICATIONS: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29.25pt;mso-wrap-distance-left:9.05pt;mso-wrap-distance-right:9.05pt;mso-wrap-distance-top:0pt;mso-wrap-distance-bottom:0pt;margin-top:1.35pt;mso-position-vertical-relative:text;margin-left:-6.25pt;mso-position-horizontal-relative:text">
                <v:textbox>
                  <w:txbxContent>
                    <w:p>
                      <w:pPr>
                        <w:pStyle w:val="Normal"/>
                        <w:ind w:right="0" w:hanging="0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QUALIFICATIONS: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 Narrow" w:hAnsi="Arial Narrow" w:cs="Arial Narrow"/>
          <w:sz w:val="18"/>
        </w:rPr>
      </w:pPr>
      <w:r>
        <w:rPr>
          <w:rFonts w:cs="Arial Narrow" w:ascii="Arial Narrow" w:hAnsi="Arial Narrow"/>
          <w:sz w:val="18"/>
        </w:rPr>
      </w:r>
    </w:p>
    <w:p>
      <w:pPr>
        <w:pStyle w:val="Normal"/>
        <w:ind w:right="-90" w:hanging="0"/>
        <w:jc w:val="both"/>
        <w:rPr>
          <w:rFonts w:ascii="Arial Narrow" w:hAnsi="Arial Narrow" w:cs="Arial Narrow"/>
          <w:b/>
          <w:b/>
          <w:sz w:val="22"/>
        </w:rPr>
      </w:pPr>
      <w:r>
        <w:rPr>
          <w:rFonts w:cs="Arial Narrow" w:ascii="Arial Narrow" w:hAnsi="Arial Narrow"/>
          <w:b/>
          <w:sz w:val="22"/>
        </w:rPr>
      </w:r>
    </w:p>
    <w:p>
      <w:pPr>
        <w:pStyle w:val="Normal"/>
        <w:tabs>
          <w:tab w:val="left" w:pos="3420" w:leader="none"/>
        </w:tabs>
        <w:rPr/>
      </w:pPr>
      <w:r>
        <w:rPr>
          <w:b/>
          <w:bCs/>
        </w:rPr>
        <w:t>ACADEMIC QUALIFICATION                : -</w:t>
      </w:r>
      <w:r>
        <w:rPr/>
        <w:t xml:space="preserve"> B.COM from Utkal University 2000</w:t>
      </w:r>
    </w:p>
    <w:p>
      <w:pPr>
        <w:pStyle w:val="Normal"/>
        <w:tabs>
          <w:tab w:val="left" w:pos="3420" w:leader="none"/>
        </w:tabs>
        <w:rPr/>
      </w:pPr>
      <w:r>
        <w:rPr/>
        <w:t>(Bhubaneshwar)</w:t>
      </w:r>
    </w:p>
    <w:p>
      <w:pPr>
        <w:pStyle w:val="Normal"/>
        <w:tabs>
          <w:tab w:val="left" w:pos="3420" w:leader="none"/>
        </w:tabs>
        <w:rPr/>
      </w:pPr>
      <w:r>
        <w:rPr/>
      </w:r>
    </w:p>
    <w:p>
      <w:pPr>
        <w:pStyle w:val="Normal"/>
        <w:tabs>
          <w:tab w:val="left" w:pos="3420" w:leader="none"/>
        </w:tabs>
        <w:rPr/>
      </w:pPr>
      <w:r>
        <w:rPr>
          <w:b/>
          <w:bCs/>
        </w:rPr>
        <w:t>PROFESSIONAL QUALIFICATION</w:t>
      </w:r>
      <w:r>
        <w:rPr/>
        <w:t xml:space="preserve">       :-MBA-Finance from Sikkim Manipal University    2007-2009(New Delhi)</w:t>
      </w:r>
    </w:p>
    <w:p>
      <w:pPr>
        <w:pStyle w:val="Normal"/>
        <w:tabs>
          <w:tab w:val="left" w:pos="342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420" w:leader="none"/>
        </w:tabs>
        <w:rPr/>
      </w:pPr>
      <w:r>
        <w:rPr>
          <w:b/>
          <w:bCs/>
        </w:rPr>
        <w:t>TECHNICAL QUALIFICATION</w:t>
      </w:r>
      <w:r>
        <w:rPr/>
        <w:tab/>
        <w:t xml:space="preserve">           : - Diploma in Computer Application from                    MCC Software Pvt Ltd 2001(New Delhi)</w:t>
      </w:r>
    </w:p>
    <w:p>
      <w:pPr>
        <w:pStyle w:val="Normal"/>
        <w:tabs>
          <w:tab w:val="left" w:pos="3420" w:leader="none"/>
        </w:tabs>
        <w:rPr/>
      </w:pPr>
      <w:r>
        <w:rPr/>
      </w:r>
    </w:p>
    <w:p>
      <w:pPr>
        <w:pStyle w:val="Normal"/>
        <w:tabs>
          <w:tab w:val="left" w:pos="3420" w:leader="none"/>
        </w:tabs>
        <w:rPr/>
      </w:pPr>
      <w:r>
        <w:rPr>
          <w:b/>
          <w:bCs/>
        </w:rPr>
        <w:t>ADDITIONAL QUALIFICATION</w:t>
      </w:r>
      <w:r>
        <w:rPr/>
        <w:tab/>
        <w:t>: - Certificate course from IIBF ( DRA &amp; DBF through Hero Mind Mine Institute 2010 , New Delhi).</w:t>
      </w:r>
    </w:p>
    <w:p>
      <w:pPr>
        <w:pStyle w:val="Normal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sz w:val="18"/>
          <w:u w:val="single"/>
          <w:lang w:val="en-US" w:eastAsia="en-US"/>
        </w:rPr>
      </w:pPr>
      <w:r>
        <w:rPr>
          <w:rFonts w:cs="Arial Narrow" w:ascii="Arial Narrow" w:hAnsi="Arial Narrow"/>
          <w:b/>
          <w:sz w:val="18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-60325</wp:posOffset>
                </wp:positionH>
                <wp:positionV relativeFrom="paragraph">
                  <wp:posOffset>66040</wp:posOffset>
                </wp:positionV>
                <wp:extent cx="6191250" cy="24765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47650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right="0" w:hanging="0"/>
                              <w:rPr>
                                <w:b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COMPUTER SKILL:</w:t>
                            </w:r>
                          </w:p>
                          <w:p>
                            <w:pPr>
                              <w:pStyle w:val="Normal"/>
                              <w:ind w:right="0" w:hanging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::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19.5pt;mso-wrap-distance-left:9.05pt;mso-wrap-distance-right:9.05pt;mso-wrap-distance-top:0pt;mso-wrap-distance-bottom:0pt;margin-top:5.2pt;mso-position-vertical-relative:text;margin-left:-4.75pt;mso-position-horizontal-relative:text">
                <v:textbox>
                  <w:txbxContent>
                    <w:p>
                      <w:pPr>
                        <w:pStyle w:val="Normal"/>
                        <w:ind w:right="0" w:hanging="0"/>
                        <w:rPr>
                          <w:b/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COMPUTER SKILL:</w:t>
                      </w:r>
                    </w:p>
                    <w:p>
                      <w:pPr>
                        <w:pStyle w:val="Normal"/>
                        <w:ind w:right="0" w:hanging="0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::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right="-90" w:hanging="0"/>
        <w:jc w:val="both"/>
        <w:rPr>
          <w:rFonts w:ascii="Arial Narrow" w:hAnsi="Arial Narrow" w:cs="Arial Narrow"/>
          <w:bCs/>
          <w:sz w:val="22"/>
        </w:rPr>
      </w:pPr>
      <w:r>
        <w:rPr>
          <w:rFonts w:cs="Arial Narrow" w:ascii="Arial Narrow" w:hAnsi="Arial Narrow"/>
          <w:bCs/>
          <w:sz w:val="22"/>
        </w:rPr>
      </w:r>
    </w:p>
    <w:p>
      <w:pPr>
        <w:pStyle w:val="Normal"/>
        <w:tabs>
          <w:tab w:val="left" w:pos="3420" w:leader="none"/>
        </w:tabs>
        <w:ind w:left="360" w:hanging="0"/>
        <w:rPr>
          <w:rFonts w:ascii="Arial Narrow" w:hAnsi="Arial Narrow" w:cs="Arial Narrow"/>
          <w:bCs/>
        </w:rPr>
      </w:pPr>
      <w:r>
        <w:rPr>
          <w:rFonts w:cs="Arial Narrow" w:ascii="Arial Narrow" w:hAnsi="Arial Narrow"/>
          <w:bCs/>
        </w:rPr>
        <w:t>Environment</w:t>
        <w:tab/>
        <w:t xml:space="preserve">     :-  DOS, LAN, WAN</w:t>
      </w:r>
    </w:p>
    <w:p>
      <w:pPr>
        <w:pStyle w:val="Normal"/>
        <w:tabs>
          <w:tab w:val="left" w:pos="3420" w:leader="none"/>
        </w:tabs>
        <w:ind w:left="360" w:hanging="0"/>
        <w:rPr>
          <w:rFonts w:ascii="Arial Narrow" w:hAnsi="Arial Narrow" w:cs="Arial Narrow"/>
          <w:bCs/>
        </w:rPr>
      </w:pPr>
      <w:r>
        <w:rPr>
          <w:rFonts w:cs="Arial Narrow" w:ascii="Arial Narrow" w:hAnsi="Arial Narrow"/>
          <w:bCs/>
        </w:rPr>
        <w:t>Operating System</w:t>
        <w:tab/>
        <w:t xml:space="preserve">     :- DOS , WINDOWS 2008,XP</w:t>
      </w:r>
    </w:p>
    <w:p>
      <w:pPr>
        <w:pStyle w:val="Normal"/>
        <w:tabs>
          <w:tab w:val="left" w:pos="3420" w:leader="none"/>
        </w:tabs>
        <w:ind w:left="360" w:hanging="0"/>
        <w:rPr>
          <w:rFonts w:ascii="Arial Narrow" w:hAnsi="Arial Narrow" w:cs="Arial Narrow"/>
          <w:bCs/>
        </w:rPr>
      </w:pPr>
      <w:r>
        <w:rPr>
          <w:rFonts w:cs="Arial Narrow" w:ascii="Arial Narrow" w:hAnsi="Arial Narrow"/>
          <w:bCs/>
        </w:rPr>
        <w:t>RDBMS</w:t>
        <w:tab/>
        <w:t xml:space="preserve">     :- MS-ACCESS</w:t>
      </w:r>
    </w:p>
    <w:p>
      <w:pPr>
        <w:pStyle w:val="Normal"/>
        <w:tabs>
          <w:tab w:val="left" w:pos="1080" w:leader="none"/>
        </w:tabs>
        <w:ind w:left="36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  <w:bCs/>
        </w:rPr>
        <w:t>Accounting procedure:</w:t>
        <w:tab/>
        <w:t xml:space="preserve">               - Tally 7.2, 9.0</w:t>
      </w:r>
    </w:p>
    <w:p>
      <w:pPr>
        <w:pStyle w:val="Normal"/>
        <w:tabs>
          <w:tab w:val="left" w:pos="1080" w:leader="none"/>
        </w:tabs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sz w:val="22"/>
          <w:u w:val="single"/>
          <w:lang w:val="en-US" w:eastAsia="en-US"/>
        </w:rPr>
      </w:pPr>
      <w:r>
        <w:rPr>
          <w:rFonts w:cs="Arial Narrow" w:ascii="Arial Narrow" w:hAnsi="Arial Narrow"/>
          <w:b/>
          <w:sz w:val="22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-60325</wp:posOffset>
                </wp:positionH>
                <wp:positionV relativeFrom="paragraph">
                  <wp:posOffset>66040</wp:posOffset>
                </wp:positionV>
                <wp:extent cx="6191250" cy="247650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47650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right="0" w:hanging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POSITIVE TRAITS: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19.5pt;mso-wrap-distance-left:9.05pt;mso-wrap-distance-right:9.05pt;mso-wrap-distance-top:0pt;mso-wrap-distance-bottom:0pt;margin-top:5.2pt;mso-position-vertical-relative:text;margin-left:-4.75pt;mso-position-horizontal-relative:text">
                <v:textbox>
                  <w:txbxContent>
                    <w:p>
                      <w:pPr>
                        <w:pStyle w:val="Normal"/>
                        <w:ind w:right="0" w:hanging="0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POSITIVE TRAITS: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 Narrow" w:hAnsi="Arial Narrow" w:cs="Arial Narrow"/>
          <w:b/>
          <w:b/>
          <w:sz w:val="22"/>
        </w:rPr>
      </w:pPr>
      <w:r>
        <w:rPr>
          <w:rFonts w:cs="Arial Narrow" w:ascii="Arial Narrow" w:hAnsi="Arial Narrow"/>
          <w:b/>
          <w:sz w:val="22"/>
        </w:rPr>
      </w:r>
    </w:p>
    <w:p>
      <w:pPr>
        <w:pStyle w:val="Normal"/>
        <w:ind w:left="72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Creative Thinking, Adaptability, Quick learner, Confident and an insatiable appetite for perfection.</w:t>
      </w:r>
    </w:p>
    <w:p>
      <w:pPr>
        <w:pStyle w:val="Normal"/>
        <w:ind w:left="72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sz w:val="18"/>
          <w:u w:val="single"/>
          <w:lang w:val="en-US" w:eastAsia="en-US"/>
        </w:rPr>
      </w:pPr>
      <w:r>
        <w:rPr>
          <w:rFonts w:cs="Arial Narrow" w:ascii="Arial Narrow" w:hAnsi="Arial Narrow"/>
          <w:b/>
          <w:sz w:val="18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-88900</wp:posOffset>
                </wp:positionH>
                <wp:positionV relativeFrom="paragraph">
                  <wp:posOffset>66040</wp:posOffset>
                </wp:positionV>
                <wp:extent cx="6191250" cy="247650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47650"/>
                        </a:xfrm>
                        <a:prstGeom prst="rect"/>
                        <a:solidFill>
                          <a:srgbClr val="DDDDDD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right="0" w:hanging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PERSONAL INFORMTION: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DDDDD" strokecolor="#FFFFFF" strokeweight="0pt" style="position:absolute;rotation:0;width:487.5pt;height:19.5pt;mso-wrap-distance-left:9.05pt;mso-wrap-distance-right:9.05pt;mso-wrap-distance-top:0pt;mso-wrap-distance-bottom:0pt;margin-top:5.2pt;mso-position-vertical-relative:text;margin-left:-7pt;mso-position-horizontal-relative:text">
                <v:textbox>
                  <w:txbxContent>
                    <w:p>
                      <w:pPr>
                        <w:pStyle w:val="Normal"/>
                        <w:ind w:right="0" w:hanging="0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PERSONAL INFORMTION: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right="-90" w:hanging="0"/>
        <w:jc w:val="both"/>
        <w:rPr>
          <w:rFonts w:ascii="Arial Narrow" w:hAnsi="Arial Narrow" w:cs="Arial Narrow"/>
          <w:b/>
          <w:b/>
          <w:sz w:val="22"/>
        </w:rPr>
      </w:pPr>
      <w:r>
        <w:rPr>
          <w:rFonts w:cs="Arial Narrow" w:ascii="Arial Narrow" w:hAnsi="Arial Narrow"/>
          <w:b/>
          <w:sz w:val="22"/>
        </w:rPr>
      </w:r>
    </w:p>
    <w:p>
      <w:pPr>
        <w:pStyle w:val="Normal"/>
        <w:ind w:firstLine="720"/>
        <w:jc w:val="both"/>
        <w:rPr>
          <w:rFonts w:ascii="Arial Narrow" w:hAnsi="Arial Narrow" w:cs="Arial Narrow"/>
          <w:b/>
          <w:b/>
          <w:sz w:val="22"/>
        </w:rPr>
      </w:pPr>
      <w:r>
        <w:rPr>
          <w:rFonts w:cs="Arial Narrow" w:ascii="Arial Narrow" w:hAnsi="Arial Narrow"/>
          <w:b/>
          <w:sz w:val="22"/>
        </w:rPr>
      </w:r>
    </w:p>
    <w:p>
      <w:pPr>
        <w:pStyle w:val="Normal"/>
        <w:tabs>
          <w:tab w:val="left" w:pos="3420" w:leader="none"/>
        </w:tabs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FATHER’S NAME:             SH. MATHURA NANDA PRADHAN</w:t>
      </w:r>
    </w:p>
    <w:p>
      <w:pPr>
        <w:pStyle w:val="Normal"/>
        <w:rPr/>
      </w:pPr>
      <w:r>
        <w:rPr>
          <w:rFonts w:cs="Arial Narrow" w:ascii="Arial Narrow" w:hAnsi="Arial Narrow"/>
        </w:rPr>
        <w:t>DATE OF BIRTH:              15</w:t>
      </w:r>
      <w:r>
        <w:rPr>
          <w:rFonts w:cs="Arial Narrow" w:ascii="Arial Narrow" w:hAnsi="Arial Narrow"/>
          <w:vertAlign w:val="superscript"/>
        </w:rPr>
        <w:t>TH</w:t>
      </w:r>
      <w:r>
        <w:rPr>
          <w:rFonts w:cs="Arial Narrow" w:ascii="Arial Narrow" w:hAnsi="Arial Narrow"/>
        </w:rPr>
        <w:t xml:space="preserve"> January 1980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Languages Known:             English, Hindi, and Oriya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Hobbies:                             Traveling, Watching Movies, News, Music, Interacting with people, Book Reading</w:t>
      </w:r>
    </w:p>
    <w:p>
      <w:pPr>
        <w:pStyle w:val="Normal"/>
        <w:tabs>
          <w:tab w:val="left" w:pos="3420" w:leader="none"/>
        </w:tabs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 xml:space="preserve">Residence Address:           T-686, E/2, Bhola Nagar Kotla </w:t>
      </w:r>
    </w:p>
    <w:p>
      <w:pPr>
        <w:pStyle w:val="Normal"/>
        <w:tabs>
          <w:tab w:val="left" w:pos="3420" w:leader="none"/>
        </w:tabs>
        <w:rPr>
          <w:rFonts w:ascii="Arial Narrow" w:hAnsi="Arial Narrow" w:cs="Arial Narrow"/>
        </w:rPr>
      </w:pPr>
      <w:r>
        <w:rPr>
          <w:rFonts w:eastAsia="Arial Narrow" w:cs="Arial Narrow" w:ascii="Arial Narrow" w:hAnsi="Arial Narrow"/>
        </w:rPr>
        <w:t xml:space="preserve">                                            </w:t>
      </w:r>
      <w:r>
        <w:rPr>
          <w:rFonts w:cs="Arial Narrow" w:ascii="Arial Narrow" w:hAnsi="Arial Narrow"/>
        </w:rPr>
        <w:t>Kotla Mubarak Pur</w:t>
      </w:r>
    </w:p>
    <w:p>
      <w:pPr>
        <w:pStyle w:val="Normal"/>
        <w:tabs>
          <w:tab w:val="left" w:pos="3420" w:leader="none"/>
        </w:tabs>
        <w:ind w:left="2340" w:hanging="2340"/>
        <w:rPr>
          <w:rFonts w:ascii="Arial Narrow" w:hAnsi="Arial Narrow" w:cs="Arial Narrow"/>
        </w:rPr>
      </w:pPr>
      <w:r>
        <w:rPr>
          <w:rFonts w:eastAsia="Arial Narrow" w:cs="Arial Narrow" w:ascii="Arial Narrow" w:hAnsi="Arial Narrow"/>
        </w:rPr>
        <w:t xml:space="preserve">                                            </w:t>
      </w:r>
      <w:r>
        <w:rPr>
          <w:rFonts w:cs="Arial Narrow" w:ascii="Arial Narrow" w:hAnsi="Arial Narrow"/>
        </w:rPr>
        <w:t>New Delhi-110003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Phone No -                          9811751901, 9555876999</w:t>
      </w:r>
    </w:p>
    <w:p>
      <w:pPr>
        <w:pStyle w:val="Normal"/>
        <w:rPr>
          <w:rFonts w:ascii="Arial Narrow" w:hAnsi="Arial Narrow" w:cs="Arial Narrow"/>
          <w:szCs w:val="24"/>
        </w:rPr>
      </w:pPr>
      <w:r>
        <w:rPr>
          <w:rFonts w:cs="Arial Narrow" w:ascii="Arial Narrow" w:hAnsi="Arial Narrow"/>
        </w:rPr>
        <w:t xml:space="preserve">Passport No                       </w:t>
      </w:r>
      <w:r>
        <w:rPr>
          <w:rFonts w:cs="Arial" w:ascii="Arial" w:hAnsi="Arial"/>
          <w:shadow/>
          <w:szCs w:val="24"/>
          <w:lang w:val="en-IN"/>
        </w:rPr>
        <w:t>M7556142</w:t>
      </w:r>
    </w:p>
    <w:p>
      <w:pPr>
        <w:pStyle w:val="Normal"/>
        <w:ind w:left="2340" w:hanging="234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 xml:space="preserve">E-mail:                                </w:t>
      </w:r>
      <w:hyperlink r:id="rId2">
        <w:r>
          <w:rPr>
            <w:rStyle w:val="InternetLink"/>
            <w:rFonts w:cs="Arial Narrow" w:ascii="Arial Narrow" w:hAnsi="Arial Narrow"/>
          </w:rPr>
          <w:t>subash_180@rediffmail.com</w:t>
        </w:r>
      </w:hyperlink>
    </w:p>
    <w:p>
      <w:pPr>
        <w:pStyle w:val="Normal"/>
        <w:ind w:left="2340" w:hanging="2340"/>
        <w:rPr>
          <w:rFonts w:ascii="Arial Narrow" w:hAnsi="Arial Narrow" w:cs="Arial Narrow"/>
        </w:rPr>
      </w:pPr>
      <w:r>
        <w:rPr>
          <w:rFonts w:eastAsia="Arial Narrow" w:cs="Arial Narrow" w:ascii="Arial Narrow" w:hAnsi="Arial Narrow"/>
        </w:rPr>
        <w:t xml:space="preserve">                                           </w:t>
      </w:r>
      <w:hyperlink r:id="rId3">
        <w:r>
          <w:rPr>
            <w:rStyle w:val="InternetLink"/>
            <w:rFonts w:cs="Arial Narrow" w:ascii="Arial Narrow" w:hAnsi="Arial Narrow"/>
          </w:rPr>
          <w:t>Subash_1980_007@yahoo.co.in</w:t>
        </w:r>
      </w:hyperlink>
    </w:p>
    <w:p>
      <w:pPr>
        <w:pStyle w:val="Normal"/>
        <w:ind w:left="2340" w:hanging="234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ind w:left="2340" w:hanging="234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TextBodyIndent"/>
        <w:ind w:left="0" w:hanging="0"/>
        <w:jc w:val="both"/>
        <w:rPr>
          <w:rFonts w:ascii="Arial Narrow" w:hAnsi="Arial Narrow" w:cs="Arial Narrow"/>
        </w:rPr>
      </w:pPr>
      <w:r>
        <w:rPr/>
        <w:t>SUBASH KUMAR PRADHAN</w:t>
      </w:r>
    </w:p>
    <w:p>
      <w:pPr>
        <w:pStyle w:val="TextBodyIndent"/>
        <w:ind w:left="0" w:firstLine="72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sectPr>
      <w:type w:val="nextPage"/>
      <w:pgSz w:w="12240" w:h="15840"/>
      <w:pgMar w:left="1800" w:right="900" w:header="0" w:top="90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Narrow">
    <w:charset w:val="00"/>
    <w:family w:val="swiss"/>
    <w:pitch w:val="variable"/>
  </w:font>
  <w:font w:name="Verdana">
    <w:charset w:val="00"/>
    <w:family w:val="swiss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19"/>
        <w:rFonts w:cs="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mallCaps/>
      <w:sz w:val="28"/>
      <w:u w:val="single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0"/>
      <w:szCs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3420" w:leader="none"/>
      </w:tabs>
      <w:outlineLvl w:val="5"/>
    </w:pPr>
    <w:rPr>
      <w:b/>
      <w:bCs/>
      <w:color w:val="FF000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6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4"/>
      <w:lang w:val="en-US"/>
    </w:rPr>
  </w:style>
  <w:style w:type="character" w:styleId="WW8Num12z0">
    <w:name w:val="WW8Num12z0"/>
    <w:qFormat/>
    <w:rPr>
      <w:rFonts w:ascii="Symbol" w:hAnsi="Symbol" w:cs="Symbol"/>
      <w:sz w:val="24"/>
      <w:lang w:val="en-US"/>
    </w:rPr>
  </w:style>
  <w:style w:type="character" w:styleId="WW8Num13z0">
    <w:name w:val="WW8Num13z0"/>
    <w:qFormat/>
    <w:rPr>
      <w:rFonts w:ascii="Symbol" w:hAnsi="Symbol" w:cs="Symbol"/>
      <w:sz w:val="24"/>
      <w:lang w:val="en-US"/>
    </w:rPr>
  </w:style>
  <w:style w:type="character" w:styleId="WW8Num14z0">
    <w:name w:val="WW8Num14z0"/>
    <w:qFormat/>
    <w:rPr>
      <w:rFonts w:ascii="Symbol" w:hAnsi="Symbol" w:cs="Symbol"/>
      <w:sz w:val="24"/>
      <w:lang w:val="en-US"/>
    </w:rPr>
  </w:style>
  <w:style w:type="character" w:styleId="WW8Num15z0">
    <w:name w:val="WW8Num15z0"/>
    <w:qFormat/>
    <w:rPr>
      <w:rFonts w:ascii="Symbol" w:hAnsi="Symbol" w:cs="Symbol"/>
      <w:sz w:val="24"/>
      <w:lang w:val="en-US"/>
    </w:rPr>
  </w:style>
  <w:style w:type="character" w:styleId="WW8Num16z0">
    <w:name w:val="WW8Num16z0"/>
    <w:qFormat/>
    <w:rPr>
      <w:rFonts w:ascii="Symbol" w:hAnsi="Symbol" w:cs="Symbol"/>
      <w:sz w:val="24"/>
      <w:lang w:val="en-US"/>
    </w:rPr>
  </w:style>
  <w:style w:type="character" w:styleId="WW8Num17z0">
    <w:name w:val="WW8Num17z0"/>
    <w:qFormat/>
    <w:rPr>
      <w:rFonts w:ascii="Symbol" w:hAnsi="Symbol" w:cs="Symbol"/>
      <w:sz w:val="24"/>
      <w:lang w:val="en-U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color w:val="000000"/>
      <w:sz w:val="26"/>
      <w:szCs w:val="19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mallCaps/>
      <w:sz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left="6480" w:firstLine="720"/>
    </w:pPr>
    <w:rPr>
      <w:b/>
    </w:rPr>
  </w:style>
  <w:style w:type="paragraph" w:styleId="BodyTextIndent2">
    <w:name w:val="Body Text Indent 2"/>
    <w:basedOn w:val="Normal"/>
    <w:qFormat/>
    <w:pPr>
      <w:ind w:left="1080" w:hanging="0"/>
      <w:jc w:val="both"/>
    </w:pPr>
    <w:rPr/>
  </w:style>
  <w:style w:type="paragraph" w:styleId="BodyTextIndent3">
    <w:name w:val="Body Text Indent 3"/>
    <w:basedOn w:val="Normal"/>
    <w:qFormat/>
    <w:pPr>
      <w:tabs>
        <w:tab w:val="left" w:pos="2340" w:leader="none"/>
        <w:tab w:val="left" w:pos="2430" w:leader="none"/>
      </w:tabs>
      <w:overflowPunct w:val="false"/>
      <w:autoSpaceDE w:val="false"/>
      <w:ind w:left="2610" w:hanging="1800"/>
      <w:jc w:val="both"/>
      <w:textAlignment w:val="baseline"/>
    </w:pPr>
    <w:rPr/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bash_180@rediffmail.com" TargetMode="External"/><Relationship Id="rId3" Type="http://schemas.openxmlformats.org/officeDocument/2006/relationships/hyperlink" Target="mailto:Subash_1980_007@yahoo.co.i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2016-01-30T17:35:00Z</dcterms:created>
  <dc:creator>HARIOM</dc:creator>
  <dc:description/>
  <cp:keywords/>
  <dc:language>en-US</dc:language>
  <cp:lastModifiedBy>ADMIN</cp:lastModifiedBy>
  <dcterms:modified xsi:type="dcterms:W3CDTF">2016-05-06T13:42:00Z</dcterms:modified>
  <cp:revision>3</cp:revision>
  <dc:subject/>
  <dc:title>CURRICULUM VITAE</dc:title>
</cp:coreProperties>
</file>