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20"/>
        </w:rPr>
      </w:pPr>
    </w:p>
    <w:p>
      <w:pPr>
        <w:pStyle w:val="BodyText"/>
        <w:ind w:left="110"/>
        <w:rPr>
          <w:sz w:val="20"/>
        </w:rPr>
      </w:pPr>
      <w:r>
        <w:rPr>
          <w:sz w:val="20"/>
        </w:rPr>
        <w:drawing>
          <wp:inline distT="0" distB="0" distL="0" distR="0">
            <wp:extent cx="868097" cy="11064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8097" cy="110642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ind w:left="184"/>
      </w:pPr>
      <w:r>
        <w:rPr>
          <w:color w:val="800000"/>
        </w:rPr>
        <w:t>AREAS OF EXPERTISE</w:t>
      </w:r>
    </w:p>
    <w:p>
      <w:pPr>
        <w:pStyle w:val="BodyText"/>
        <w:rPr>
          <w:sz w:val="20"/>
        </w:rPr>
      </w:pPr>
    </w:p>
    <w:p>
      <w:pPr>
        <w:spacing w:line="530" w:lineRule="auto" w:before="119"/>
        <w:ind w:left="184" w:right="512" w:firstLine="0"/>
        <w:jc w:val="left"/>
        <w:rPr>
          <w:i/>
          <w:sz w:val="19"/>
        </w:rPr>
      </w:pPr>
      <w:r>
        <w:rPr>
          <w:i/>
          <w:sz w:val="19"/>
        </w:rPr>
        <w:t>Employee safety </w:t>
      </w:r>
      <w:r>
        <w:rPr>
          <w:i/>
          <w:sz w:val="19"/>
        </w:rPr>
        <w:t>Fire prevention Accident prevention</w:t>
      </w:r>
    </w:p>
    <w:p>
      <w:pPr>
        <w:spacing w:line="535" w:lineRule="auto" w:before="22"/>
        <w:ind w:left="184" w:right="396" w:firstLine="0"/>
        <w:jc w:val="left"/>
        <w:rPr>
          <w:i/>
          <w:sz w:val="19"/>
        </w:rPr>
      </w:pPr>
      <w:r>
        <w:rPr>
          <w:i/>
          <w:sz w:val="19"/>
        </w:rPr>
        <w:t>Incident management </w:t>
      </w:r>
      <w:r>
        <w:rPr>
          <w:i/>
          <w:sz w:val="19"/>
        </w:rPr>
        <w:t>Internal Auditing Assessment methods Team meetings</w:t>
      </w:r>
    </w:p>
    <w:p>
      <w:pPr>
        <w:pStyle w:val="BodyText"/>
        <w:spacing w:before="3"/>
        <w:rPr>
          <w:i/>
          <w:sz w:val="25"/>
        </w:rPr>
      </w:pPr>
    </w:p>
    <w:p>
      <w:pPr>
        <w:pStyle w:val="BodyText"/>
        <w:spacing w:before="1"/>
        <w:ind w:left="212"/>
      </w:pPr>
      <w:r>
        <w:rPr>
          <w:color w:val="800000"/>
        </w:rPr>
        <w:t>TRAININGS</w:t>
      </w:r>
    </w:p>
    <w:p>
      <w:pPr>
        <w:pStyle w:val="BodyText"/>
        <w:spacing w:before="5"/>
        <w:rPr>
          <w:sz w:val="17"/>
        </w:rPr>
      </w:pPr>
    </w:p>
    <w:p>
      <w:pPr>
        <w:spacing w:line="463" w:lineRule="auto" w:before="1"/>
        <w:ind w:left="212" w:right="167" w:firstLine="0"/>
        <w:jc w:val="left"/>
        <w:rPr>
          <w:i/>
          <w:sz w:val="19"/>
        </w:rPr>
      </w:pPr>
      <w:r>
        <w:rPr>
          <w:i/>
          <w:sz w:val="19"/>
        </w:rPr>
        <w:t>Confined space safety </w:t>
      </w:r>
      <w:r>
        <w:rPr>
          <w:i/>
          <w:sz w:val="19"/>
        </w:rPr>
        <w:t>Rigging and sling safety Crane safety</w:t>
      </w:r>
    </w:p>
    <w:p>
      <w:pPr>
        <w:pStyle w:val="BodyText"/>
        <w:rPr>
          <w:i/>
          <w:sz w:val="20"/>
        </w:rPr>
      </w:pPr>
    </w:p>
    <w:p>
      <w:pPr>
        <w:pStyle w:val="BodyText"/>
        <w:spacing w:before="4"/>
        <w:rPr>
          <w:i/>
          <w:sz w:val="18"/>
        </w:rPr>
      </w:pPr>
    </w:p>
    <w:p>
      <w:pPr>
        <w:pStyle w:val="BodyText"/>
        <w:ind w:left="272"/>
      </w:pPr>
      <w:r>
        <w:rPr>
          <w:color w:val="800000"/>
        </w:rPr>
        <w:t>COMPUTER COURSES</w:t>
      </w:r>
    </w:p>
    <w:p>
      <w:pPr>
        <w:pStyle w:val="BodyText"/>
        <w:spacing w:before="10"/>
        <w:rPr>
          <w:sz w:val="20"/>
        </w:rPr>
      </w:pPr>
    </w:p>
    <w:p>
      <w:pPr>
        <w:spacing w:line="504" w:lineRule="auto" w:before="1"/>
        <w:ind w:left="272" w:right="1162" w:firstLine="0"/>
        <w:jc w:val="left"/>
        <w:rPr>
          <w:i/>
          <w:sz w:val="19"/>
        </w:rPr>
      </w:pPr>
      <w:r>
        <w:rPr>
          <w:i/>
          <w:sz w:val="19"/>
        </w:rPr>
        <w:t>Auto CAD </w:t>
      </w:r>
      <w:r>
        <w:rPr>
          <w:i/>
          <w:sz w:val="19"/>
        </w:rPr>
        <w:t>MS Office</w:t>
      </w:r>
    </w:p>
    <w:p>
      <w:pPr>
        <w:pStyle w:val="BodyText"/>
        <w:rPr>
          <w:i/>
          <w:sz w:val="20"/>
        </w:rPr>
      </w:pPr>
    </w:p>
    <w:p>
      <w:pPr>
        <w:pStyle w:val="BodyText"/>
        <w:spacing w:before="10"/>
        <w:rPr>
          <w:i/>
          <w:sz w:val="22"/>
        </w:rPr>
      </w:pPr>
    </w:p>
    <w:p>
      <w:pPr>
        <w:pStyle w:val="BodyText"/>
        <w:ind w:left="188"/>
      </w:pPr>
      <w:r>
        <w:rPr>
          <w:color w:val="800000"/>
        </w:rPr>
        <w:t>PERSONAL SKILLS</w:t>
      </w:r>
    </w:p>
    <w:p>
      <w:pPr>
        <w:pStyle w:val="BodyText"/>
        <w:spacing w:before="10"/>
        <w:rPr>
          <w:sz w:val="21"/>
        </w:rPr>
      </w:pPr>
    </w:p>
    <w:p>
      <w:pPr>
        <w:spacing w:line="530" w:lineRule="auto" w:before="1"/>
        <w:ind w:left="188" w:right="687" w:firstLine="0"/>
        <w:jc w:val="left"/>
        <w:rPr>
          <w:i/>
          <w:sz w:val="19"/>
        </w:rPr>
      </w:pPr>
      <w:r>
        <w:rPr>
          <w:i/>
          <w:sz w:val="19"/>
        </w:rPr>
        <w:t>Passionate </w:t>
      </w:r>
      <w:r>
        <w:rPr>
          <w:i/>
          <w:sz w:val="19"/>
        </w:rPr>
        <w:t>Forward thinking Focused</w:t>
      </w:r>
    </w:p>
    <w:p>
      <w:pPr>
        <w:spacing w:before="23"/>
        <w:ind w:left="188" w:right="0" w:firstLine="0"/>
        <w:jc w:val="left"/>
        <w:rPr>
          <w:i/>
          <w:sz w:val="19"/>
        </w:rPr>
      </w:pPr>
      <w:r>
        <w:rPr>
          <w:i/>
          <w:sz w:val="19"/>
        </w:rPr>
        <w:t>Hard working</w:t>
      </w:r>
    </w:p>
    <w:p>
      <w:pPr>
        <w:tabs>
          <w:tab w:pos="6771" w:val="left" w:leader="none"/>
        </w:tabs>
        <w:spacing w:before="56"/>
        <w:ind w:left="122" w:right="0" w:firstLine="0"/>
        <w:jc w:val="left"/>
        <w:rPr>
          <w:sz w:val="19"/>
        </w:rPr>
      </w:pPr>
      <w:r>
        <w:rPr/>
        <w:br w:type="column"/>
      </w:r>
      <w:r>
        <w:rPr>
          <w:color w:val="85332F"/>
          <w:sz w:val="40"/>
        </w:rPr>
        <w:t>VIVEK RAJA</w:t>
        <w:tab/>
      </w:r>
      <w:r>
        <w:rPr>
          <w:color w:val="85332F"/>
          <w:sz w:val="19"/>
        </w:rPr>
        <w:t>CONTACT</w:t>
      </w:r>
    </w:p>
    <w:p>
      <w:pPr>
        <w:pStyle w:val="BodyText"/>
        <w:tabs>
          <w:tab w:pos="4853" w:val="left" w:leader="none"/>
          <w:tab w:pos="5549" w:val="left" w:leader="none"/>
        </w:tabs>
        <w:spacing w:line="309" w:lineRule="auto" w:before="100"/>
        <w:ind w:left="122" w:right="137"/>
      </w:pPr>
      <w:r>
        <w:rPr>
          <w:sz w:val="40"/>
        </w:rPr>
        <w:t>Safety</w:t>
      </w:r>
      <w:r>
        <w:rPr>
          <w:spacing w:val="-1"/>
          <w:sz w:val="40"/>
        </w:rPr>
        <w:t> </w:t>
      </w:r>
      <w:r>
        <w:rPr>
          <w:sz w:val="40"/>
        </w:rPr>
        <w:t>Officer</w:t>
        <w:tab/>
        <w:tab/>
      </w:r>
      <w:r>
        <w:rPr/>
        <w:t>Mobile :- +918248107929 </w:t>
      </w:r>
      <w:r>
        <w:rPr>
          <w:color w:val="800000"/>
        </w:rPr>
        <w:t>PERSONAL</w:t>
      </w:r>
      <w:r>
        <w:rPr>
          <w:color w:val="800000"/>
          <w:spacing w:val="-4"/>
        </w:rPr>
        <w:t> </w:t>
      </w:r>
      <w:r>
        <w:rPr>
          <w:color w:val="800000"/>
        </w:rPr>
        <w:t>SUMMARY</w:t>
        <w:tab/>
      </w:r>
      <w:r>
        <w:rPr/>
        <w:t>Email ID :-</w:t>
      </w:r>
      <w:r>
        <w:rPr>
          <w:spacing w:val="33"/>
        </w:rPr>
        <w:t> </w:t>
      </w:r>
      <w:hyperlink r:id="rId6">
        <w:r>
          <w:rPr/>
          <w:t>vivekraja89@yahoo.com</w:t>
        </w:r>
      </w:hyperlink>
    </w:p>
    <w:p>
      <w:pPr>
        <w:pStyle w:val="BodyText"/>
        <w:spacing w:before="3"/>
        <w:rPr>
          <w:sz w:val="21"/>
        </w:rPr>
      </w:pPr>
    </w:p>
    <w:p>
      <w:pPr>
        <w:pStyle w:val="BodyText"/>
        <w:ind w:left="110" w:right="111"/>
        <w:jc w:val="both"/>
      </w:pPr>
      <w:r>
        <w:rPr/>
        <w:t>I want a highly rewarding career where I can use my skills and knowledge to help the company and my co-workers to be successful. I am an energetic and versatile problem-solver with a genuine interest in implementing and maintaining best practice health and safety standards for businesses. Keen to work for a reputable employer in a stimulating role where I can apply my organizational and communication skills, professionalism and</w:t>
      </w:r>
      <w:r>
        <w:rPr>
          <w:spacing w:val="-18"/>
        </w:rPr>
        <w:t> </w:t>
      </w:r>
      <w:r>
        <w:rPr/>
        <w:t>enthusiasm.</w:t>
      </w:r>
    </w:p>
    <w:p>
      <w:pPr>
        <w:pStyle w:val="BodyText"/>
        <w:spacing w:before="6"/>
        <w:rPr>
          <w:sz w:val="22"/>
        </w:rPr>
      </w:pPr>
    </w:p>
    <w:p>
      <w:pPr>
        <w:pStyle w:val="BodyText"/>
        <w:ind w:left="122"/>
      </w:pPr>
      <w:r>
        <w:rPr>
          <w:color w:val="800000"/>
        </w:rPr>
        <w:t>WORK EXPERIENCE (TOTAL 7 YEARS)</w:t>
      </w:r>
    </w:p>
    <w:p>
      <w:pPr>
        <w:pStyle w:val="BodyText"/>
        <w:spacing w:before="2"/>
        <w:rPr>
          <w:sz w:val="20"/>
        </w:rPr>
      </w:pPr>
    </w:p>
    <w:p>
      <w:pPr>
        <w:pStyle w:val="Heading2"/>
        <w:tabs>
          <w:tab w:pos="7076" w:val="left" w:leader="none"/>
        </w:tabs>
        <w:rPr>
          <w:i/>
        </w:rPr>
      </w:pPr>
      <w:r>
        <w:rPr>
          <w:i/>
        </w:rPr>
        <w:t>Company name –</w:t>
      </w:r>
      <w:r>
        <w:rPr>
          <w:i/>
          <w:spacing w:val="-10"/>
        </w:rPr>
        <w:t> </w:t>
      </w:r>
      <w:r>
        <w:rPr>
          <w:i/>
        </w:rPr>
        <w:t>RAK</w:t>
      </w:r>
      <w:r>
        <w:rPr>
          <w:i/>
          <w:spacing w:val="-3"/>
        </w:rPr>
        <w:t> </w:t>
      </w:r>
      <w:r>
        <w:rPr>
          <w:i/>
        </w:rPr>
        <w:t>Ceramic</w:t>
        <w:tab/>
        <w:t>UAE</w:t>
      </w:r>
    </w:p>
    <w:p>
      <w:pPr>
        <w:pStyle w:val="BodyText"/>
        <w:tabs>
          <w:tab w:pos="2186" w:val="left" w:leader="none"/>
        </w:tabs>
        <w:spacing w:before="107"/>
        <w:ind w:left="122"/>
      </w:pPr>
      <w:r>
        <w:rPr/>
        <w:t>SAFETY</w:t>
      </w:r>
      <w:r>
        <w:rPr>
          <w:spacing w:val="-3"/>
        </w:rPr>
        <w:t> </w:t>
      </w:r>
      <w:r>
        <w:rPr/>
        <w:t>OFFICER</w:t>
        <w:tab/>
        <w:t>Feb 2015 – July</w:t>
      </w:r>
      <w:r>
        <w:rPr>
          <w:spacing w:val="-28"/>
        </w:rPr>
        <w:t> </w:t>
      </w:r>
      <w:r>
        <w:rPr/>
        <w:t>2017</w:t>
      </w:r>
    </w:p>
    <w:p>
      <w:pPr>
        <w:pStyle w:val="BodyText"/>
        <w:spacing w:line="288" w:lineRule="auto" w:before="43"/>
        <w:ind w:left="122" w:right="162"/>
      </w:pPr>
      <w:r>
        <w:rPr/>
        <w:t>Responsible for driving forward and implementing the company’s EHS strategy in accordance with the highest ethical guidelines and corporate policies.</w:t>
      </w:r>
    </w:p>
    <w:p>
      <w:pPr>
        <w:pStyle w:val="Heading2"/>
        <w:spacing w:line="215" w:lineRule="exact"/>
        <w:rPr>
          <w:b w:val="0"/>
          <w:i/>
        </w:rPr>
      </w:pPr>
      <w:r>
        <w:rPr>
          <w:i/>
        </w:rPr>
        <w:t>Duties</w:t>
      </w:r>
      <w:r>
        <w:rPr>
          <w:b w:val="0"/>
          <w:i/>
        </w:rPr>
        <w:t>:</w:t>
      </w:r>
    </w:p>
    <w:p>
      <w:pPr>
        <w:pStyle w:val="BodyText"/>
        <w:spacing w:line="264" w:lineRule="auto" w:before="2"/>
        <w:ind w:left="110" w:right="889" w:firstLine="12"/>
      </w:pPr>
      <w:r>
        <w:rPr/>
        <w:t>Ensuring compliance with all required legislation, practices and relevant standards Helping to establish and put in place key Health and Safety processes and methods Managing the Safety team’s workload &amp; prioritizing it according to risk/importance</w:t>
      </w:r>
    </w:p>
    <w:p>
      <w:pPr>
        <w:pStyle w:val="BodyText"/>
        <w:spacing w:line="295" w:lineRule="auto" w:before="25"/>
        <w:ind w:left="110" w:right="553"/>
      </w:pPr>
      <w:r>
        <w:rPr/>
        <w:t>Driving a culture of safety on site to support the  delivery  of  performance  metrics Performing root cause analysis for work related incident and accident investigations Inspecting method of statement documents of the third party contractors hired by the company Educating new employees on the company’s emergency evacuation</w:t>
      </w:r>
      <w:r>
        <w:rPr>
          <w:spacing w:val="-10"/>
        </w:rPr>
        <w:t> </w:t>
      </w:r>
      <w:r>
        <w:rPr/>
        <w:t>procedures</w:t>
      </w:r>
    </w:p>
    <w:p>
      <w:pPr>
        <w:pStyle w:val="BodyText"/>
        <w:spacing w:before="3"/>
        <w:ind w:left="110" w:right="121"/>
        <w:jc w:val="both"/>
      </w:pPr>
      <w:r>
        <w:rPr/>
        <w:t>Conducting tool box talk of various Occupational Health, Safety and Environmental topics Conducting internal Environmental, Health and Safety Audit as per organization policy every six month</w:t>
      </w:r>
    </w:p>
    <w:p>
      <w:pPr>
        <w:pStyle w:val="BodyText"/>
        <w:spacing w:line="218" w:lineRule="exact"/>
        <w:ind w:left="110"/>
      </w:pPr>
      <w:r>
        <w:rPr/>
        <w:t>Conducting Fire Drill program and Spill Drill program as per organization policy</w:t>
      </w:r>
    </w:p>
    <w:p>
      <w:pPr>
        <w:pStyle w:val="BodyText"/>
        <w:spacing w:line="242" w:lineRule="auto"/>
        <w:ind w:left="110"/>
      </w:pPr>
      <w:r>
        <w:rPr/>
        <w:t>Inspecting the heavy equipment, third party certification, vehicle license, making checklist, operator competency, certification and license</w:t>
      </w:r>
    </w:p>
    <w:p>
      <w:pPr>
        <w:pStyle w:val="BodyText"/>
        <w:ind w:left="110"/>
      </w:pPr>
      <w:r>
        <w:rPr/>
        <w:t>Inspecting all Safety equipment, PPE, Firefighting equipment and submit all document reports to higher management</w:t>
      </w:r>
    </w:p>
    <w:p>
      <w:pPr>
        <w:pStyle w:val="BodyText"/>
        <w:ind w:left="110"/>
      </w:pPr>
      <w:r>
        <w:rPr/>
        <w:t>Continuous inspection of work place safety and update the risk assessment</w:t>
      </w:r>
    </w:p>
    <w:p>
      <w:pPr>
        <w:pStyle w:val="BodyText"/>
        <w:spacing w:before="3"/>
      </w:pPr>
    </w:p>
    <w:p>
      <w:pPr>
        <w:pStyle w:val="Heading2"/>
        <w:tabs>
          <w:tab w:pos="7121" w:val="left" w:leader="none"/>
        </w:tabs>
        <w:rPr>
          <w:i/>
        </w:rPr>
      </w:pPr>
      <w:r>
        <w:rPr>
          <w:i/>
        </w:rPr>
        <w:t>Company name – Albilad firefighting</w:t>
      </w:r>
      <w:r>
        <w:rPr>
          <w:i/>
          <w:spacing w:val="-14"/>
        </w:rPr>
        <w:t> </w:t>
      </w:r>
      <w:r>
        <w:rPr>
          <w:i/>
        </w:rPr>
        <w:t>system</w:t>
      </w:r>
      <w:r>
        <w:rPr>
          <w:i/>
          <w:spacing w:val="1"/>
        </w:rPr>
        <w:t> </w:t>
      </w:r>
      <w:r>
        <w:rPr>
          <w:i/>
        </w:rPr>
        <w:t>Ltd</w:t>
        <w:tab/>
        <w:t>KSA</w:t>
      </w:r>
    </w:p>
    <w:p>
      <w:pPr>
        <w:pStyle w:val="BodyText"/>
        <w:spacing w:before="108"/>
        <w:ind w:left="122"/>
      </w:pPr>
      <w:r>
        <w:rPr/>
        <w:t>SAFETY SUPERVISOR June 2013 – Jan 2014</w:t>
      </w:r>
    </w:p>
    <w:p>
      <w:pPr>
        <w:pStyle w:val="BodyText"/>
        <w:ind w:left="122"/>
      </w:pPr>
      <w:r>
        <w:rPr/>
        <w:t>Site: Marafiq, Water and Power Project, Yanbu 2</w:t>
      </w:r>
    </w:p>
    <w:p>
      <w:pPr>
        <w:pStyle w:val="Heading1"/>
        <w:spacing w:line="240" w:lineRule="auto" w:before="5"/>
      </w:pPr>
      <w:r>
        <w:rPr/>
        <w:t>Duties:</w:t>
      </w:r>
    </w:p>
    <w:p>
      <w:pPr>
        <w:pStyle w:val="BodyText"/>
        <w:spacing w:line="237" w:lineRule="auto" w:before="2"/>
        <w:ind w:left="110" w:right="638"/>
      </w:pPr>
      <w:r>
        <w:rPr/>
        <w:t>Conducting safety induction and inspecting the power tools and firefighting equipment as per NFPA standard</w:t>
      </w:r>
    </w:p>
    <w:p>
      <w:pPr>
        <w:pStyle w:val="BodyText"/>
        <w:spacing w:before="45"/>
        <w:ind w:left="110"/>
      </w:pPr>
      <w:r>
        <w:rPr/>
        <w:t>Monitoring and assessing all types of safety issues at work</w:t>
      </w:r>
    </w:p>
    <w:p>
      <w:pPr>
        <w:pStyle w:val="BodyText"/>
        <w:spacing w:line="295" w:lineRule="auto" w:before="48"/>
        <w:ind w:left="110" w:right="1431"/>
      </w:pPr>
      <w:r>
        <w:rPr/>
        <w:t>Ensure hazard free work place and assist employees with Task Safety Analysis Walking around the workplace and preventing employees from hazards and threats</w:t>
      </w:r>
    </w:p>
    <w:p>
      <w:pPr>
        <w:pStyle w:val="BodyText"/>
        <w:spacing w:before="9"/>
        <w:rPr>
          <w:sz w:val="17"/>
        </w:rPr>
      </w:pPr>
    </w:p>
    <w:p>
      <w:pPr>
        <w:pStyle w:val="Heading2"/>
        <w:tabs>
          <w:tab w:pos="7102" w:val="left" w:leader="none"/>
        </w:tabs>
        <w:rPr>
          <w:i/>
        </w:rPr>
      </w:pPr>
      <w:r>
        <w:rPr>
          <w:i/>
        </w:rPr>
        <w:t>Company name – Arabian Pipeline &amp; Services</w:t>
      </w:r>
      <w:r>
        <w:rPr>
          <w:i/>
          <w:spacing w:val="-18"/>
        </w:rPr>
        <w:t> </w:t>
      </w:r>
      <w:r>
        <w:rPr>
          <w:i/>
        </w:rPr>
        <w:t>Co Ltd</w:t>
        <w:tab/>
        <w:t>KSA</w:t>
      </w:r>
    </w:p>
    <w:p>
      <w:pPr>
        <w:pStyle w:val="BodyText"/>
        <w:spacing w:before="108"/>
        <w:ind w:left="122"/>
      </w:pPr>
      <w:r>
        <w:rPr/>
        <w:t>SAFETY SUPERVISOR April 2013 – June 2013</w:t>
      </w:r>
    </w:p>
    <w:p>
      <w:pPr>
        <w:pStyle w:val="BodyText"/>
        <w:ind w:left="138"/>
      </w:pPr>
      <w:r>
        <w:rPr/>
        <w:t>Site: Ar Razi Saudi Methanol Plant (Shutdown Project)</w:t>
      </w:r>
    </w:p>
    <w:p>
      <w:pPr>
        <w:pStyle w:val="Heading1"/>
      </w:pPr>
      <w:r>
        <w:rPr/>
        <w:t>Duties:</w:t>
      </w:r>
    </w:p>
    <w:p>
      <w:pPr>
        <w:pStyle w:val="BodyText"/>
        <w:ind w:left="110" w:right="486"/>
      </w:pPr>
      <w:r>
        <w:rPr/>
        <w:t>Ensuring safety practices while replacing catalyst, asbestos insulation and iron rods using crane operation tandem lifting</w:t>
      </w:r>
    </w:p>
    <w:p>
      <w:pPr>
        <w:pStyle w:val="BodyText"/>
        <w:ind w:left="110"/>
      </w:pPr>
      <w:r>
        <w:rPr/>
        <w:t>Monitoring safety standards in radiography of iron pipes</w:t>
      </w:r>
    </w:p>
    <w:p>
      <w:pPr>
        <w:pStyle w:val="BodyText"/>
        <w:ind w:left="110" w:right="389"/>
      </w:pPr>
      <w:r>
        <w:rPr/>
        <w:t>Conducted mass tool box meeting on radiography and safe work procedure at the site Identifying risks and trends and then taking appropriate action to minimize, mitigate or eliminate them</w:t>
      </w:r>
    </w:p>
    <w:p>
      <w:pPr>
        <w:pStyle w:val="BodyText"/>
        <w:spacing w:line="218" w:lineRule="exact"/>
        <w:ind w:left="110"/>
      </w:pPr>
      <w:r>
        <w:rPr/>
        <w:t>Review the Permit to Work documents and the attachments for the specification works</w:t>
      </w:r>
    </w:p>
    <w:p>
      <w:pPr>
        <w:spacing w:after="0" w:line="218" w:lineRule="exact"/>
        <w:sectPr>
          <w:type w:val="continuous"/>
          <w:pgSz w:w="11930" w:h="16860"/>
          <w:pgMar w:top="820" w:bottom="280" w:left="680" w:right="460"/>
          <w:cols w:num="2" w:equalWidth="0">
            <w:col w:w="2241" w:space="678"/>
            <w:col w:w="7871"/>
          </w:cols>
        </w:sectPr>
      </w:pPr>
    </w:p>
    <w:p>
      <w:pPr>
        <w:pStyle w:val="BodyText"/>
        <w:spacing w:before="10"/>
        <w:rPr>
          <w:sz w:val="18"/>
        </w:rPr>
      </w:pPr>
    </w:p>
    <w:p>
      <w:pPr>
        <w:pStyle w:val="BodyText"/>
        <w:ind w:left="227"/>
      </w:pPr>
      <w:r>
        <w:rPr>
          <w:color w:val="800000"/>
        </w:rPr>
        <w:t>CONTACT</w:t>
      </w:r>
    </w:p>
    <w:p>
      <w:pPr>
        <w:pStyle w:val="BodyText"/>
      </w:pPr>
    </w:p>
    <w:p>
      <w:pPr>
        <w:pStyle w:val="BodyText"/>
        <w:ind w:left="270"/>
      </w:pPr>
      <w:r>
        <w:rPr/>
        <w:t>Mobile</w:t>
      </w:r>
    </w:p>
    <w:p>
      <w:pPr>
        <w:pStyle w:val="BodyText"/>
        <w:ind w:left="270"/>
      </w:pPr>
      <w:r>
        <w:rPr/>
        <w:t>+918248107929</w:t>
      </w:r>
    </w:p>
    <w:p>
      <w:pPr>
        <w:pStyle w:val="BodyText"/>
      </w:pPr>
    </w:p>
    <w:p>
      <w:pPr>
        <w:pStyle w:val="BodyText"/>
        <w:ind w:left="270"/>
      </w:pPr>
      <w:r>
        <w:rPr/>
        <w:t>Email </w:t>
      </w:r>
      <w:hyperlink r:id="rId6">
        <w:r>
          <w:rPr>
            <w:w w:val="90"/>
          </w:rPr>
          <w:t>vivekraja89@yahoo.com</w:t>
        </w:r>
      </w:hyperlink>
    </w:p>
    <w:p>
      <w:pPr>
        <w:pStyle w:val="Heading2"/>
        <w:tabs>
          <w:tab w:pos="7042" w:val="left" w:leader="none"/>
        </w:tabs>
        <w:spacing w:before="66"/>
        <w:ind w:left="258"/>
        <w:rPr>
          <w:i/>
        </w:rPr>
      </w:pPr>
      <w:r>
        <w:rPr>
          <w:b w:val="0"/>
          <w:i w:val="0"/>
        </w:rPr>
        <w:br w:type="column"/>
      </w:r>
      <w:r>
        <w:rPr>
          <w:i/>
        </w:rPr>
        <w:t>Company name – Nagarjuna Construction</w:t>
      </w:r>
      <w:r>
        <w:rPr>
          <w:i/>
          <w:spacing w:val="-17"/>
        </w:rPr>
        <w:t> </w:t>
      </w:r>
      <w:r>
        <w:rPr>
          <w:i/>
        </w:rPr>
        <w:t>Company</w:t>
      </w:r>
      <w:r>
        <w:rPr>
          <w:i/>
          <w:spacing w:val="-4"/>
        </w:rPr>
        <w:t> </w:t>
      </w:r>
      <w:r>
        <w:rPr>
          <w:i/>
        </w:rPr>
        <w:t>Ltd</w:t>
        <w:tab/>
        <w:t>INDIA</w:t>
      </w:r>
    </w:p>
    <w:p>
      <w:pPr>
        <w:pStyle w:val="BodyText"/>
        <w:spacing w:before="105"/>
        <w:ind w:left="258"/>
      </w:pPr>
      <w:r>
        <w:rPr/>
        <w:t>SAFETY SUPERVISOR Aug 2009 – March 2013</w:t>
      </w:r>
    </w:p>
    <w:p>
      <w:pPr>
        <w:pStyle w:val="BodyText"/>
        <w:ind w:left="275"/>
      </w:pPr>
      <w:r>
        <w:rPr/>
        <w:t>Site: Nagarjuna Oil Corporation Limited, Cuddalore</w:t>
      </w:r>
    </w:p>
    <w:p>
      <w:pPr>
        <w:pStyle w:val="Heading1"/>
        <w:spacing w:before="3"/>
        <w:ind w:left="275"/>
      </w:pPr>
      <w:r>
        <w:rPr/>
        <w:t>Duties:</w:t>
      </w:r>
    </w:p>
    <w:p>
      <w:pPr>
        <w:pStyle w:val="BodyText"/>
        <w:ind w:left="246" w:right="385"/>
      </w:pPr>
      <w:r>
        <w:rPr/>
        <w:t>Employing safety standards in Tank Fabrication, Power Plant construction and civil construction Supervising and Inspecting scaffolds and tanks</w:t>
      </w:r>
    </w:p>
    <w:p>
      <w:pPr>
        <w:pStyle w:val="BodyText"/>
        <w:ind w:left="246" w:right="4274"/>
      </w:pPr>
      <w:r>
        <w:rPr/>
        <w:t>Inspecting Permit TO Work documents Making Job Safety Analyzers for all the tasks Conduct Fire drills and Spill drills</w:t>
      </w:r>
    </w:p>
    <w:p>
      <w:pPr>
        <w:pStyle w:val="BodyText"/>
        <w:spacing w:line="218" w:lineRule="exact"/>
        <w:ind w:left="246"/>
      </w:pPr>
      <w:r>
        <w:rPr/>
        <w:t>Monitoring safety standards in radiography of metal tanks</w:t>
      </w:r>
    </w:p>
    <w:p>
      <w:pPr>
        <w:pStyle w:val="BodyText"/>
        <w:rPr>
          <w:sz w:val="20"/>
        </w:rPr>
      </w:pPr>
    </w:p>
    <w:p>
      <w:pPr>
        <w:pStyle w:val="BodyText"/>
        <w:spacing w:before="9"/>
        <w:rPr>
          <w:sz w:val="17"/>
        </w:rPr>
      </w:pPr>
    </w:p>
    <w:p>
      <w:pPr>
        <w:pStyle w:val="BodyText"/>
        <w:spacing w:before="1"/>
        <w:ind w:left="246"/>
      </w:pPr>
      <w:r>
        <w:rPr>
          <w:color w:val="800000"/>
        </w:rPr>
        <w:t>PROFESSIONAL QUALIFICATIONS</w:t>
      </w:r>
    </w:p>
    <w:p>
      <w:pPr>
        <w:pStyle w:val="BodyText"/>
        <w:spacing w:before="8"/>
        <w:rPr>
          <w:sz w:val="18"/>
        </w:rPr>
      </w:pPr>
    </w:p>
    <w:p>
      <w:pPr>
        <w:pStyle w:val="BodyText"/>
        <w:ind w:left="227"/>
      </w:pPr>
      <w:r>
        <w:rPr/>
        <w:t>Diploma in Fire &amp; Safety</w:t>
      </w:r>
    </w:p>
    <w:p>
      <w:pPr>
        <w:pStyle w:val="BodyText"/>
        <w:spacing w:before="9"/>
        <w:rPr>
          <w:sz w:val="17"/>
        </w:rPr>
      </w:pPr>
    </w:p>
    <w:p>
      <w:pPr>
        <w:pStyle w:val="BodyText"/>
        <w:spacing w:line="472" w:lineRule="auto"/>
        <w:ind w:left="227" w:right="1813"/>
      </w:pPr>
      <w:r>
        <w:rPr/>
        <w:t>Advance Diploma in Occupational Safety Health Environmental Management IOSH MS</w:t>
      </w:r>
    </w:p>
    <w:p>
      <w:pPr>
        <w:pStyle w:val="BodyText"/>
        <w:spacing w:line="210" w:lineRule="exact"/>
        <w:ind w:left="227"/>
      </w:pPr>
      <w:r>
        <w:rPr/>
        <w:t>Risk management</w:t>
      </w:r>
    </w:p>
    <w:p>
      <w:pPr>
        <w:pStyle w:val="BodyText"/>
      </w:pPr>
    </w:p>
    <w:p>
      <w:pPr>
        <w:pStyle w:val="BodyText"/>
        <w:ind w:left="227"/>
      </w:pPr>
      <w:r>
        <w:rPr/>
        <w:t>Introduction to ISO 14001 - 2015</w:t>
      </w:r>
    </w:p>
    <w:p>
      <w:pPr>
        <w:pStyle w:val="BodyText"/>
        <w:rPr>
          <w:sz w:val="24"/>
        </w:rPr>
      </w:pPr>
    </w:p>
    <w:p>
      <w:pPr>
        <w:pStyle w:val="BodyText"/>
        <w:spacing w:line="542" w:lineRule="auto"/>
        <w:ind w:left="227" w:right="4261"/>
      </w:pPr>
      <w:r>
        <w:rPr/>
        <w:t>Master the ISO 14001:2015 Standard revision EMS Internal Auditor Transition</w:t>
      </w:r>
    </w:p>
    <w:p>
      <w:pPr>
        <w:pStyle w:val="BodyText"/>
        <w:spacing w:before="162"/>
        <w:ind w:left="258"/>
      </w:pPr>
      <w:r>
        <w:rPr>
          <w:color w:val="800000"/>
        </w:rPr>
        <w:t>ACADEMIC QUALIFICATIONS</w:t>
      </w:r>
    </w:p>
    <w:p>
      <w:pPr>
        <w:tabs>
          <w:tab w:pos="7585" w:val="right" w:leader="none"/>
        </w:tabs>
        <w:spacing w:line="229" w:lineRule="exact" w:before="217"/>
        <w:ind w:left="258" w:right="0" w:firstLine="0"/>
        <w:jc w:val="left"/>
        <w:rPr>
          <w:b/>
          <w:i/>
          <w:sz w:val="20"/>
        </w:rPr>
      </w:pPr>
      <w:r>
        <w:rPr>
          <w:sz w:val="19"/>
        </w:rPr>
        <w:t>DoTE </w:t>
      </w:r>
      <w:r>
        <w:rPr>
          <w:b/>
          <w:i/>
          <w:sz w:val="19"/>
        </w:rPr>
        <w:t>– </w:t>
      </w:r>
      <w:r>
        <w:rPr>
          <w:sz w:val="19"/>
        </w:rPr>
        <w:t>Padalesuwarar</w:t>
      </w:r>
      <w:r>
        <w:rPr>
          <w:spacing w:val="-7"/>
          <w:sz w:val="19"/>
        </w:rPr>
        <w:t> </w:t>
      </w:r>
      <w:r>
        <w:rPr>
          <w:sz w:val="19"/>
        </w:rPr>
        <w:t>Polytechnic</w:t>
      </w:r>
      <w:r>
        <w:rPr>
          <w:spacing w:val="-2"/>
          <w:sz w:val="19"/>
        </w:rPr>
        <w:t> </w:t>
      </w:r>
      <w:r>
        <w:rPr>
          <w:sz w:val="19"/>
        </w:rPr>
        <w:t>College</w:t>
        <w:tab/>
      </w:r>
      <w:r>
        <w:rPr>
          <w:b/>
          <w:i/>
          <w:sz w:val="20"/>
        </w:rPr>
        <w:t>2006 -</w:t>
      </w:r>
      <w:r>
        <w:rPr>
          <w:b/>
          <w:i/>
          <w:spacing w:val="-4"/>
          <w:sz w:val="20"/>
        </w:rPr>
        <w:t> </w:t>
      </w:r>
      <w:r>
        <w:rPr>
          <w:b/>
          <w:i/>
          <w:sz w:val="20"/>
        </w:rPr>
        <w:t>2009</w:t>
      </w:r>
    </w:p>
    <w:p>
      <w:pPr>
        <w:spacing w:line="229" w:lineRule="exact" w:before="0"/>
        <w:ind w:left="258" w:right="0" w:firstLine="0"/>
        <w:jc w:val="left"/>
        <w:rPr>
          <w:sz w:val="20"/>
        </w:rPr>
      </w:pPr>
      <w:r>
        <w:rPr>
          <w:sz w:val="20"/>
        </w:rPr>
        <w:t>Diploma Electrical and Electronics Engineering (DEEE)</w:t>
      </w:r>
    </w:p>
    <w:p>
      <w:pPr>
        <w:pStyle w:val="BodyText"/>
        <w:rPr>
          <w:sz w:val="22"/>
        </w:rPr>
      </w:pPr>
    </w:p>
    <w:p>
      <w:pPr>
        <w:pStyle w:val="BodyText"/>
        <w:spacing w:before="10"/>
        <w:rPr>
          <w:sz w:val="18"/>
        </w:rPr>
      </w:pPr>
    </w:p>
    <w:p>
      <w:pPr>
        <w:pStyle w:val="BodyText"/>
        <w:spacing w:before="1"/>
        <w:ind w:left="258"/>
      </w:pPr>
      <w:r>
        <w:rPr>
          <w:color w:val="800000"/>
        </w:rPr>
        <w:t>PERSONAL DETAILS</w:t>
      </w:r>
    </w:p>
    <w:p>
      <w:pPr>
        <w:pStyle w:val="BodyText"/>
        <w:spacing w:before="2"/>
      </w:pPr>
    </w:p>
    <w:p>
      <w:pPr>
        <w:pStyle w:val="BodyText"/>
        <w:tabs>
          <w:tab w:pos="2315" w:val="left" w:leader="none"/>
        </w:tabs>
        <w:spacing w:line="242" w:lineRule="auto"/>
        <w:ind w:left="246" w:right="1645"/>
      </w:pPr>
      <w:r>
        <w:rPr/>
        <w:t>Father’s</w:t>
      </w:r>
      <w:r>
        <w:rPr>
          <w:spacing w:val="-4"/>
        </w:rPr>
        <w:t> </w:t>
      </w:r>
      <w:r>
        <w:rPr/>
        <w:t>Name</w:t>
        <w:tab/>
        <w:t>: Veerasekaran.P (Indian Army JC Officer -</w:t>
      </w:r>
      <w:r>
        <w:rPr>
          <w:spacing w:val="-22"/>
        </w:rPr>
        <w:t> </w:t>
      </w:r>
      <w:r>
        <w:rPr/>
        <w:t>Retired) Name</w:t>
        <w:tab/>
        <w:t>:</w:t>
      </w:r>
      <w:r>
        <w:rPr>
          <w:spacing w:val="43"/>
        </w:rPr>
        <w:t> </w:t>
      </w:r>
      <w:r>
        <w:rPr/>
        <w:t>Vivekraja.V</w:t>
      </w:r>
    </w:p>
    <w:p>
      <w:pPr>
        <w:pStyle w:val="BodyText"/>
        <w:tabs>
          <w:tab w:pos="2315" w:val="left" w:leader="none"/>
        </w:tabs>
        <w:spacing w:line="216" w:lineRule="exact"/>
        <w:ind w:left="246"/>
      </w:pPr>
      <w:r>
        <w:rPr/>
        <w:t>Date</w:t>
      </w:r>
      <w:r>
        <w:rPr>
          <w:spacing w:val="-2"/>
        </w:rPr>
        <w:t> </w:t>
      </w:r>
      <w:r>
        <w:rPr/>
        <w:t>of</w:t>
      </w:r>
      <w:r>
        <w:rPr>
          <w:spacing w:val="1"/>
        </w:rPr>
        <w:t> </w:t>
      </w:r>
      <w:r>
        <w:rPr/>
        <w:t>Birth</w:t>
        <w:tab/>
        <w:t>:  30 Sep</w:t>
      </w:r>
      <w:r>
        <w:rPr>
          <w:spacing w:val="-10"/>
        </w:rPr>
        <w:t> </w:t>
      </w:r>
      <w:r>
        <w:rPr/>
        <w:t>1989</w:t>
      </w:r>
    </w:p>
    <w:p>
      <w:pPr>
        <w:pStyle w:val="BodyText"/>
        <w:tabs>
          <w:tab w:pos="2315" w:val="left" w:leader="none"/>
        </w:tabs>
        <w:ind w:left="246"/>
      </w:pPr>
      <w:r>
        <w:rPr/>
        <w:t>Nationality</w:t>
        <w:tab/>
        <w:t>:</w:t>
      </w:r>
      <w:r>
        <w:rPr>
          <w:spacing w:val="38"/>
        </w:rPr>
        <w:t> </w:t>
      </w:r>
      <w:r>
        <w:rPr/>
        <w:t>Indian</w:t>
      </w:r>
    </w:p>
    <w:p>
      <w:pPr>
        <w:pStyle w:val="BodyText"/>
        <w:tabs>
          <w:tab w:pos="2315" w:val="left" w:leader="none"/>
        </w:tabs>
        <w:ind w:left="246" w:right="3617"/>
      </w:pPr>
      <w:r>
        <w:rPr/>
        <w:t>Language</w:t>
      </w:r>
      <w:r>
        <w:rPr>
          <w:spacing w:val="-1"/>
        </w:rPr>
        <w:t> </w:t>
      </w:r>
      <w:r>
        <w:rPr/>
        <w:t>Known</w:t>
        <w:tab/>
        <w:t>: English, Hindi and Tamil Marital</w:t>
      </w:r>
      <w:r>
        <w:rPr>
          <w:spacing w:val="-1"/>
        </w:rPr>
        <w:t> </w:t>
      </w:r>
      <w:r>
        <w:rPr/>
        <w:t>Status</w:t>
        <w:tab/>
        <w:t>:</w:t>
      </w:r>
      <w:r>
        <w:rPr>
          <w:spacing w:val="45"/>
        </w:rPr>
        <w:t> </w:t>
      </w:r>
      <w:r>
        <w:rPr/>
        <w:t>Single</w:t>
      </w:r>
    </w:p>
    <w:p>
      <w:pPr>
        <w:pStyle w:val="BodyText"/>
        <w:tabs>
          <w:tab w:pos="2315" w:val="left" w:leader="none"/>
        </w:tabs>
        <w:ind w:left="246"/>
      </w:pPr>
      <w:r>
        <w:rPr/>
        <w:t>Passport</w:t>
      </w:r>
      <w:r>
        <w:rPr>
          <w:spacing w:val="-1"/>
        </w:rPr>
        <w:t> </w:t>
      </w:r>
      <w:r>
        <w:rPr/>
        <w:t>No</w:t>
        <w:tab/>
        <w:t>: H 3 7 6 8 1 3</w:t>
      </w:r>
      <w:r>
        <w:rPr>
          <w:spacing w:val="-6"/>
        </w:rPr>
        <w:t> </w:t>
      </w:r>
      <w:r>
        <w:rPr/>
        <w:t>1</w:t>
      </w:r>
    </w:p>
    <w:p>
      <w:pPr>
        <w:pStyle w:val="BodyText"/>
        <w:tabs>
          <w:tab w:pos="2315" w:val="left" w:leader="none"/>
        </w:tabs>
        <w:ind w:left="246"/>
      </w:pPr>
      <w:r>
        <w:rPr/>
        <w:t>Date</w:t>
      </w:r>
      <w:r>
        <w:rPr>
          <w:spacing w:val="-2"/>
        </w:rPr>
        <w:t> </w:t>
      </w:r>
      <w:r>
        <w:rPr/>
        <w:t>of</w:t>
      </w:r>
      <w:r>
        <w:rPr>
          <w:spacing w:val="1"/>
        </w:rPr>
        <w:t> </w:t>
      </w:r>
      <w:r>
        <w:rPr/>
        <w:t>issue</w:t>
        <w:tab/>
        <w:t>:  30 / 04 /</w:t>
      </w:r>
      <w:r>
        <w:rPr>
          <w:spacing w:val="-14"/>
        </w:rPr>
        <w:t> </w:t>
      </w:r>
      <w:r>
        <w:rPr/>
        <w:t>2009</w:t>
      </w:r>
    </w:p>
    <w:p>
      <w:pPr>
        <w:pStyle w:val="BodyText"/>
        <w:tabs>
          <w:tab w:pos="2315" w:val="left" w:leader="none"/>
        </w:tabs>
        <w:ind w:left="246"/>
      </w:pPr>
      <w:r>
        <w:rPr/>
        <w:t>Date</w:t>
      </w:r>
      <w:r>
        <w:rPr>
          <w:spacing w:val="-2"/>
        </w:rPr>
        <w:t> </w:t>
      </w:r>
      <w:r>
        <w:rPr/>
        <w:t>of</w:t>
      </w:r>
      <w:r>
        <w:rPr>
          <w:spacing w:val="1"/>
        </w:rPr>
        <w:t> </w:t>
      </w:r>
      <w:r>
        <w:rPr/>
        <w:t>expiry</w:t>
        <w:tab/>
        <w:t>:  29 / 04 /</w:t>
      </w:r>
      <w:r>
        <w:rPr>
          <w:spacing w:val="-13"/>
        </w:rPr>
        <w:t> </w:t>
      </w:r>
      <w:r>
        <w:rPr/>
        <w:t>2019</w:t>
      </w:r>
    </w:p>
    <w:p>
      <w:pPr>
        <w:pStyle w:val="BodyText"/>
        <w:tabs>
          <w:tab w:pos="2315" w:val="left" w:leader="none"/>
        </w:tabs>
        <w:ind w:left="246"/>
      </w:pPr>
      <w:r>
        <w:rPr/>
        <w:t>Place</w:t>
      </w:r>
      <w:r>
        <w:rPr>
          <w:spacing w:val="-1"/>
        </w:rPr>
        <w:t> </w:t>
      </w:r>
      <w:r>
        <w:rPr/>
        <w:t>of</w:t>
      </w:r>
      <w:r>
        <w:rPr>
          <w:spacing w:val="1"/>
        </w:rPr>
        <w:t> </w:t>
      </w:r>
      <w:r>
        <w:rPr/>
        <w:t>issue</w:t>
        <w:tab/>
        <w:t>:</w:t>
      </w:r>
      <w:r>
        <w:rPr>
          <w:spacing w:val="44"/>
        </w:rPr>
        <w:t> </w:t>
      </w:r>
      <w:r>
        <w:rPr/>
        <w:t>Chennai</w:t>
      </w:r>
    </w:p>
    <w:p>
      <w:pPr>
        <w:pStyle w:val="BodyText"/>
        <w:rPr>
          <w:sz w:val="20"/>
        </w:rPr>
      </w:pPr>
    </w:p>
    <w:p>
      <w:pPr>
        <w:pStyle w:val="BodyText"/>
        <w:spacing w:before="11"/>
        <w:rPr>
          <w:sz w:val="17"/>
        </w:rPr>
      </w:pPr>
    </w:p>
    <w:p>
      <w:pPr>
        <w:pStyle w:val="BodyText"/>
        <w:ind w:left="227"/>
      </w:pPr>
      <w:r>
        <w:rPr>
          <w:color w:val="800000"/>
        </w:rPr>
        <w:t>DECLARATION</w:t>
      </w:r>
    </w:p>
    <w:p>
      <w:pPr>
        <w:pStyle w:val="BodyText"/>
        <w:spacing w:before="10"/>
        <w:rPr>
          <w:sz w:val="20"/>
        </w:rPr>
      </w:pPr>
    </w:p>
    <w:p>
      <w:pPr>
        <w:pStyle w:val="BodyText"/>
        <w:ind w:left="227" w:right="495"/>
      </w:pPr>
      <w:r>
        <w:rPr/>
        <w:t>I hereby declare that the above-said information in this resume are correct and to the best of my knowledge.</w:t>
      </w: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ind w:right="390"/>
        <w:jc w:val="right"/>
      </w:pPr>
      <w:r>
        <w:rPr/>
        <w:t>VIVEK RAJA</w:t>
      </w:r>
    </w:p>
    <w:sectPr>
      <w:pgSz w:w="11930" w:h="16860"/>
      <w:pgMar w:top="800" w:bottom="280" w:left="680" w:right="460"/>
      <w:cols w:num="2" w:equalWidth="0">
        <w:col w:w="2120" w:space="663"/>
        <w:col w:w="80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Heading1" w:type="paragraph">
    <w:name w:val="Heading 1"/>
    <w:basedOn w:val="Normal"/>
    <w:uiPriority w:val="1"/>
    <w:qFormat/>
    <w:pPr>
      <w:spacing w:before="2" w:line="217" w:lineRule="exact"/>
      <w:ind w:left="129"/>
      <w:outlineLvl w:val="1"/>
    </w:pPr>
    <w:rPr>
      <w:rFonts w:ascii="Times New Roman" w:hAnsi="Times New Roman" w:eastAsia="Times New Roman" w:cs="Times New Roman"/>
      <w:b/>
      <w:bCs/>
      <w:sz w:val="19"/>
      <w:szCs w:val="19"/>
      <w:lang w:val="en-us" w:eastAsia="en-us" w:bidi="en-us"/>
    </w:rPr>
  </w:style>
  <w:style w:styleId="Heading2" w:type="paragraph">
    <w:name w:val="Heading 2"/>
    <w:basedOn w:val="Normal"/>
    <w:uiPriority w:val="1"/>
    <w:qFormat/>
    <w:pPr>
      <w:ind w:left="122"/>
      <w:outlineLvl w:val="2"/>
    </w:pPr>
    <w:rPr>
      <w:rFonts w:ascii="Times New Roman" w:hAnsi="Times New Roman" w:eastAsia="Times New Roman" w:cs="Times New Roman"/>
      <w:b/>
      <w:bCs/>
      <w:i/>
      <w:sz w:val="19"/>
      <w:szCs w:val="19"/>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vivekraja89@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dc:creator>
  <dcterms:created xsi:type="dcterms:W3CDTF">2019-02-20T01:07:24Z</dcterms:created>
  <dcterms:modified xsi:type="dcterms:W3CDTF">2019-02-20T01:07:24Z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Microsoft® Office Word 2007</vt:lpwstr>
  </property>
  <property fmtid="{D5CDD505-2E9C-101B-9397-08002B2CF9AE}" pid="4" name="LastSaved">
    <vt:filetime>2019-02-20T00:00:00Z</vt:filetime>
  </property>
</Properties>
</file>