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25" w:rsidRPr="00EB659E" w:rsidRDefault="00B00425" w:rsidP="00B00425">
      <w:pPr>
        <w:spacing w:line="240" w:lineRule="exact"/>
        <w:ind w:left="0" w:right="0" w:firstLine="0"/>
        <w:jc w:val="left"/>
        <w:rPr>
          <w:rFonts w:cs="Times New Roman"/>
          <w:b/>
          <w:color w:val="002060"/>
          <w:spacing w:val="94"/>
          <w:sz w:val="22"/>
        </w:rPr>
      </w:pPr>
      <w:r w:rsidRPr="00EB659E">
        <w:rPr>
          <w:rFonts w:cs="Times New Roman"/>
          <w:b/>
          <w:color w:val="002060"/>
          <w:spacing w:val="94"/>
          <w:sz w:val="22"/>
        </w:rPr>
        <w:t xml:space="preserve">NASEER AHMED KHAN </w:t>
      </w:r>
    </w:p>
    <w:p w:rsidR="00AE76CA" w:rsidRPr="00EB659E" w:rsidRDefault="00B00425" w:rsidP="00B00425">
      <w:pPr>
        <w:spacing w:line="240" w:lineRule="exact"/>
        <w:ind w:left="0" w:right="0" w:firstLine="0"/>
        <w:jc w:val="left"/>
        <w:rPr>
          <w:rFonts w:cs="Times New Roman"/>
          <w:b/>
          <w:color w:val="002060"/>
          <w:spacing w:val="94"/>
          <w:sz w:val="22"/>
        </w:rPr>
      </w:pPr>
      <w:r w:rsidRPr="00EB659E">
        <w:rPr>
          <w:rFonts w:cs="Times New Roman"/>
          <w:b/>
          <w:color w:val="00B050"/>
          <w:spacing w:val="94"/>
          <w:sz w:val="22"/>
        </w:rPr>
        <w:t>PGDM</w:t>
      </w:r>
      <w:r w:rsidR="00241209" w:rsidRPr="00EB659E">
        <w:rPr>
          <w:rFonts w:cs="Times New Roman"/>
          <w:b/>
          <w:color w:val="00B050"/>
          <w:spacing w:val="94"/>
          <w:sz w:val="22"/>
        </w:rPr>
        <w:t>in</w:t>
      </w:r>
      <w:r w:rsidRPr="00EB659E">
        <w:rPr>
          <w:rFonts w:cs="Times New Roman"/>
          <w:b/>
          <w:color w:val="00B050"/>
          <w:spacing w:val="94"/>
          <w:sz w:val="22"/>
        </w:rPr>
        <w:t>Finance,</w:t>
      </w:r>
      <w:r w:rsidRPr="00EB659E">
        <w:rPr>
          <w:color w:val="17365D" w:themeColor="text2" w:themeShade="BF"/>
          <w:sz w:val="22"/>
        </w:rPr>
        <w:t xml:space="preserve"> Bachelor</w:t>
      </w:r>
      <w:r w:rsidR="00836286" w:rsidRPr="00EB659E">
        <w:rPr>
          <w:color w:val="17365D" w:themeColor="text2" w:themeShade="BF"/>
          <w:sz w:val="22"/>
        </w:rPr>
        <w:t xml:space="preserve"> in</w:t>
      </w:r>
      <w:r w:rsidR="00836286" w:rsidRPr="00EB659E">
        <w:rPr>
          <w:color w:val="777777"/>
        </w:rPr>
        <w:t xml:space="preserve"> </w:t>
      </w:r>
      <w:r w:rsidR="00836286" w:rsidRPr="00EB659E">
        <w:rPr>
          <w:rFonts w:cstheme="minorHAnsi"/>
          <w:b/>
          <w:color w:val="00B050"/>
          <w:spacing w:val="94"/>
          <w:sz w:val="22"/>
        </w:rPr>
        <w:t>Commerce</w:t>
      </w:r>
      <w:r w:rsidR="00241209" w:rsidRPr="00EB659E">
        <w:rPr>
          <w:rFonts w:cstheme="minorHAnsi"/>
          <w:b/>
          <w:color w:val="00B050"/>
          <w:spacing w:val="94"/>
          <w:sz w:val="22"/>
        </w:rPr>
        <w:t>.</w:t>
      </w:r>
      <w:r w:rsidR="00836286" w:rsidRPr="00EB659E">
        <w:rPr>
          <w:rFonts w:cstheme="minorHAnsi"/>
          <w:b/>
          <w:color w:val="777777"/>
          <w:spacing w:val="94"/>
          <w:sz w:val="22"/>
        </w:rPr>
        <w:t xml:space="preserve"> </w:t>
      </w:r>
    </w:p>
    <w:p w:rsidR="00EC46BE" w:rsidRPr="00EB659E" w:rsidRDefault="00EC46BE" w:rsidP="00A31394">
      <w:pPr>
        <w:spacing w:line="250" w:lineRule="auto"/>
        <w:ind w:right="0"/>
        <w:jc w:val="left"/>
        <w:rPr>
          <w:color w:val="002060"/>
          <w:sz w:val="22"/>
          <w:shd w:val="clear" w:color="auto" w:fill="FFFFFF"/>
        </w:rPr>
      </w:pPr>
      <w:r w:rsidRPr="00EB659E">
        <w:rPr>
          <w:color w:val="auto"/>
          <w:sz w:val="22"/>
          <w:shd w:val="clear" w:color="auto" w:fill="FFFFFF"/>
        </w:rPr>
        <w:t>Email:</w:t>
      </w:r>
      <w:r w:rsidR="00B00425" w:rsidRPr="00EB659E">
        <w:rPr>
          <w:color w:val="auto"/>
          <w:sz w:val="22"/>
          <w:shd w:val="clear" w:color="auto" w:fill="FFFFFF"/>
        </w:rPr>
        <w:t xml:space="preserve"> </w:t>
      </w:r>
      <w:hyperlink r:id="rId8" w:history="1">
        <w:r w:rsidR="00241209" w:rsidRPr="00EB659E">
          <w:rPr>
            <w:rStyle w:val="Hyperlink"/>
            <w:color w:val="002060"/>
            <w:sz w:val="22"/>
            <w:u w:val="none"/>
            <w:shd w:val="clear" w:color="auto" w:fill="FFFFFF"/>
          </w:rPr>
          <w:t>naseerahmedkhan7@gmail.com</w:t>
        </w:r>
      </w:hyperlink>
      <w:r w:rsidR="00241209" w:rsidRPr="00EB659E">
        <w:rPr>
          <w:color w:val="002060"/>
          <w:sz w:val="22"/>
          <w:shd w:val="clear" w:color="auto" w:fill="FFFFFF"/>
        </w:rPr>
        <w:t xml:space="preserve">                                                                      </w:t>
      </w:r>
    </w:p>
    <w:p w:rsidR="00A31394" w:rsidRPr="00EB659E" w:rsidRDefault="00E6225A" w:rsidP="00E6225A">
      <w:pPr>
        <w:spacing w:line="250" w:lineRule="auto"/>
        <w:ind w:right="0"/>
        <w:jc w:val="left"/>
        <w:rPr>
          <w:rFonts w:cstheme="minorHAnsi"/>
          <w:color w:val="auto"/>
          <w:sz w:val="22"/>
          <w:shd w:val="clear" w:color="auto" w:fill="FFFFFF"/>
        </w:rPr>
      </w:pPr>
      <w:r>
        <w:rPr>
          <w:rFonts w:cstheme="minorHAnsi"/>
          <w:color w:val="auto"/>
          <w:sz w:val="22"/>
          <w:shd w:val="clear" w:color="auto" w:fill="FFFFFF"/>
        </w:rPr>
        <w:t>Mobile:</w:t>
      </w:r>
      <w:r w:rsidR="00C760DA">
        <w:rPr>
          <w:rFonts w:cstheme="minorHAnsi"/>
          <w:color w:val="auto"/>
          <w:sz w:val="22"/>
          <w:shd w:val="clear" w:color="auto" w:fill="FFFFFF"/>
        </w:rPr>
        <w:t xml:space="preserve"> +918688272671</w:t>
      </w:r>
    </w:p>
    <w:p w:rsidR="008858BB" w:rsidRPr="00EB659E" w:rsidRDefault="008858BB" w:rsidP="002159C3">
      <w:pPr>
        <w:ind w:left="0" w:firstLine="0"/>
        <w:rPr>
          <w:b/>
          <w:color w:val="FF0000"/>
          <w:spacing w:val="94"/>
          <w:sz w:val="22"/>
        </w:rPr>
      </w:pPr>
    </w:p>
    <w:p w:rsidR="00EC46BE" w:rsidRPr="00EB659E" w:rsidRDefault="00B23422" w:rsidP="00C93CF3">
      <w:pPr>
        <w:rPr>
          <w:b/>
          <w:color w:val="FF0000"/>
          <w:spacing w:val="94"/>
          <w:sz w:val="22"/>
        </w:rPr>
      </w:pPr>
      <w:r w:rsidRPr="00B23422">
        <w:rPr>
          <w:sz w:val="22"/>
        </w:rPr>
        <w:pict>
          <v:rect id="_x0000_i1025" style="width:0;height:1.5pt" o:hralign="right" o:hrstd="t" o:hr="t" fillcolor="#a0a0a0" stroked="f"/>
        </w:pict>
      </w:r>
    </w:p>
    <w:p w:rsidR="008858BB" w:rsidRPr="00EB659E" w:rsidRDefault="008858BB" w:rsidP="00836286">
      <w:pPr>
        <w:spacing w:after="0" w:line="240" w:lineRule="exact"/>
        <w:ind w:left="0" w:right="0" w:firstLine="0"/>
        <w:jc w:val="left"/>
        <w:rPr>
          <w:color w:val="4A442A" w:themeColor="background2" w:themeShade="40"/>
          <w:sz w:val="22"/>
        </w:rPr>
      </w:pPr>
    </w:p>
    <w:p w:rsidR="00017A38" w:rsidRPr="00EB659E" w:rsidRDefault="00017A38" w:rsidP="00836286">
      <w:pPr>
        <w:spacing w:after="0" w:line="240" w:lineRule="exact"/>
        <w:ind w:left="0" w:right="0" w:firstLine="0"/>
        <w:jc w:val="left"/>
        <w:rPr>
          <w:rFonts w:cs="Times New Roman"/>
          <w:b/>
          <w:color w:val="002060"/>
          <w:spacing w:val="94"/>
          <w:sz w:val="22"/>
        </w:rPr>
      </w:pPr>
      <w:r w:rsidRPr="00EB659E">
        <w:rPr>
          <w:rFonts w:cs="Times New Roman"/>
          <w:b/>
          <w:color w:val="002060"/>
          <w:spacing w:val="94"/>
          <w:sz w:val="22"/>
        </w:rPr>
        <w:t xml:space="preserve">Career Objective </w:t>
      </w:r>
    </w:p>
    <w:p w:rsidR="00E91C2A" w:rsidRPr="00EB659E" w:rsidRDefault="00B23422" w:rsidP="00836286">
      <w:pPr>
        <w:spacing w:after="0" w:line="240" w:lineRule="exact"/>
        <w:ind w:left="0" w:right="0" w:firstLine="0"/>
        <w:jc w:val="left"/>
        <w:rPr>
          <w:sz w:val="22"/>
        </w:rPr>
      </w:pPr>
      <w:r w:rsidRPr="00B23422">
        <w:rPr>
          <w:sz w:val="22"/>
        </w:rPr>
        <w:pict>
          <v:rect id="_x0000_i1026" style="width:0;height:1.5pt" o:hralign="right" o:hrstd="t" o:hr="t" fillcolor="#a0a0a0" stroked="f"/>
        </w:pict>
      </w:r>
    </w:p>
    <w:p w:rsidR="001D2933" w:rsidRPr="00EB659E" w:rsidRDefault="00451C7D" w:rsidP="00451C7D">
      <w:pPr>
        <w:ind w:left="20" w:right="53"/>
        <w:rPr>
          <w:sz w:val="24"/>
          <w:szCs w:val="24"/>
        </w:rPr>
      </w:pPr>
      <w:r w:rsidRPr="00EB659E">
        <w:rPr>
          <w:sz w:val="24"/>
          <w:szCs w:val="24"/>
        </w:rPr>
        <w:t xml:space="preserve">To </w:t>
      </w:r>
      <w:hyperlink r:id="rId9">
        <w:r w:rsidRPr="00EB659E">
          <w:rPr>
            <w:sz w:val="24"/>
            <w:szCs w:val="24"/>
          </w:rPr>
          <w:t xml:space="preserve">Secure a responsible position in account management and serve as an account representative by sharing </w:t>
        </w:r>
      </w:hyperlink>
      <w:hyperlink r:id="rId10">
        <w:r w:rsidR="00B00425" w:rsidRPr="00EB659E">
          <w:rPr>
            <w:sz w:val="24"/>
            <w:szCs w:val="24"/>
          </w:rPr>
          <w:t>my 3</w:t>
        </w:r>
        <w:r w:rsidRPr="00EB659E">
          <w:rPr>
            <w:sz w:val="24"/>
            <w:szCs w:val="24"/>
          </w:rPr>
          <w:t>+ years of vast experience and abilities effecting mutual employee and employer growth and success.</w:t>
        </w:r>
      </w:hyperlink>
      <w:r w:rsidRPr="00EB659E">
        <w:rPr>
          <w:sz w:val="24"/>
          <w:szCs w:val="24"/>
        </w:rPr>
        <w:t xml:space="preserve"> </w:t>
      </w:r>
      <w:hyperlink r:id="rId11"/>
      <w:r w:rsidRPr="00EB659E">
        <w:rPr>
          <w:sz w:val="24"/>
          <w:szCs w:val="24"/>
        </w:rPr>
        <w:t>Where my excellent analytical and technical skills can be utilized to improve the company's profitability.</w:t>
      </w:r>
    </w:p>
    <w:p w:rsidR="00451C7D" w:rsidRPr="00EB659E" w:rsidRDefault="00451C7D" w:rsidP="00836286">
      <w:pPr>
        <w:spacing w:after="0" w:line="240" w:lineRule="exact"/>
        <w:ind w:left="0" w:right="0" w:firstLine="0"/>
        <w:jc w:val="left"/>
        <w:rPr>
          <w:sz w:val="24"/>
          <w:szCs w:val="24"/>
        </w:rPr>
      </w:pPr>
    </w:p>
    <w:p w:rsidR="00017A38" w:rsidRPr="00EB659E" w:rsidRDefault="005753BF" w:rsidP="00836286">
      <w:pPr>
        <w:spacing w:after="0" w:line="240" w:lineRule="exact"/>
        <w:ind w:left="0" w:right="0" w:firstLine="0"/>
        <w:jc w:val="left"/>
        <w:rPr>
          <w:rFonts w:cs="Times New Roman"/>
          <w:b/>
          <w:color w:val="17365D" w:themeColor="text2" w:themeShade="BF"/>
          <w:spacing w:val="94"/>
          <w:sz w:val="22"/>
        </w:rPr>
      </w:pPr>
      <w:r w:rsidRPr="00EB659E">
        <w:rPr>
          <w:rFonts w:cs="Times New Roman"/>
          <w:b/>
          <w:color w:val="17365D" w:themeColor="text2" w:themeShade="BF"/>
          <w:spacing w:val="94"/>
          <w:sz w:val="22"/>
        </w:rPr>
        <w:t>Career Skills</w:t>
      </w:r>
    </w:p>
    <w:p w:rsidR="008B6C7F" w:rsidRPr="00EB659E" w:rsidRDefault="00B23422" w:rsidP="00836286">
      <w:pPr>
        <w:spacing w:after="0" w:line="240" w:lineRule="exact"/>
        <w:ind w:left="0" w:right="0" w:firstLine="0"/>
        <w:jc w:val="left"/>
        <w:rPr>
          <w:sz w:val="22"/>
        </w:rPr>
      </w:pPr>
      <w:r w:rsidRPr="00B23422">
        <w:rPr>
          <w:rFonts w:cstheme="minorHAnsi"/>
          <w:sz w:val="22"/>
        </w:rPr>
        <w:pict>
          <v:rect id="_x0000_i1027" style="width:0;height:1.5pt" o:hralign="right" o:hrstd="t" o:hr="t" fillcolor="#a0a0a0" stroked="f"/>
        </w:pict>
      </w:r>
    </w:p>
    <w:p w:rsidR="005907FF" w:rsidRPr="00EB659E" w:rsidRDefault="005907FF" w:rsidP="005907FF">
      <w:pPr>
        <w:ind w:left="20" w:right="53"/>
        <w:rPr>
          <w:sz w:val="24"/>
          <w:szCs w:val="24"/>
        </w:rPr>
      </w:pPr>
      <w:r w:rsidRPr="00EB659E">
        <w:rPr>
          <w:b/>
          <w:color w:val="FF0000"/>
          <w:sz w:val="24"/>
          <w:szCs w:val="24"/>
        </w:rPr>
        <w:t>P</w:t>
      </w:r>
      <w:r w:rsidRPr="00EB659E">
        <w:rPr>
          <w:sz w:val="24"/>
          <w:szCs w:val="24"/>
        </w:rPr>
        <w:t>roficiency in Tally ERP •</w:t>
      </w:r>
      <w:r w:rsidRPr="00EB659E">
        <w:rPr>
          <w:b/>
          <w:color w:val="FF0000"/>
          <w:sz w:val="24"/>
          <w:szCs w:val="24"/>
        </w:rPr>
        <w:t>M</w:t>
      </w:r>
      <w:r w:rsidRPr="00EB659E">
        <w:rPr>
          <w:sz w:val="24"/>
          <w:szCs w:val="24"/>
        </w:rPr>
        <w:t>s Office •</w:t>
      </w:r>
      <w:r w:rsidRPr="00EB659E">
        <w:rPr>
          <w:b/>
          <w:color w:val="FF0000"/>
          <w:sz w:val="24"/>
          <w:szCs w:val="24"/>
        </w:rPr>
        <w:t>A</w:t>
      </w:r>
      <w:r w:rsidRPr="00EB659E">
        <w:rPr>
          <w:sz w:val="24"/>
          <w:szCs w:val="24"/>
        </w:rPr>
        <w:t>ccounting •</w:t>
      </w:r>
      <w:r w:rsidRPr="00EB659E">
        <w:rPr>
          <w:b/>
          <w:color w:val="FF0000"/>
          <w:sz w:val="24"/>
          <w:szCs w:val="24"/>
        </w:rPr>
        <w:t>C</w:t>
      </w:r>
      <w:r w:rsidRPr="00EB659E">
        <w:rPr>
          <w:sz w:val="24"/>
          <w:szCs w:val="24"/>
        </w:rPr>
        <w:t>orporate Finance •</w:t>
      </w:r>
      <w:r w:rsidRPr="00EB659E">
        <w:rPr>
          <w:b/>
          <w:color w:val="FF0000"/>
          <w:sz w:val="24"/>
          <w:szCs w:val="24"/>
        </w:rPr>
        <w:t>A</w:t>
      </w:r>
      <w:r w:rsidRPr="00EB659E">
        <w:rPr>
          <w:sz w:val="24"/>
          <w:szCs w:val="24"/>
        </w:rPr>
        <w:t>dministering payrolls and controlling income and expenditure •</w:t>
      </w:r>
      <w:r w:rsidRPr="00EB659E">
        <w:rPr>
          <w:b/>
          <w:color w:val="FF0000"/>
          <w:sz w:val="24"/>
          <w:szCs w:val="24"/>
        </w:rPr>
        <w:t>R</w:t>
      </w:r>
      <w:r w:rsidRPr="00EB659E">
        <w:rPr>
          <w:sz w:val="24"/>
          <w:szCs w:val="24"/>
        </w:rPr>
        <w:t>eporting Skills •</w:t>
      </w:r>
      <w:r w:rsidRPr="00EB659E">
        <w:rPr>
          <w:b/>
          <w:color w:val="FF0000"/>
          <w:sz w:val="24"/>
          <w:szCs w:val="24"/>
        </w:rPr>
        <w:t>A</w:t>
      </w:r>
      <w:r w:rsidRPr="00EB659E">
        <w:rPr>
          <w:sz w:val="24"/>
          <w:szCs w:val="24"/>
        </w:rPr>
        <w:t>ttention to Detail •</w:t>
      </w:r>
      <w:r w:rsidRPr="00EB659E">
        <w:rPr>
          <w:b/>
          <w:color w:val="FF0000"/>
          <w:sz w:val="24"/>
          <w:szCs w:val="24"/>
        </w:rPr>
        <w:t>D</w:t>
      </w:r>
      <w:r w:rsidRPr="00EB659E">
        <w:rPr>
          <w:sz w:val="24"/>
          <w:szCs w:val="24"/>
        </w:rPr>
        <w:t>eadline-Oriented •</w:t>
      </w:r>
      <w:r w:rsidRPr="00EB659E">
        <w:rPr>
          <w:b/>
          <w:color w:val="FF0000"/>
          <w:sz w:val="24"/>
          <w:szCs w:val="24"/>
        </w:rPr>
        <w:t>R</w:t>
      </w:r>
      <w:r w:rsidRPr="00EB659E">
        <w:rPr>
          <w:sz w:val="24"/>
          <w:szCs w:val="24"/>
        </w:rPr>
        <w:t>eporting Research Results •</w:t>
      </w:r>
      <w:r w:rsidRPr="00EB659E">
        <w:rPr>
          <w:b/>
          <w:color w:val="FF0000"/>
          <w:sz w:val="24"/>
          <w:szCs w:val="24"/>
        </w:rPr>
        <w:t>G</w:t>
      </w:r>
      <w:r w:rsidRPr="00EB659E">
        <w:rPr>
          <w:sz w:val="24"/>
          <w:szCs w:val="24"/>
        </w:rPr>
        <w:t>AAP rules, confidentially •</w:t>
      </w:r>
      <w:r w:rsidRPr="00EB659E">
        <w:rPr>
          <w:b/>
          <w:color w:val="FF0000"/>
          <w:sz w:val="24"/>
          <w:szCs w:val="24"/>
        </w:rPr>
        <w:t>T</w:t>
      </w:r>
      <w:r w:rsidRPr="00EB659E">
        <w:rPr>
          <w:sz w:val="24"/>
          <w:szCs w:val="24"/>
        </w:rPr>
        <w:t>ime management •</w:t>
      </w:r>
      <w:r w:rsidRPr="00EB659E">
        <w:rPr>
          <w:b/>
          <w:color w:val="FF0000"/>
          <w:sz w:val="24"/>
          <w:szCs w:val="24"/>
        </w:rPr>
        <w:t>D</w:t>
      </w:r>
      <w:r w:rsidRPr="00EB659E">
        <w:rPr>
          <w:sz w:val="24"/>
          <w:szCs w:val="24"/>
        </w:rPr>
        <w:t>ata entry management •</w:t>
      </w:r>
      <w:r w:rsidRPr="00EB659E">
        <w:rPr>
          <w:b/>
          <w:color w:val="FF0000"/>
          <w:sz w:val="24"/>
          <w:szCs w:val="24"/>
        </w:rPr>
        <w:t>P</w:t>
      </w:r>
      <w:r w:rsidRPr="00EB659E">
        <w:rPr>
          <w:sz w:val="24"/>
          <w:szCs w:val="24"/>
        </w:rPr>
        <w:t>roject Management •</w:t>
      </w:r>
      <w:r w:rsidRPr="00EB659E">
        <w:rPr>
          <w:b/>
          <w:color w:val="FF0000"/>
          <w:sz w:val="24"/>
          <w:szCs w:val="24"/>
        </w:rPr>
        <w:t>P</w:t>
      </w:r>
      <w:r w:rsidRPr="00EB659E">
        <w:rPr>
          <w:sz w:val="24"/>
          <w:szCs w:val="24"/>
        </w:rPr>
        <w:t>reparing accounts and tax returns •</w:t>
      </w:r>
      <w:r w:rsidRPr="00EB659E">
        <w:rPr>
          <w:b/>
          <w:color w:val="FF0000"/>
          <w:sz w:val="24"/>
          <w:szCs w:val="24"/>
        </w:rPr>
        <w:t>O</w:t>
      </w:r>
      <w:r w:rsidRPr="00EB659E">
        <w:rPr>
          <w:sz w:val="24"/>
          <w:szCs w:val="24"/>
        </w:rPr>
        <w:t>ffice Administration •</w:t>
      </w:r>
      <w:r w:rsidRPr="00EB659E">
        <w:rPr>
          <w:b/>
          <w:color w:val="FF0000"/>
          <w:sz w:val="24"/>
          <w:szCs w:val="24"/>
        </w:rPr>
        <w:t>C</w:t>
      </w:r>
      <w:r w:rsidRPr="00EB659E">
        <w:rPr>
          <w:sz w:val="24"/>
          <w:szCs w:val="24"/>
        </w:rPr>
        <w:t>lient Relations •</w:t>
      </w:r>
      <w:r w:rsidRPr="00EB659E">
        <w:rPr>
          <w:b/>
          <w:color w:val="FF0000"/>
          <w:sz w:val="24"/>
          <w:szCs w:val="24"/>
        </w:rPr>
        <w:t>E</w:t>
      </w:r>
      <w:r w:rsidRPr="00EB659E">
        <w:rPr>
          <w:sz w:val="24"/>
          <w:szCs w:val="24"/>
        </w:rPr>
        <w:t>xpense reporting •</w:t>
      </w:r>
      <w:r w:rsidRPr="00EB659E">
        <w:rPr>
          <w:b/>
          <w:color w:val="FF0000"/>
          <w:sz w:val="24"/>
          <w:szCs w:val="24"/>
        </w:rPr>
        <w:t>V</w:t>
      </w:r>
      <w:r w:rsidRPr="00EB659E">
        <w:rPr>
          <w:sz w:val="24"/>
          <w:szCs w:val="24"/>
        </w:rPr>
        <w:t>endor &amp; Suppliers •</w:t>
      </w:r>
      <w:r w:rsidRPr="00EB659E">
        <w:rPr>
          <w:b/>
          <w:color w:val="FF0000"/>
          <w:sz w:val="24"/>
          <w:szCs w:val="24"/>
        </w:rPr>
        <w:t>C</w:t>
      </w:r>
      <w:r w:rsidRPr="00EB659E">
        <w:rPr>
          <w:sz w:val="24"/>
          <w:szCs w:val="24"/>
        </w:rPr>
        <w:t>ompiling and presenting reports, budgets</w:t>
      </w:r>
      <w:r w:rsidR="00091497" w:rsidRPr="00EB659E">
        <w:rPr>
          <w:sz w:val="24"/>
          <w:szCs w:val="24"/>
        </w:rPr>
        <w:t>, business plans, commentaries</w:t>
      </w:r>
    </w:p>
    <w:p w:rsidR="005907FF" w:rsidRPr="00EB659E" w:rsidRDefault="005907FF" w:rsidP="005907FF">
      <w:pPr>
        <w:ind w:left="20" w:right="53"/>
        <w:rPr>
          <w:sz w:val="24"/>
          <w:szCs w:val="24"/>
        </w:rPr>
      </w:pPr>
      <w:r w:rsidRPr="00EB659E">
        <w:rPr>
          <w:sz w:val="24"/>
          <w:szCs w:val="24"/>
        </w:rPr>
        <w:t>And financial statements •</w:t>
      </w:r>
      <w:r w:rsidRPr="00EB659E">
        <w:rPr>
          <w:b/>
          <w:color w:val="FF0000"/>
          <w:sz w:val="24"/>
          <w:szCs w:val="24"/>
        </w:rPr>
        <w:t>F</w:t>
      </w:r>
      <w:r w:rsidRPr="00EB659E">
        <w:rPr>
          <w:sz w:val="24"/>
          <w:szCs w:val="24"/>
        </w:rPr>
        <w:t>inancial forecasting and risk analysis •</w:t>
      </w:r>
      <w:r w:rsidRPr="00EB659E">
        <w:rPr>
          <w:b/>
          <w:color w:val="FF0000"/>
          <w:sz w:val="24"/>
          <w:szCs w:val="24"/>
        </w:rPr>
        <w:t>C</w:t>
      </w:r>
      <w:r w:rsidRPr="00EB659E">
        <w:rPr>
          <w:sz w:val="24"/>
          <w:szCs w:val="24"/>
        </w:rPr>
        <w:t xml:space="preserve">ash flow projection- </w:t>
      </w:r>
      <w:r w:rsidRPr="00EB659E">
        <w:rPr>
          <w:b/>
          <w:color w:val="FF0000"/>
          <w:sz w:val="24"/>
          <w:szCs w:val="24"/>
        </w:rPr>
        <w:t>F</w:t>
      </w:r>
      <w:r w:rsidRPr="00EB659E">
        <w:rPr>
          <w:sz w:val="24"/>
          <w:szCs w:val="24"/>
        </w:rPr>
        <w:t>inancial statement.</w:t>
      </w:r>
    </w:p>
    <w:p w:rsidR="0049012B" w:rsidRPr="00EB659E" w:rsidRDefault="0049012B" w:rsidP="00C93CF3">
      <w:pPr>
        <w:rPr>
          <w:sz w:val="22"/>
        </w:rPr>
      </w:pPr>
    </w:p>
    <w:p w:rsidR="008B6C7F" w:rsidRPr="00EB659E" w:rsidRDefault="00017A38" w:rsidP="00836286">
      <w:pPr>
        <w:spacing w:after="0" w:line="240" w:lineRule="exact"/>
        <w:ind w:left="0" w:right="0" w:firstLine="0"/>
        <w:jc w:val="left"/>
        <w:rPr>
          <w:rFonts w:cs="Times New Roman"/>
          <w:b/>
          <w:color w:val="002060"/>
          <w:spacing w:val="94"/>
          <w:sz w:val="22"/>
        </w:rPr>
      </w:pPr>
      <w:r w:rsidRPr="00EB659E">
        <w:rPr>
          <w:rFonts w:cs="Times New Roman"/>
          <w:b/>
          <w:color w:val="002060"/>
          <w:spacing w:val="94"/>
          <w:sz w:val="22"/>
        </w:rPr>
        <w:t>Professional Work Experience</w:t>
      </w:r>
    </w:p>
    <w:p w:rsidR="0049012B" w:rsidRPr="00EB659E" w:rsidRDefault="00B23422" w:rsidP="00836286">
      <w:pPr>
        <w:spacing w:after="0" w:line="240" w:lineRule="exact"/>
        <w:ind w:left="0" w:right="0" w:firstLine="0"/>
        <w:jc w:val="left"/>
        <w:rPr>
          <w:sz w:val="22"/>
        </w:rPr>
      </w:pPr>
      <w:r w:rsidRPr="00B23422">
        <w:rPr>
          <w:rFonts w:cstheme="minorHAnsi"/>
          <w:color w:val="4A442A" w:themeColor="background2" w:themeShade="40"/>
          <w:sz w:val="22"/>
        </w:rPr>
        <w:pict>
          <v:rect id="_x0000_i1028" style="width:0;height:1.5pt" o:hralign="right" o:hrstd="t" o:hr="t" fillcolor="#a0a0a0" stroked="f"/>
        </w:pict>
      </w:r>
    </w:p>
    <w:p w:rsidR="005907FF" w:rsidRPr="00EB659E" w:rsidRDefault="00EB659E" w:rsidP="005907FF">
      <w:pPr>
        <w:spacing w:after="0" w:line="240" w:lineRule="auto"/>
        <w:rPr>
          <w:b/>
          <w:color w:val="4F81BD" w:themeColor="accent1"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4623435</wp:posOffset>
            </wp:positionH>
            <wp:positionV relativeFrom="paragraph">
              <wp:posOffset>23495</wp:posOffset>
            </wp:positionV>
            <wp:extent cx="1762125" cy="667385"/>
            <wp:effectExtent l="19050" t="0" r="9525" b="0"/>
            <wp:wrapThrough wrapText="bothSides">
              <wp:wrapPolygon edited="0">
                <wp:start x="-234" y="0"/>
                <wp:lineTo x="-234" y="20963"/>
                <wp:lineTo x="21717" y="20963"/>
                <wp:lineTo x="21717" y="0"/>
                <wp:lineTo x="-234" y="0"/>
              </wp:wrapPolygon>
            </wp:wrapThrough>
            <wp:docPr id="12" name="Picture 12" descr="C:\Users\SYED\Desktop\Cv forward daily database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ED\Desktop\Cv forward daily database\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6000" contrast="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07FF" w:rsidRPr="00EB659E">
        <w:rPr>
          <w:b/>
          <w:sz w:val="24"/>
          <w:szCs w:val="24"/>
        </w:rPr>
        <w:t>Organization:</w:t>
      </w:r>
      <w:r w:rsidR="005907FF" w:rsidRPr="00EB659E">
        <w:rPr>
          <w:sz w:val="24"/>
          <w:szCs w:val="24"/>
        </w:rPr>
        <w:tab/>
        <w:t xml:space="preserve">                    </w:t>
      </w:r>
      <w:r w:rsidR="00241209" w:rsidRPr="00EB659E">
        <w:rPr>
          <w:b/>
          <w:color w:val="FF0000"/>
          <w:sz w:val="24"/>
          <w:szCs w:val="24"/>
        </w:rPr>
        <w:t>First</w:t>
      </w:r>
      <w:r w:rsidR="00241209" w:rsidRPr="00EB659E">
        <w:rPr>
          <w:b/>
          <w:color w:val="auto"/>
          <w:sz w:val="24"/>
          <w:szCs w:val="24"/>
        </w:rPr>
        <w:t>point</w:t>
      </w:r>
      <w:r w:rsidR="00241209" w:rsidRPr="00EB659E">
        <w:rPr>
          <w:b/>
          <w:color w:val="FF0000"/>
          <w:sz w:val="24"/>
          <w:szCs w:val="24"/>
        </w:rPr>
        <w:t xml:space="preserve"> </w:t>
      </w:r>
      <w:r w:rsidR="00241209" w:rsidRPr="00EB659E">
        <w:rPr>
          <w:b/>
          <w:color w:val="808080" w:themeColor="background1" w:themeShade="80"/>
          <w:sz w:val="24"/>
          <w:szCs w:val="24"/>
        </w:rPr>
        <w:t xml:space="preserve">Construction, </w:t>
      </w:r>
      <w:r w:rsidR="00241209" w:rsidRPr="00EB659E">
        <w:rPr>
          <w:b/>
          <w:color w:val="auto"/>
          <w:sz w:val="24"/>
          <w:szCs w:val="24"/>
        </w:rPr>
        <w:t xml:space="preserve">service pvt ltd </w:t>
      </w:r>
    </w:p>
    <w:p w:rsidR="005907FF" w:rsidRPr="00EB659E" w:rsidRDefault="005907FF" w:rsidP="005907FF">
      <w:pPr>
        <w:spacing w:after="0" w:line="240" w:lineRule="auto"/>
        <w:rPr>
          <w:sz w:val="24"/>
          <w:szCs w:val="24"/>
        </w:rPr>
      </w:pPr>
      <w:r w:rsidRPr="00EB659E">
        <w:rPr>
          <w:b/>
          <w:sz w:val="24"/>
          <w:szCs w:val="24"/>
        </w:rPr>
        <w:t>Tenure:</w:t>
      </w:r>
      <w:r w:rsidRPr="00EB659E">
        <w:rPr>
          <w:b/>
          <w:sz w:val="24"/>
          <w:szCs w:val="24"/>
        </w:rPr>
        <w:tab/>
        <w:t xml:space="preserve">                   </w:t>
      </w:r>
      <w:r w:rsidRPr="00EB659E">
        <w:rPr>
          <w:b/>
          <w:sz w:val="22"/>
          <w:szCs w:val="24"/>
        </w:rPr>
        <w:t xml:space="preserve"> </w:t>
      </w:r>
      <w:r w:rsidR="00241209" w:rsidRPr="00EB659E">
        <w:rPr>
          <w:rFonts w:eastAsia="Times New Roman"/>
          <w:sz w:val="24"/>
          <w:szCs w:val="26"/>
        </w:rPr>
        <w:t>From 20 May 2015 - 10 August 2018 (3 Years</w:t>
      </w:r>
      <w:r w:rsidR="00241209" w:rsidRPr="00EB659E">
        <w:rPr>
          <w:rFonts w:eastAsia="Times New Roman"/>
          <w:sz w:val="26"/>
          <w:szCs w:val="26"/>
        </w:rPr>
        <w:t>)</w:t>
      </w:r>
    </w:p>
    <w:p w:rsidR="005907FF" w:rsidRPr="00EB659E" w:rsidRDefault="005907FF" w:rsidP="005907FF">
      <w:pPr>
        <w:spacing w:after="0" w:line="240" w:lineRule="auto"/>
        <w:rPr>
          <w:sz w:val="24"/>
          <w:szCs w:val="24"/>
        </w:rPr>
      </w:pPr>
      <w:r w:rsidRPr="00EB659E">
        <w:rPr>
          <w:b/>
          <w:sz w:val="24"/>
          <w:szCs w:val="24"/>
        </w:rPr>
        <w:t>Designation:</w:t>
      </w:r>
      <w:r w:rsidRPr="00EB659E">
        <w:rPr>
          <w:sz w:val="24"/>
          <w:szCs w:val="24"/>
        </w:rPr>
        <w:tab/>
        <w:t xml:space="preserve">                    </w:t>
      </w:r>
      <w:r w:rsidRPr="00EB659E">
        <w:rPr>
          <w:color w:val="auto"/>
          <w:sz w:val="24"/>
          <w:szCs w:val="24"/>
        </w:rPr>
        <w:t>Accountant.</w:t>
      </w:r>
    </w:p>
    <w:p w:rsidR="005907FF" w:rsidRPr="00EB659E" w:rsidRDefault="005907FF" w:rsidP="005907FF">
      <w:pPr>
        <w:rPr>
          <w:b/>
          <w:sz w:val="24"/>
          <w:szCs w:val="24"/>
          <w:u w:val="single"/>
        </w:rPr>
      </w:pPr>
      <w:r w:rsidRPr="00EB659E">
        <w:rPr>
          <w:b/>
          <w:sz w:val="24"/>
          <w:szCs w:val="24"/>
          <w:u w:val="single"/>
        </w:rPr>
        <w:t>Key Responsibilities and duties:</w:t>
      </w:r>
    </w:p>
    <w:p w:rsidR="005907FF" w:rsidRPr="00EB659E" w:rsidRDefault="005907FF" w:rsidP="00BE1D89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color w:val="1C1C1C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C</w:t>
      </w:r>
      <w:r w:rsidRPr="00EB659E">
        <w:rPr>
          <w:rFonts w:eastAsia="Times New Roman" w:cs="Helvetica"/>
          <w:color w:val="1C1C1C"/>
          <w:sz w:val="24"/>
          <w:szCs w:val="24"/>
        </w:rPr>
        <w:t>ontrol over inventory stock.</w:t>
      </w:r>
      <w:r w:rsidRPr="00EB659E">
        <w:rPr>
          <w:rFonts w:eastAsia="Times New Roman" w:cs="Arial"/>
          <w:sz w:val="24"/>
          <w:szCs w:val="24"/>
        </w:rPr>
        <w:t>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P</w:t>
      </w:r>
      <w:r w:rsidRPr="00EB659E">
        <w:rPr>
          <w:rFonts w:eastAsia="Times New Roman" w:cs="Helvetica"/>
          <w:sz w:val="24"/>
          <w:szCs w:val="24"/>
        </w:rPr>
        <w:t>reparing day to day financial transaction.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U</w:t>
      </w:r>
      <w:r w:rsidRPr="00EB659E">
        <w:rPr>
          <w:rFonts w:eastAsia="Times New Roman" w:cs="Helvetica"/>
          <w:sz w:val="24"/>
          <w:szCs w:val="24"/>
        </w:rPr>
        <w:t>sed to manage business documents such as invoice, statement of accounts, debit note and credit note.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C</w:t>
      </w:r>
      <w:r w:rsidRPr="00EB659E">
        <w:rPr>
          <w:rFonts w:eastAsia="Times New Roman" w:cs="Helvetica"/>
          <w:sz w:val="24"/>
          <w:szCs w:val="24"/>
        </w:rPr>
        <w:t>ashier operations and also receivable and payable.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Arial"/>
          <w:b/>
          <w:color w:val="FF0000"/>
          <w:sz w:val="24"/>
          <w:szCs w:val="24"/>
        </w:rPr>
        <w:t>C</w:t>
      </w:r>
      <w:r w:rsidRPr="00EB659E">
        <w:rPr>
          <w:rFonts w:eastAsia="Times New Roman" w:cs="Arial"/>
          <w:sz w:val="24"/>
          <w:szCs w:val="24"/>
        </w:rPr>
        <w:t>ontacted customers to collect outstanding payments via one-time or negotiated installment methods.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P</w:t>
      </w:r>
      <w:r w:rsidRPr="00EB659E">
        <w:rPr>
          <w:rFonts w:eastAsia="Times New Roman" w:cs="Helvetica"/>
          <w:sz w:val="24"/>
          <w:szCs w:val="24"/>
        </w:rPr>
        <w:t>repares payments by verifying documentation, and requesting disbursements.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Arial"/>
          <w:b/>
          <w:color w:val="FF0000"/>
          <w:sz w:val="24"/>
          <w:szCs w:val="24"/>
        </w:rPr>
        <w:t>R</w:t>
      </w:r>
      <w:r w:rsidRPr="00EB659E">
        <w:rPr>
          <w:rFonts w:eastAsia="Times New Roman" w:cs="Arial"/>
          <w:sz w:val="24"/>
          <w:szCs w:val="24"/>
        </w:rPr>
        <w:t>eviewed financial documents to verify accounting data and mathematical accuracy.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B</w:t>
      </w:r>
      <w:r w:rsidRPr="00EB659E">
        <w:rPr>
          <w:rFonts w:eastAsia="Times New Roman" w:cs="Helvetica"/>
          <w:sz w:val="24"/>
          <w:szCs w:val="24"/>
        </w:rPr>
        <w:t>ank reconciliation statement.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Arial"/>
          <w:b/>
          <w:color w:val="FF0000"/>
          <w:sz w:val="24"/>
          <w:szCs w:val="24"/>
        </w:rPr>
        <w:t>M</w:t>
      </w:r>
      <w:r w:rsidRPr="00EB659E">
        <w:rPr>
          <w:rFonts w:eastAsia="Times New Roman" w:cs="Arial"/>
          <w:sz w:val="24"/>
          <w:szCs w:val="24"/>
        </w:rPr>
        <w:t>aintained integrity of general ledger, including the chart of accounts.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S</w:t>
      </w:r>
      <w:r w:rsidRPr="00EB659E">
        <w:rPr>
          <w:rFonts w:eastAsia="Times New Roman" w:cs="Helvetica"/>
          <w:sz w:val="24"/>
          <w:szCs w:val="24"/>
        </w:rPr>
        <w:t>ummarizes current financial status by collecting information, preparing balance sheet, profit and loss statement, and other reports.</w:t>
      </w:r>
    </w:p>
    <w:p w:rsidR="00BE1D89" w:rsidRPr="00EB659E" w:rsidRDefault="00BE1D89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V</w:t>
      </w:r>
      <w:r w:rsidRPr="00EB659E">
        <w:rPr>
          <w:rFonts w:eastAsia="Times New Roman" w:cs="Helvetica"/>
          <w:sz w:val="24"/>
          <w:szCs w:val="24"/>
        </w:rPr>
        <w:t xml:space="preserve">AT Filing ( </w:t>
      </w:r>
      <w:r w:rsidR="00EB659E" w:rsidRPr="00EB659E">
        <w:rPr>
          <w:rFonts w:eastAsia="Times New Roman" w:cs="Helvetica"/>
          <w:sz w:val="24"/>
          <w:szCs w:val="24"/>
        </w:rPr>
        <w:t>Quarterly</w:t>
      </w:r>
      <w:r w:rsidRPr="00EB659E">
        <w:rPr>
          <w:rFonts w:eastAsia="Times New Roman" w:cs="Helvetica"/>
          <w:sz w:val="24"/>
          <w:szCs w:val="24"/>
        </w:rPr>
        <w:t>)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M</w:t>
      </w:r>
      <w:r w:rsidRPr="00EB659E">
        <w:rPr>
          <w:rFonts w:eastAsia="Times New Roman" w:cs="Helvetica"/>
          <w:sz w:val="24"/>
          <w:szCs w:val="24"/>
        </w:rPr>
        <w:t>aintains accounting controls by preparing and recommending policies and procedures.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G</w:t>
      </w:r>
      <w:r w:rsidRPr="00EB659E">
        <w:rPr>
          <w:rFonts w:eastAsia="Times New Roman" w:cs="Helvetica"/>
          <w:sz w:val="24"/>
          <w:szCs w:val="24"/>
        </w:rPr>
        <w:t>uides accounting clerical staff by coordinating activities and answering questions.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R</w:t>
      </w:r>
      <w:r w:rsidRPr="00EB659E">
        <w:rPr>
          <w:rFonts w:eastAsia="Times New Roman" w:cs="Helvetica"/>
          <w:sz w:val="24"/>
          <w:szCs w:val="24"/>
        </w:rPr>
        <w:t>econciles financial discrepancies by collecting and analyzing account information.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S</w:t>
      </w:r>
      <w:r w:rsidRPr="00EB659E">
        <w:rPr>
          <w:rFonts w:eastAsia="Times New Roman" w:cs="Helvetica"/>
          <w:sz w:val="24"/>
          <w:szCs w:val="24"/>
        </w:rPr>
        <w:t>ecures financial information by completing data base backups.</w:t>
      </w:r>
    </w:p>
    <w:p w:rsidR="005907FF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M</w:t>
      </w:r>
      <w:r w:rsidRPr="00EB659E">
        <w:rPr>
          <w:rFonts w:eastAsia="Times New Roman" w:cs="Helvetica"/>
          <w:sz w:val="24"/>
          <w:szCs w:val="24"/>
        </w:rPr>
        <w:t>aintains customer confidence and protects operations by keeping financial information confidential.</w:t>
      </w:r>
    </w:p>
    <w:p w:rsidR="006C7F22" w:rsidRPr="00EB659E" w:rsidRDefault="005907FF" w:rsidP="00DA7A9F">
      <w:pPr>
        <w:pStyle w:val="ListParagraph"/>
        <w:numPr>
          <w:ilvl w:val="0"/>
          <w:numId w:val="1"/>
        </w:numPr>
        <w:spacing w:after="0" w:line="240" w:lineRule="auto"/>
        <w:ind w:left="360" w:right="0"/>
        <w:jc w:val="left"/>
        <w:rPr>
          <w:rFonts w:eastAsia="Times New Roman" w:cs="Helvetica"/>
          <w:sz w:val="24"/>
          <w:szCs w:val="24"/>
        </w:rPr>
      </w:pPr>
      <w:r w:rsidRPr="00EB659E">
        <w:rPr>
          <w:rFonts w:eastAsia="Times New Roman" w:cs="Helvetica"/>
          <w:b/>
          <w:color w:val="FF0000"/>
          <w:sz w:val="24"/>
          <w:szCs w:val="24"/>
        </w:rPr>
        <w:t>A</w:t>
      </w:r>
      <w:r w:rsidRPr="00EB659E">
        <w:rPr>
          <w:rFonts w:eastAsia="Times New Roman" w:cs="Helvetica"/>
          <w:sz w:val="24"/>
          <w:szCs w:val="24"/>
        </w:rPr>
        <w:t>ccomplishes the result by performing the duty.</w:t>
      </w:r>
    </w:p>
    <w:p w:rsidR="005907FF" w:rsidRPr="00EB659E" w:rsidRDefault="00B23422" w:rsidP="00C93CF3">
      <w:pPr>
        <w:spacing w:after="0"/>
        <w:ind w:left="0" w:right="0" w:firstLine="0"/>
        <w:contextualSpacing/>
        <w:rPr>
          <w:color w:val="4A442A" w:themeColor="background2" w:themeShade="40"/>
          <w:sz w:val="22"/>
        </w:rPr>
      </w:pPr>
      <w:r w:rsidRPr="00B23422">
        <w:rPr>
          <w:rFonts w:cstheme="minorHAnsi"/>
          <w:color w:val="4A442A" w:themeColor="background2" w:themeShade="40"/>
          <w:sz w:val="22"/>
        </w:rPr>
        <w:pict>
          <v:rect id="_x0000_i1029" style="width:0;height:1.5pt" o:hralign="right" o:hrstd="t" o:hr="t" fillcolor="#a0a0a0" stroked="f"/>
        </w:pict>
      </w:r>
    </w:p>
    <w:p w:rsidR="00A31394" w:rsidRPr="00EB659E" w:rsidRDefault="00A31394" w:rsidP="00836286">
      <w:pPr>
        <w:spacing w:after="0" w:line="240" w:lineRule="exact"/>
        <w:ind w:left="0" w:right="0" w:firstLine="0"/>
        <w:contextualSpacing/>
        <w:jc w:val="left"/>
        <w:rPr>
          <w:rFonts w:cs="Times New Roman"/>
          <w:b/>
          <w:color w:val="17365D" w:themeColor="text2" w:themeShade="BF"/>
          <w:spacing w:val="94"/>
          <w:sz w:val="22"/>
        </w:rPr>
      </w:pPr>
    </w:p>
    <w:p w:rsidR="00E427A3" w:rsidRPr="00EB659E" w:rsidRDefault="00E427A3" w:rsidP="00836286">
      <w:pPr>
        <w:spacing w:after="0" w:line="240" w:lineRule="exact"/>
        <w:ind w:left="0" w:right="0" w:firstLine="0"/>
        <w:contextualSpacing/>
        <w:jc w:val="left"/>
        <w:rPr>
          <w:rFonts w:cs="Times New Roman"/>
          <w:b/>
          <w:color w:val="17365D" w:themeColor="text2" w:themeShade="BF"/>
          <w:spacing w:val="94"/>
          <w:sz w:val="22"/>
        </w:rPr>
      </w:pPr>
    </w:p>
    <w:p w:rsidR="00C56B5E" w:rsidRPr="00EB659E" w:rsidRDefault="00C56B5E" w:rsidP="00836286">
      <w:pPr>
        <w:spacing w:after="0" w:line="240" w:lineRule="exact"/>
        <w:ind w:left="0" w:right="0" w:firstLine="0"/>
        <w:contextualSpacing/>
        <w:jc w:val="left"/>
        <w:rPr>
          <w:rFonts w:cs="Times New Roman"/>
          <w:b/>
          <w:color w:val="17365D" w:themeColor="text2" w:themeShade="BF"/>
          <w:spacing w:val="94"/>
          <w:sz w:val="22"/>
        </w:rPr>
      </w:pPr>
    </w:p>
    <w:p w:rsidR="00660804" w:rsidRDefault="00660804" w:rsidP="00836286">
      <w:pPr>
        <w:spacing w:after="0" w:line="240" w:lineRule="exact"/>
        <w:ind w:left="0" w:right="0" w:firstLine="0"/>
        <w:contextualSpacing/>
        <w:jc w:val="left"/>
        <w:rPr>
          <w:rFonts w:cs="Times New Roman"/>
          <w:b/>
          <w:color w:val="002060"/>
          <w:spacing w:val="94"/>
          <w:sz w:val="22"/>
        </w:rPr>
      </w:pPr>
    </w:p>
    <w:p w:rsidR="005907FF" w:rsidRPr="00EB659E" w:rsidRDefault="00E12B7D" w:rsidP="00836286">
      <w:pPr>
        <w:spacing w:after="0" w:line="240" w:lineRule="exact"/>
        <w:ind w:left="0" w:right="0" w:firstLine="0"/>
        <w:contextualSpacing/>
        <w:jc w:val="left"/>
        <w:rPr>
          <w:rFonts w:cs="Times New Roman"/>
          <w:b/>
          <w:color w:val="002060"/>
          <w:spacing w:val="94"/>
          <w:sz w:val="22"/>
        </w:rPr>
      </w:pPr>
      <w:r w:rsidRPr="00EB659E">
        <w:rPr>
          <w:rFonts w:cs="Times New Roman"/>
          <w:b/>
          <w:color w:val="002060"/>
          <w:spacing w:val="94"/>
          <w:sz w:val="22"/>
        </w:rPr>
        <w:lastRenderedPageBreak/>
        <w:t>Project in PGDM-Finance</w:t>
      </w:r>
    </w:p>
    <w:p w:rsidR="000A1767" w:rsidRPr="00EB659E" w:rsidRDefault="00B23422" w:rsidP="00836286">
      <w:pPr>
        <w:pStyle w:val="BodyText"/>
        <w:pBdr>
          <w:between w:val="single" w:sz="4" w:space="1" w:color="auto"/>
        </w:pBdr>
        <w:spacing w:line="240" w:lineRule="exact"/>
        <w:ind w:left="0"/>
        <w:contextualSpacing/>
        <w:rPr>
          <w:rFonts w:ascii="Garamond" w:hAnsi="Garamond"/>
          <w:b w:val="0"/>
          <w:sz w:val="24"/>
        </w:rPr>
      </w:pPr>
      <w:r w:rsidRPr="00B23422">
        <w:rPr>
          <w:rFonts w:ascii="Garamond" w:hAnsi="Garamond" w:cstheme="minorHAnsi"/>
          <w:color w:val="4A442A" w:themeColor="background2" w:themeShade="40"/>
          <w:sz w:val="22"/>
          <w:szCs w:val="22"/>
        </w:rPr>
        <w:pict>
          <v:rect id="_x0000_i1030" style="width:0;height:1.5pt" o:hralign="right" o:hrstd="t" o:hr="t" fillcolor="#a0a0a0" stroked="f"/>
        </w:pict>
      </w:r>
    </w:p>
    <w:p w:rsidR="000A1767" w:rsidRPr="00EB659E" w:rsidRDefault="00CB1D23" w:rsidP="000A1767">
      <w:pPr>
        <w:spacing w:after="46" w:line="240" w:lineRule="auto"/>
        <w:ind w:right="53"/>
        <w:rPr>
          <w:color w:val="auto"/>
          <w:sz w:val="24"/>
          <w:szCs w:val="24"/>
        </w:rPr>
      </w:pPr>
      <w:r w:rsidRPr="00EB659E">
        <w:rPr>
          <w:color w:val="auto"/>
          <w:sz w:val="24"/>
          <w:szCs w:val="24"/>
        </w:rPr>
        <w:t>Company</w:t>
      </w:r>
      <w:r w:rsidR="00C671F7" w:rsidRPr="00EB659E">
        <w:rPr>
          <w:color w:val="auto"/>
          <w:sz w:val="24"/>
          <w:szCs w:val="24"/>
        </w:rPr>
        <w:t xml:space="preserve"> Name: </w:t>
      </w:r>
      <w:r w:rsidR="00EB659E" w:rsidRPr="00EB659E">
        <w:rPr>
          <w:color w:val="auto"/>
          <w:sz w:val="24"/>
          <w:szCs w:val="24"/>
        </w:rPr>
        <w:t>Coca-Cola</w:t>
      </w:r>
      <w:r w:rsidR="00C671F7" w:rsidRPr="00EB659E">
        <w:rPr>
          <w:color w:val="auto"/>
          <w:sz w:val="24"/>
          <w:szCs w:val="24"/>
        </w:rPr>
        <w:t xml:space="preserve"> </w:t>
      </w:r>
    </w:p>
    <w:p w:rsidR="00C671F7" w:rsidRPr="00EB659E" w:rsidRDefault="00CB1D23" w:rsidP="000A1767">
      <w:pPr>
        <w:spacing w:after="51" w:line="240" w:lineRule="auto"/>
        <w:ind w:left="20" w:right="53"/>
        <w:rPr>
          <w:color w:val="auto"/>
          <w:sz w:val="24"/>
          <w:szCs w:val="24"/>
        </w:rPr>
      </w:pPr>
      <w:r w:rsidRPr="00EB659E">
        <w:rPr>
          <w:color w:val="auto"/>
          <w:sz w:val="24"/>
          <w:szCs w:val="24"/>
        </w:rPr>
        <w:t xml:space="preserve">Project Title: Ratio </w:t>
      </w:r>
      <w:r w:rsidR="00EB659E" w:rsidRPr="00EB659E">
        <w:rPr>
          <w:color w:val="auto"/>
          <w:sz w:val="24"/>
          <w:szCs w:val="24"/>
        </w:rPr>
        <w:t xml:space="preserve">Analysis. </w:t>
      </w:r>
    </w:p>
    <w:p w:rsidR="00C671F7" w:rsidRPr="00EB659E" w:rsidRDefault="00C671F7" w:rsidP="000A1767">
      <w:pPr>
        <w:spacing w:after="101" w:line="240" w:lineRule="auto"/>
        <w:ind w:left="20" w:right="8058"/>
        <w:rPr>
          <w:color w:val="auto"/>
          <w:sz w:val="24"/>
          <w:szCs w:val="24"/>
        </w:rPr>
      </w:pPr>
      <w:r w:rsidRPr="00EB659E">
        <w:rPr>
          <w:color w:val="auto"/>
          <w:sz w:val="24"/>
          <w:szCs w:val="24"/>
        </w:rPr>
        <w:t>Duration: 30days.</w:t>
      </w:r>
    </w:p>
    <w:p w:rsidR="00C671F7" w:rsidRPr="00EB659E" w:rsidRDefault="00BE1D89" w:rsidP="000A1767">
      <w:pPr>
        <w:spacing w:after="101" w:line="240" w:lineRule="auto"/>
        <w:ind w:left="20" w:right="8058"/>
        <w:rPr>
          <w:color w:val="auto"/>
          <w:sz w:val="24"/>
          <w:szCs w:val="24"/>
        </w:rPr>
      </w:pPr>
      <w:r w:rsidRPr="00EB659E">
        <w:rPr>
          <w:color w:val="auto"/>
          <w:sz w:val="24"/>
          <w:szCs w:val="24"/>
        </w:rPr>
        <w:t>Key observation:</w:t>
      </w:r>
    </w:p>
    <w:p w:rsidR="002772A2" w:rsidRPr="00EB659E" w:rsidRDefault="00BE1D89" w:rsidP="00BE1D89">
      <w:pPr>
        <w:pStyle w:val="ListParagraph"/>
        <w:numPr>
          <w:ilvl w:val="0"/>
          <w:numId w:val="8"/>
        </w:numPr>
        <w:spacing w:after="62" w:line="240" w:lineRule="auto"/>
        <w:ind w:right="53"/>
        <w:rPr>
          <w:color w:val="auto"/>
          <w:sz w:val="24"/>
          <w:szCs w:val="24"/>
        </w:rPr>
      </w:pPr>
      <w:r w:rsidRPr="00EB659E">
        <w:rPr>
          <w:color w:val="auto"/>
          <w:sz w:val="24"/>
          <w:szCs w:val="24"/>
        </w:rPr>
        <w:t xml:space="preserve">Assessment </w:t>
      </w:r>
      <w:r w:rsidR="00EB659E">
        <w:rPr>
          <w:color w:val="auto"/>
          <w:sz w:val="24"/>
          <w:szCs w:val="24"/>
        </w:rPr>
        <w:t>o</w:t>
      </w:r>
      <w:r w:rsidRPr="00EB659E">
        <w:rPr>
          <w:color w:val="auto"/>
          <w:sz w:val="24"/>
          <w:szCs w:val="24"/>
        </w:rPr>
        <w:t>f the firm’s past, present, and future financial conditions.</w:t>
      </w:r>
    </w:p>
    <w:p w:rsidR="00BE1D89" w:rsidRPr="00EB659E" w:rsidRDefault="00BE1D89" w:rsidP="00BE1D89">
      <w:pPr>
        <w:pStyle w:val="ListParagraph"/>
        <w:numPr>
          <w:ilvl w:val="0"/>
          <w:numId w:val="8"/>
        </w:numPr>
        <w:spacing w:after="62" w:line="240" w:lineRule="auto"/>
        <w:ind w:right="53"/>
        <w:rPr>
          <w:color w:val="auto"/>
          <w:sz w:val="24"/>
          <w:szCs w:val="24"/>
        </w:rPr>
      </w:pPr>
      <w:r w:rsidRPr="00EB659E">
        <w:rPr>
          <w:color w:val="auto"/>
          <w:sz w:val="24"/>
          <w:szCs w:val="24"/>
        </w:rPr>
        <w:t>Done to find financial strengths and weaknesses</w:t>
      </w:r>
    </w:p>
    <w:p w:rsidR="00BE1D89" w:rsidRPr="00EB659E" w:rsidRDefault="00BE1D89" w:rsidP="00BE1D89">
      <w:pPr>
        <w:pStyle w:val="ListParagraph"/>
        <w:numPr>
          <w:ilvl w:val="0"/>
          <w:numId w:val="8"/>
        </w:numPr>
        <w:spacing w:after="62" w:line="240" w:lineRule="auto"/>
        <w:ind w:right="53"/>
        <w:rPr>
          <w:b/>
          <w:color w:val="auto"/>
          <w:sz w:val="24"/>
          <w:szCs w:val="24"/>
        </w:rPr>
      </w:pPr>
      <w:r w:rsidRPr="00EB659E">
        <w:rPr>
          <w:b/>
          <w:color w:val="auto"/>
          <w:sz w:val="24"/>
          <w:szCs w:val="24"/>
        </w:rPr>
        <w:t>Primary Tools</w:t>
      </w:r>
    </w:p>
    <w:p w:rsidR="00BE1D89" w:rsidRPr="00EB659E" w:rsidRDefault="00BE1D89" w:rsidP="00BE1D89">
      <w:pPr>
        <w:pStyle w:val="ListParagraph"/>
        <w:numPr>
          <w:ilvl w:val="0"/>
          <w:numId w:val="9"/>
        </w:numPr>
        <w:spacing w:after="62" w:line="240" w:lineRule="auto"/>
        <w:ind w:right="53"/>
        <w:rPr>
          <w:b/>
          <w:color w:val="auto"/>
          <w:sz w:val="24"/>
          <w:szCs w:val="24"/>
        </w:rPr>
      </w:pPr>
      <w:r w:rsidRPr="00EB659E">
        <w:rPr>
          <w:color w:val="auto"/>
          <w:sz w:val="24"/>
          <w:szCs w:val="24"/>
        </w:rPr>
        <w:t>Financial statements</w:t>
      </w:r>
    </w:p>
    <w:p w:rsidR="00BE1D89" w:rsidRPr="00EB659E" w:rsidRDefault="00BE1D89" w:rsidP="00BE1D89">
      <w:pPr>
        <w:pStyle w:val="ListParagraph"/>
        <w:numPr>
          <w:ilvl w:val="0"/>
          <w:numId w:val="9"/>
        </w:numPr>
        <w:spacing w:after="62" w:line="240" w:lineRule="auto"/>
        <w:ind w:right="53"/>
        <w:rPr>
          <w:b/>
          <w:color w:val="auto"/>
          <w:sz w:val="24"/>
          <w:szCs w:val="24"/>
        </w:rPr>
      </w:pPr>
      <w:r w:rsidRPr="00EB659E">
        <w:rPr>
          <w:color w:val="auto"/>
          <w:sz w:val="24"/>
          <w:szCs w:val="24"/>
        </w:rPr>
        <w:t>Comparison of financial ratios to past,</w:t>
      </w:r>
    </w:p>
    <w:p w:rsidR="00BE1D89" w:rsidRPr="00EB659E" w:rsidRDefault="00EB659E" w:rsidP="00BE1D89">
      <w:pPr>
        <w:pStyle w:val="ListParagraph"/>
        <w:spacing w:after="62" w:line="240" w:lineRule="auto"/>
        <w:ind w:left="1485" w:right="53" w:firstLine="0"/>
        <w:rPr>
          <w:b/>
          <w:color w:val="auto"/>
          <w:sz w:val="24"/>
          <w:szCs w:val="24"/>
        </w:rPr>
      </w:pPr>
      <w:r w:rsidRPr="00EB659E">
        <w:rPr>
          <w:color w:val="auto"/>
          <w:sz w:val="24"/>
          <w:szCs w:val="24"/>
        </w:rPr>
        <w:t>Industry,</w:t>
      </w:r>
      <w:r w:rsidR="00BE1D89" w:rsidRPr="00EB659E">
        <w:rPr>
          <w:color w:val="auto"/>
          <w:sz w:val="24"/>
          <w:szCs w:val="24"/>
        </w:rPr>
        <w:t xml:space="preserve"> sector and all firms </w:t>
      </w:r>
    </w:p>
    <w:p w:rsidR="005B77E3" w:rsidRPr="00EB659E" w:rsidRDefault="005753BF" w:rsidP="00836286">
      <w:pPr>
        <w:spacing w:after="0" w:line="240" w:lineRule="exact"/>
        <w:ind w:left="0" w:right="0" w:firstLine="0"/>
        <w:jc w:val="left"/>
        <w:rPr>
          <w:color w:val="auto"/>
          <w:sz w:val="22"/>
        </w:rPr>
      </w:pPr>
      <w:r w:rsidRPr="00EB659E">
        <w:rPr>
          <w:color w:val="auto"/>
          <w:sz w:val="22"/>
        </w:rPr>
        <w:t xml:space="preserve">   </w:t>
      </w:r>
    </w:p>
    <w:p w:rsidR="00041EAE" w:rsidRPr="00EB659E" w:rsidRDefault="00017A38" w:rsidP="00836286">
      <w:pPr>
        <w:spacing w:after="0" w:line="240" w:lineRule="exact"/>
        <w:ind w:left="0" w:right="0" w:firstLine="0"/>
        <w:jc w:val="left"/>
        <w:rPr>
          <w:rFonts w:cs="Times New Roman"/>
          <w:b/>
          <w:color w:val="002060"/>
          <w:spacing w:val="94"/>
          <w:sz w:val="22"/>
        </w:rPr>
      </w:pPr>
      <w:r w:rsidRPr="00EB659E">
        <w:rPr>
          <w:rFonts w:cs="Times New Roman"/>
          <w:b/>
          <w:color w:val="002060"/>
          <w:spacing w:val="94"/>
          <w:sz w:val="22"/>
        </w:rPr>
        <w:t xml:space="preserve">Education &amp; Credential </w:t>
      </w:r>
    </w:p>
    <w:p w:rsidR="00C91DF8" w:rsidRPr="00EB659E" w:rsidRDefault="00B23422" w:rsidP="00836286">
      <w:pPr>
        <w:spacing w:after="0" w:line="240" w:lineRule="exact"/>
        <w:ind w:left="0" w:right="0" w:firstLine="0"/>
        <w:jc w:val="left"/>
        <w:rPr>
          <w:rFonts w:cstheme="minorHAnsi"/>
          <w:color w:val="4A442A" w:themeColor="background2" w:themeShade="40"/>
          <w:sz w:val="22"/>
        </w:rPr>
      </w:pPr>
      <w:r w:rsidRPr="00B23422">
        <w:rPr>
          <w:rFonts w:cstheme="minorHAnsi"/>
          <w:color w:val="4A442A" w:themeColor="background2" w:themeShade="40"/>
          <w:sz w:val="22"/>
        </w:rPr>
        <w:pict>
          <v:rect id="_x0000_i1031" style="width:0;height:1.5pt" o:hralign="right" o:hrstd="t" o:hr="t" fillcolor="#a0a0a0" stroked="f"/>
        </w:pict>
      </w:r>
    </w:p>
    <w:tbl>
      <w:tblPr>
        <w:tblStyle w:val="TableGrid0"/>
        <w:tblW w:w="10080" w:type="dxa"/>
        <w:tblInd w:w="108" w:type="dxa"/>
        <w:tblLook w:val="04A0"/>
      </w:tblPr>
      <w:tblGrid>
        <w:gridCol w:w="4129"/>
        <w:gridCol w:w="4658"/>
        <w:gridCol w:w="1293"/>
      </w:tblGrid>
      <w:tr w:rsidR="00C91DF8" w:rsidRPr="00EB659E" w:rsidTr="00285BE0">
        <w:trPr>
          <w:trHeight w:val="424"/>
        </w:trPr>
        <w:tc>
          <w:tcPr>
            <w:tcW w:w="4129" w:type="dxa"/>
          </w:tcPr>
          <w:p w:rsidR="00C91DF8" w:rsidRPr="00EB659E" w:rsidRDefault="00C91DF8" w:rsidP="00C93CF3">
            <w:pPr>
              <w:rPr>
                <w:b/>
                <w:sz w:val="22"/>
              </w:rPr>
            </w:pPr>
            <w:r w:rsidRPr="00EB659E">
              <w:rPr>
                <w:b/>
                <w:bCs/>
                <w:sz w:val="22"/>
                <w:u w:val="single"/>
              </w:rPr>
              <w:t>DEGREE/CERTIFICATION:</w:t>
            </w:r>
          </w:p>
        </w:tc>
        <w:tc>
          <w:tcPr>
            <w:tcW w:w="4658" w:type="dxa"/>
          </w:tcPr>
          <w:p w:rsidR="00C91DF8" w:rsidRPr="00EB659E" w:rsidRDefault="00C91DF8" w:rsidP="00C93CF3">
            <w:pPr>
              <w:rPr>
                <w:b/>
                <w:sz w:val="22"/>
              </w:rPr>
            </w:pPr>
            <w:r w:rsidRPr="00EB659E">
              <w:rPr>
                <w:b/>
                <w:bCs/>
                <w:sz w:val="22"/>
                <w:u w:val="single"/>
              </w:rPr>
              <w:t>EXAMINING BODY</w:t>
            </w:r>
            <w:r w:rsidRPr="00EB659E">
              <w:rPr>
                <w:b/>
                <w:bCs/>
                <w:sz w:val="22"/>
              </w:rPr>
              <w:t>:</w:t>
            </w:r>
          </w:p>
        </w:tc>
        <w:tc>
          <w:tcPr>
            <w:tcW w:w="1293" w:type="dxa"/>
          </w:tcPr>
          <w:p w:rsidR="00C91DF8" w:rsidRPr="00EB659E" w:rsidRDefault="00C91DF8" w:rsidP="00C93CF3">
            <w:pPr>
              <w:rPr>
                <w:b/>
                <w:sz w:val="22"/>
              </w:rPr>
            </w:pPr>
            <w:r w:rsidRPr="00EB659E">
              <w:rPr>
                <w:b/>
                <w:bCs/>
                <w:sz w:val="22"/>
                <w:u w:val="single"/>
              </w:rPr>
              <w:t>YEAR</w:t>
            </w:r>
          </w:p>
        </w:tc>
      </w:tr>
      <w:tr w:rsidR="00C91DF8" w:rsidRPr="00EB659E" w:rsidTr="00285BE0">
        <w:trPr>
          <w:trHeight w:val="477"/>
        </w:trPr>
        <w:tc>
          <w:tcPr>
            <w:tcW w:w="4129" w:type="dxa"/>
          </w:tcPr>
          <w:p w:rsidR="00C91DF8" w:rsidRPr="00EB659E" w:rsidRDefault="00DB0663" w:rsidP="00C93CF3">
            <w:pPr>
              <w:rPr>
                <w:b/>
                <w:sz w:val="22"/>
              </w:rPr>
            </w:pPr>
            <w:r w:rsidRPr="00EB659E">
              <w:rPr>
                <w:sz w:val="22"/>
              </w:rPr>
              <w:t>Postgraduate Diploma in Management</w:t>
            </w:r>
          </w:p>
        </w:tc>
        <w:tc>
          <w:tcPr>
            <w:tcW w:w="4658" w:type="dxa"/>
          </w:tcPr>
          <w:p w:rsidR="00C91DF8" w:rsidRPr="00EB659E" w:rsidRDefault="00DB0663" w:rsidP="00C93CF3">
            <w:pPr>
              <w:rPr>
                <w:b/>
                <w:sz w:val="22"/>
              </w:rPr>
            </w:pPr>
            <w:r w:rsidRPr="00EB659E">
              <w:rPr>
                <w:sz w:val="22"/>
              </w:rPr>
              <w:t xml:space="preserve">London Management Academy </w:t>
            </w:r>
            <w:r w:rsidR="00EB659E" w:rsidRPr="00EB659E">
              <w:rPr>
                <w:sz w:val="22"/>
              </w:rPr>
              <w:t>Hyderabad.</w:t>
            </w:r>
          </w:p>
        </w:tc>
        <w:tc>
          <w:tcPr>
            <w:tcW w:w="1293" w:type="dxa"/>
          </w:tcPr>
          <w:p w:rsidR="00C91DF8" w:rsidRPr="00EB659E" w:rsidRDefault="00C91DF8" w:rsidP="00C93CF3">
            <w:pPr>
              <w:rPr>
                <w:b/>
                <w:sz w:val="22"/>
              </w:rPr>
            </w:pPr>
            <w:r w:rsidRPr="00EB659E">
              <w:rPr>
                <w:sz w:val="22"/>
              </w:rPr>
              <w:t>20</w:t>
            </w:r>
            <w:r w:rsidR="005B77E3" w:rsidRPr="00EB659E">
              <w:rPr>
                <w:sz w:val="22"/>
              </w:rPr>
              <w:t>1</w:t>
            </w:r>
            <w:r w:rsidR="00C671F7" w:rsidRPr="00EB659E">
              <w:rPr>
                <w:sz w:val="22"/>
              </w:rPr>
              <w:t>7</w:t>
            </w:r>
          </w:p>
        </w:tc>
      </w:tr>
      <w:tr w:rsidR="00917AC5" w:rsidRPr="00EB659E" w:rsidTr="00285BE0">
        <w:trPr>
          <w:trHeight w:val="477"/>
        </w:trPr>
        <w:tc>
          <w:tcPr>
            <w:tcW w:w="4129" w:type="dxa"/>
          </w:tcPr>
          <w:p w:rsidR="00660804" w:rsidRPr="00EB659E" w:rsidRDefault="00917AC5" w:rsidP="00660804">
            <w:pPr>
              <w:ind w:left="0" w:firstLine="0"/>
              <w:rPr>
                <w:sz w:val="22"/>
              </w:rPr>
            </w:pPr>
            <w:r w:rsidRPr="00EB659E">
              <w:rPr>
                <w:sz w:val="22"/>
              </w:rPr>
              <w:t>B</w:t>
            </w:r>
            <w:r w:rsidR="00C671F7" w:rsidRPr="00EB659E">
              <w:rPr>
                <w:sz w:val="22"/>
              </w:rPr>
              <w:t>achelor of Commerce</w:t>
            </w:r>
          </w:p>
        </w:tc>
        <w:tc>
          <w:tcPr>
            <w:tcW w:w="4658" w:type="dxa"/>
          </w:tcPr>
          <w:p w:rsidR="00917AC5" w:rsidRPr="00EB659E" w:rsidRDefault="00C671F7" w:rsidP="00C93CF3">
            <w:pPr>
              <w:rPr>
                <w:sz w:val="22"/>
              </w:rPr>
            </w:pPr>
            <w:r w:rsidRPr="00EB659E">
              <w:rPr>
                <w:sz w:val="22"/>
              </w:rPr>
              <w:t>Kakatiya University.</w:t>
            </w:r>
          </w:p>
        </w:tc>
        <w:tc>
          <w:tcPr>
            <w:tcW w:w="1293" w:type="dxa"/>
          </w:tcPr>
          <w:p w:rsidR="00917AC5" w:rsidRDefault="00917AC5" w:rsidP="00C93CF3">
            <w:pPr>
              <w:rPr>
                <w:sz w:val="22"/>
              </w:rPr>
            </w:pPr>
            <w:r w:rsidRPr="00EB659E">
              <w:rPr>
                <w:sz w:val="22"/>
              </w:rPr>
              <w:t>201</w:t>
            </w:r>
            <w:r w:rsidR="00DB0663" w:rsidRPr="00EB659E">
              <w:rPr>
                <w:sz w:val="22"/>
              </w:rPr>
              <w:t>5</w:t>
            </w:r>
          </w:p>
          <w:p w:rsidR="00660804" w:rsidRPr="00EB659E" w:rsidRDefault="00660804" w:rsidP="00C93CF3">
            <w:pPr>
              <w:rPr>
                <w:sz w:val="22"/>
              </w:rPr>
            </w:pPr>
          </w:p>
        </w:tc>
      </w:tr>
    </w:tbl>
    <w:p w:rsidR="00D03E56" w:rsidRPr="00EB659E" w:rsidRDefault="00D03E56" w:rsidP="00060926">
      <w:pPr>
        <w:ind w:left="0" w:firstLine="0"/>
        <w:rPr>
          <w:b/>
          <w:color w:val="663300"/>
          <w:sz w:val="22"/>
        </w:rPr>
      </w:pPr>
    </w:p>
    <w:p w:rsidR="00062515" w:rsidRPr="00EB659E" w:rsidRDefault="00017A38" w:rsidP="00836286">
      <w:pPr>
        <w:spacing w:after="0" w:line="240" w:lineRule="exact"/>
        <w:ind w:left="0" w:right="0" w:firstLine="0"/>
        <w:jc w:val="left"/>
        <w:rPr>
          <w:rFonts w:cs="Times New Roman"/>
          <w:b/>
          <w:color w:val="17365D" w:themeColor="text2" w:themeShade="BF"/>
          <w:spacing w:val="94"/>
          <w:sz w:val="22"/>
        </w:rPr>
      </w:pPr>
      <w:r w:rsidRPr="00EB659E">
        <w:rPr>
          <w:rFonts w:cs="Times New Roman"/>
          <w:b/>
          <w:color w:val="17365D" w:themeColor="text2" w:themeShade="BF"/>
          <w:spacing w:val="94"/>
          <w:sz w:val="22"/>
        </w:rPr>
        <w:t xml:space="preserve">Certification </w:t>
      </w:r>
    </w:p>
    <w:p w:rsidR="00062515" w:rsidRPr="00EB659E" w:rsidRDefault="00B23422" w:rsidP="00836286">
      <w:pPr>
        <w:spacing w:after="0" w:line="240" w:lineRule="exact"/>
        <w:ind w:left="0" w:right="0" w:firstLine="0"/>
        <w:jc w:val="left"/>
        <w:rPr>
          <w:b/>
          <w:color w:val="4A442A" w:themeColor="background2" w:themeShade="40"/>
          <w:sz w:val="22"/>
        </w:rPr>
      </w:pPr>
      <w:r w:rsidRPr="00B23422">
        <w:rPr>
          <w:rFonts w:cstheme="minorHAnsi"/>
          <w:color w:val="4A442A" w:themeColor="background2" w:themeShade="40"/>
          <w:sz w:val="22"/>
        </w:rPr>
        <w:pict>
          <v:rect id="_x0000_i1032" style="width:0;height:1.5pt" o:hralign="right" o:hrstd="t" o:hr="t" fillcolor="#a0a0a0" stroked="f"/>
        </w:pict>
      </w:r>
    </w:p>
    <w:p w:rsidR="000A1767" w:rsidRPr="00EB659E" w:rsidRDefault="000A1767" w:rsidP="00DA7A9F">
      <w:pPr>
        <w:pStyle w:val="ListParagraph"/>
        <w:numPr>
          <w:ilvl w:val="0"/>
          <w:numId w:val="3"/>
        </w:numPr>
        <w:spacing w:after="0" w:line="240" w:lineRule="exact"/>
        <w:ind w:left="360" w:right="0"/>
        <w:jc w:val="left"/>
        <w:rPr>
          <w:sz w:val="24"/>
          <w:szCs w:val="24"/>
        </w:rPr>
      </w:pPr>
      <w:r w:rsidRPr="00EB659E">
        <w:rPr>
          <w:sz w:val="24"/>
          <w:szCs w:val="24"/>
        </w:rPr>
        <w:t xml:space="preserve"> Tally ERP.09                      (All versions, journalize to balance sheet) </w:t>
      </w:r>
    </w:p>
    <w:p w:rsidR="000A1767" w:rsidRPr="00EB659E" w:rsidRDefault="000A1767" w:rsidP="00DA7A9F">
      <w:pPr>
        <w:pStyle w:val="ListParagraph"/>
        <w:numPr>
          <w:ilvl w:val="0"/>
          <w:numId w:val="4"/>
        </w:numPr>
        <w:spacing w:after="120" w:line="240" w:lineRule="exact"/>
        <w:ind w:left="360" w:right="0"/>
        <w:jc w:val="left"/>
        <w:rPr>
          <w:sz w:val="24"/>
          <w:szCs w:val="24"/>
        </w:rPr>
      </w:pPr>
      <w:r w:rsidRPr="00EB659E">
        <w:rPr>
          <w:sz w:val="24"/>
          <w:szCs w:val="24"/>
        </w:rPr>
        <w:t xml:space="preserve"> MS Office                          (All versions, esp. MS Word, MS Power Point and MS Excel) </w:t>
      </w:r>
    </w:p>
    <w:p w:rsidR="000A1767" w:rsidRPr="00EB659E" w:rsidRDefault="000A1767" w:rsidP="00DA7A9F">
      <w:pPr>
        <w:pStyle w:val="ListParagraph"/>
        <w:numPr>
          <w:ilvl w:val="0"/>
          <w:numId w:val="5"/>
        </w:numPr>
        <w:spacing w:after="0" w:line="240" w:lineRule="exact"/>
        <w:ind w:left="360" w:right="0"/>
        <w:jc w:val="left"/>
        <w:rPr>
          <w:sz w:val="24"/>
          <w:szCs w:val="24"/>
        </w:rPr>
      </w:pPr>
      <w:r w:rsidRPr="00EB659E">
        <w:rPr>
          <w:sz w:val="24"/>
          <w:szCs w:val="24"/>
        </w:rPr>
        <w:t xml:space="preserve"> MS Excel                     </w:t>
      </w:r>
      <w:r w:rsidR="00AB2A07" w:rsidRPr="00EB659E">
        <w:rPr>
          <w:sz w:val="24"/>
          <w:szCs w:val="24"/>
        </w:rPr>
        <w:t xml:space="preserve">      </w:t>
      </w:r>
      <w:r w:rsidRPr="00EB659E">
        <w:rPr>
          <w:sz w:val="24"/>
          <w:szCs w:val="24"/>
        </w:rPr>
        <w:t>(MS Formulae, Reports Automation, Macro</w:t>
      </w:r>
      <w:r w:rsidR="00350B92">
        <w:rPr>
          <w:sz w:val="24"/>
          <w:szCs w:val="24"/>
        </w:rPr>
        <w:t>s</w:t>
      </w:r>
      <w:r w:rsidRPr="00EB659E">
        <w:rPr>
          <w:sz w:val="24"/>
          <w:szCs w:val="24"/>
        </w:rPr>
        <w:t>)</w:t>
      </w:r>
    </w:p>
    <w:p w:rsidR="00DB0663" w:rsidRPr="00EB659E" w:rsidRDefault="00DB0663" w:rsidP="00DA7A9F">
      <w:pPr>
        <w:pStyle w:val="ListParagraph"/>
        <w:numPr>
          <w:ilvl w:val="0"/>
          <w:numId w:val="5"/>
        </w:numPr>
        <w:spacing w:after="0" w:line="240" w:lineRule="exact"/>
        <w:ind w:left="360" w:right="0"/>
        <w:jc w:val="left"/>
        <w:rPr>
          <w:sz w:val="24"/>
          <w:szCs w:val="24"/>
        </w:rPr>
      </w:pPr>
      <w:r w:rsidRPr="00EB659E">
        <w:rPr>
          <w:sz w:val="24"/>
          <w:szCs w:val="24"/>
        </w:rPr>
        <w:t>Equity Derivatives              (Futures, options including settlement process)</w:t>
      </w:r>
    </w:p>
    <w:p w:rsidR="00DB0663" w:rsidRPr="00EB659E" w:rsidRDefault="00DB0663" w:rsidP="00DA7A9F">
      <w:pPr>
        <w:pStyle w:val="ListParagraph"/>
        <w:numPr>
          <w:ilvl w:val="0"/>
          <w:numId w:val="5"/>
        </w:numPr>
        <w:spacing w:after="0" w:line="240" w:lineRule="exact"/>
        <w:ind w:left="360" w:right="0"/>
        <w:jc w:val="left"/>
        <w:rPr>
          <w:sz w:val="24"/>
          <w:szCs w:val="24"/>
        </w:rPr>
      </w:pPr>
      <w:r w:rsidRPr="00EB659E">
        <w:rPr>
          <w:sz w:val="24"/>
          <w:szCs w:val="24"/>
        </w:rPr>
        <w:t>Currency Derivatives          ( Futures, options including settlement process )</w:t>
      </w:r>
    </w:p>
    <w:p w:rsidR="00AB2A07" w:rsidRPr="00EB659E" w:rsidRDefault="00AB2A07" w:rsidP="00836286">
      <w:pPr>
        <w:pStyle w:val="ListParagraph"/>
        <w:spacing w:after="0" w:line="240" w:lineRule="exact"/>
        <w:ind w:left="0" w:right="0" w:firstLine="0"/>
        <w:jc w:val="left"/>
        <w:rPr>
          <w:rFonts w:cs="Times New Roman"/>
          <w:b/>
          <w:color w:val="17365D" w:themeColor="text2" w:themeShade="BF"/>
          <w:spacing w:val="94"/>
          <w:sz w:val="22"/>
        </w:rPr>
      </w:pPr>
    </w:p>
    <w:p w:rsidR="00AB2A07" w:rsidRPr="00EB659E" w:rsidRDefault="00AB2A07" w:rsidP="00836286">
      <w:pPr>
        <w:pStyle w:val="ListParagraph"/>
        <w:spacing w:after="0" w:line="240" w:lineRule="exact"/>
        <w:ind w:left="0" w:right="0" w:firstLine="0"/>
        <w:jc w:val="left"/>
        <w:rPr>
          <w:rFonts w:cs="Times New Roman"/>
          <w:b/>
          <w:color w:val="002060"/>
          <w:spacing w:val="94"/>
          <w:sz w:val="22"/>
        </w:rPr>
      </w:pPr>
      <w:r w:rsidRPr="00EB659E">
        <w:rPr>
          <w:rFonts w:cs="Times New Roman"/>
          <w:b/>
          <w:color w:val="002060"/>
          <w:spacing w:val="94"/>
          <w:sz w:val="22"/>
        </w:rPr>
        <w:t xml:space="preserve">Training &amp; Workshop   </w:t>
      </w:r>
    </w:p>
    <w:p w:rsidR="00AB2A07" w:rsidRPr="00EB659E" w:rsidRDefault="00B23422" w:rsidP="00DB0663">
      <w:pPr>
        <w:spacing w:after="0" w:line="240" w:lineRule="exact"/>
        <w:ind w:left="0" w:right="0" w:firstLine="0"/>
        <w:contextualSpacing/>
        <w:jc w:val="left"/>
        <w:rPr>
          <w:sz w:val="24"/>
          <w:szCs w:val="24"/>
        </w:rPr>
      </w:pPr>
      <w:r>
        <w:pict>
          <v:rect id="_x0000_i1033" style="width:0;height:1.5pt" o:hralign="right" o:hrstd="t" o:hr="t" fillcolor="#a0a0a0" stroked="f"/>
        </w:pict>
      </w:r>
    </w:p>
    <w:p w:rsidR="00AB2A07" w:rsidRPr="00EB659E" w:rsidRDefault="00AB2A07" w:rsidP="00C93CF3">
      <w:pPr>
        <w:spacing w:line="240" w:lineRule="exact"/>
        <w:ind w:left="0" w:right="0" w:firstLine="0"/>
        <w:rPr>
          <w:sz w:val="24"/>
          <w:szCs w:val="24"/>
        </w:rPr>
      </w:pPr>
    </w:p>
    <w:p w:rsidR="00AB2A07" w:rsidRPr="00EB659E" w:rsidRDefault="00AB2A07" w:rsidP="00C93CF3">
      <w:pPr>
        <w:spacing w:line="240" w:lineRule="exact"/>
        <w:ind w:left="0" w:right="0" w:firstLine="0"/>
        <w:rPr>
          <w:sz w:val="24"/>
          <w:szCs w:val="24"/>
        </w:rPr>
      </w:pPr>
      <w:r w:rsidRPr="00EB659E">
        <w:rPr>
          <w:sz w:val="24"/>
          <w:szCs w:val="24"/>
        </w:rPr>
        <w:t xml:space="preserve"> </w:t>
      </w:r>
      <w:r w:rsidRPr="00EB659E">
        <w:rPr>
          <w:b/>
          <w:color w:val="17365D" w:themeColor="text2" w:themeShade="BF"/>
          <w:sz w:val="24"/>
          <w:szCs w:val="24"/>
        </w:rPr>
        <w:t xml:space="preserve">Institute of computer software solutions – ICSS                                                                     </w:t>
      </w:r>
      <w:r w:rsidRPr="00EB659E">
        <w:rPr>
          <w:b/>
          <w:sz w:val="24"/>
          <w:szCs w:val="24"/>
        </w:rPr>
        <w:t>Year - 2015</w:t>
      </w:r>
      <w:r w:rsidRPr="00EB659E">
        <w:rPr>
          <w:sz w:val="24"/>
          <w:szCs w:val="24"/>
        </w:rPr>
        <w:t xml:space="preserve"> </w:t>
      </w:r>
    </w:p>
    <w:p w:rsidR="00AB2A07" w:rsidRPr="00EB659E" w:rsidRDefault="00AB2A07" w:rsidP="00DA7A9F">
      <w:pPr>
        <w:pStyle w:val="ListParagraph"/>
        <w:numPr>
          <w:ilvl w:val="0"/>
          <w:numId w:val="6"/>
        </w:numPr>
        <w:spacing w:after="0" w:line="240" w:lineRule="exact"/>
        <w:ind w:left="0" w:right="0" w:firstLine="0"/>
        <w:jc w:val="left"/>
        <w:rPr>
          <w:rFonts w:cs="Times New Roman"/>
          <w:b/>
          <w:color w:val="17365D" w:themeColor="text2" w:themeShade="BF"/>
          <w:spacing w:val="94"/>
          <w:sz w:val="24"/>
          <w:szCs w:val="24"/>
        </w:rPr>
      </w:pPr>
      <w:r w:rsidRPr="00EB659E">
        <w:rPr>
          <w:sz w:val="24"/>
          <w:szCs w:val="24"/>
        </w:rPr>
        <w:t>Advanced post graduate diploma</w:t>
      </w:r>
      <w:r w:rsidR="00660804">
        <w:rPr>
          <w:sz w:val="24"/>
          <w:szCs w:val="24"/>
        </w:rPr>
        <w:t xml:space="preserve"> in</w:t>
      </w:r>
      <w:r w:rsidRPr="00EB659E">
        <w:rPr>
          <w:sz w:val="24"/>
          <w:szCs w:val="24"/>
        </w:rPr>
        <w:t xml:space="preserve"> computer application (PGDCA) </w:t>
      </w:r>
    </w:p>
    <w:p w:rsidR="00836286" w:rsidRPr="00EB659E" w:rsidRDefault="00836286" w:rsidP="00836286">
      <w:pPr>
        <w:pStyle w:val="ListParagraph"/>
        <w:spacing w:after="0" w:line="240" w:lineRule="exact"/>
        <w:ind w:left="0" w:right="0" w:firstLine="0"/>
        <w:jc w:val="left"/>
        <w:rPr>
          <w:sz w:val="24"/>
          <w:szCs w:val="24"/>
        </w:rPr>
      </w:pPr>
    </w:p>
    <w:p w:rsidR="00836286" w:rsidRPr="00EB659E" w:rsidRDefault="00836286" w:rsidP="00836286">
      <w:pPr>
        <w:pStyle w:val="ListParagraph"/>
        <w:spacing w:after="0" w:line="240" w:lineRule="exact"/>
        <w:ind w:left="0" w:right="0" w:firstLine="0"/>
        <w:jc w:val="left"/>
        <w:rPr>
          <w:rFonts w:cs="Times New Roman"/>
          <w:b/>
          <w:color w:val="002060"/>
          <w:spacing w:val="94"/>
          <w:sz w:val="24"/>
          <w:szCs w:val="24"/>
        </w:rPr>
      </w:pPr>
    </w:p>
    <w:p w:rsidR="00017A38" w:rsidRPr="00EB659E" w:rsidRDefault="00017A38" w:rsidP="00836286">
      <w:pPr>
        <w:spacing w:after="0" w:line="240" w:lineRule="exact"/>
        <w:ind w:left="0" w:right="0" w:firstLine="0"/>
        <w:jc w:val="left"/>
        <w:rPr>
          <w:rFonts w:cs="Times New Roman"/>
          <w:b/>
          <w:color w:val="00B0F0"/>
          <w:spacing w:val="94"/>
          <w:sz w:val="22"/>
        </w:rPr>
      </w:pPr>
      <w:r w:rsidRPr="00EB659E">
        <w:rPr>
          <w:rFonts w:cs="Times New Roman"/>
          <w:b/>
          <w:color w:val="002060"/>
          <w:spacing w:val="94"/>
          <w:sz w:val="22"/>
        </w:rPr>
        <w:t>Personal Information</w:t>
      </w:r>
      <w:r w:rsidRPr="00EB659E">
        <w:rPr>
          <w:rFonts w:cs="Times New Roman"/>
          <w:b/>
          <w:color w:val="00B0F0"/>
          <w:spacing w:val="94"/>
          <w:sz w:val="22"/>
        </w:rPr>
        <w:t xml:space="preserve"> </w:t>
      </w:r>
      <w:r w:rsidR="00AE6A66" w:rsidRPr="00EB659E">
        <w:rPr>
          <w:rFonts w:cs="Times New Roman"/>
          <w:b/>
          <w:color w:val="00B0F0"/>
          <w:spacing w:val="94"/>
          <w:sz w:val="22"/>
        </w:rPr>
        <w:t xml:space="preserve">  </w:t>
      </w:r>
    </w:p>
    <w:p w:rsidR="00B03D11" w:rsidRPr="00EB659E" w:rsidRDefault="00B23422" w:rsidP="00836286">
      <w:pPr>
        <w:spacing w:after="0" w:line="240" w:lineRule="exact"/>
        <w:ind w:left="0" w:right="0" w:firstLine="0"/>
        <w:jc w:val="left"/>
        <w:rPr>
          <w:b/>
          <w:sz w:val="22"/>
        </w:rPr>
      </w:pPr>
      <w:r w:rsidRPr="00B23422">
        <w:rPr>
          <w:rFonts w:cstheme="minorHAnsi"/>
          <w:color w:val="4A442A" w:themeColor="background2" w:themeShade="40"/>
          <w:sz w:val="22"/>
        </w:rPr>
        <w:pict>
          <v:rect id="_x0000_i1034" style="width:0;height:1.5pt" o:hralign="right" o:hrstd="t" o:hr="t" fillcolor="#a0a0a0" stroked="f"/>
        </w:pict>
      </w:r>
    </w:p>
    <w:p w:rsidR="00062515" w:rsidRDefault="00062515" w:rsidP="00C93CF3">
      <w:pPr>
        <w:rPr>
          <w:sz w:val="22"/>
        </w:rPr>
      </w:pPr>
      <w:r w:rsidRPr="00EB659E">
        <w:rPr>
          <w:b/>
          <w:sz w:val="22"/>
        </w:rPr>
        <w:t>Father’s Name</w:t>
      </w:r>
      <w:r w:rsidR="00F20644" w:rsidRPr="00EB659E">
        <w:rPr>
          <w:b/>
          <w:sz w:val="22"/>
        </w:rPr>
        <w:t xml:space="preserve">              </w:t>
      </w:r>
      <w:r w:rsidR="00060926" w:rsidRPr="00EB659E">
        <w:rPr>
          <w:b/>
          <w:sz w:val="22"/>
        </w:rPr>
        <w:t xml:space="preserve">  </w:t>
      </w:r>
      <w:r w:rsidR="00F20644" w:rsidRPr="00EB659E">
        <w:rPr>
          <w:b/>
          <w:sz w:val="22"/>
        </w:rPr>
        <w:t xml:space="preserve"> </w:t>
      </w:r>
      <w:r w:rsidR="00DB0663" w:rsidRPr="00EB659E">
        <w:rPr>
          <w:sz w:val="22"/>
        </w:rPr>
        <w:t>: Naseer Ahmed Khan</w:t>
      </w:r>
    </w:p>
    <w:p w:rsidR="00A31394" w:rsidRPr="00660804" w:rsidRDefault="00062515" w:rsidP="00660804">
      <w:pPr>
        <w:ind w:left="0" w:firstLine="0"/>
        <w:rPr>
          <w:sz w:val="22"/>
        </w:rPr>
      </w:pPr>
      <w:r w:rsidRPr="00EB659E">
        <w:rPr>
          <w:b/>
          <w:sz w:val="22"/>
        </w:rPr>
        <w:t>Date of Birth</w:t>
      </w:r>
      <w:r w:rsidR="00843A3D" w:rsidRPr="00EB659E">
        <w:rPr>
          <w:sz w:val="22"/>
        </w:rPr>
        <w:t xml:space="preserve">  </w:t>
      </w:r>
      <w:r w:rsidR="00F20644" w:rsidRPr="00EB659E">
        <w:rPr>
          <w:sz w:val="22"/>
        </w:rPr>
        <w:t xml:space="preserve">                 </w:t>
      </w:r>
      <w:r w:rsidR="00C671F7" w:rsidRPr="00EB659E">
        <w:rPr>
          <w:sz w:val="22"/>
        </w:rPr>
        <w:t xml:space="preserve"> : 30</w:t>
      </w:r>
      <w:r w:rsidR="00C671F7" w:rsidRPr="00EB659E">
        <w:rPr>
          <w:sz w:val="22"/>
          <w:vertAlign w:val="superscript"/>
        </w:rPr>
        <w:t>th</w:t>
      </w:r>
      <w:r w:rsidR="00DB0663" w:rsidRPr="00EB659E">
        <w:rPr>
          <w:sz w:val="22"/>
        </w:rPr>
        <w:t>-July-1995</w:t>
      </w:r>
    </w:p>
    <w:p w:rsidR="00FC433E" w:rsidRPr="00EB659E" w:rsidRDefault="00FC433E" w:rsidP="00660804">
      <w:pPr>
        <w:ind w:left="0" w:firstLine="0"/>
        <w:rPr>
          <w:b/>
          <w:sz w:val="22"/>
        </w:rPr>
      </w:pPr>
      <w:r w:rsidRPr="00EB659E">
        <w:rPr>
          <w:b/>
          <w:sz w:val="22"/>
        </w:rPr>
        <w:t xml:space="preserve">Marital Status                  </w:t>
      </w:r>
      <w:r w:rsidRPr="00EB659E">
        <w:rPr>
          <w:sz w:val="22"/>
        </w:rPr>
        <w:t xml:space="preserve">: Single </w:t>
      </w:r>
    </w:p>
    <w:p w:rsidR="00062515" w:rsidRPr="00EB659E" w:rsidRDefault="00DB0663" w:rsidP="00C93CF3">
      <w:pPr>
        <w:rPr>
          <w:sz w:val="22"/>
        </w:rPr>
      </w:pPr>
      <w:r w:rsidRPr="00EB659E">
        <w:rPr>
          <w:b/>
          <w:sz w:val="22"/>
        </w:rPr>
        <w:t xml:space="preserve">Languages known </w:t>
      </w:r>
      <w:r w:rsidRPr="00EB659E">
        <w:rPr>
          <w:sz w:val="22"/>
        </w:rPr>
        <w:t xml:space="preserve">          : English, Urdu, Hindi</w:t>
      </w:r>
    </w:p>
    <w:p w:rsidR="00E427A3" w:rsidRPr="00EB659E" w:rsidRDefault="00E427A3" w:rsidP="00DB0663">
      <w:pPr>
        <w:rPr>
          <w:sz w:val="22"/>
        </w:rPr>
      </w:pPr>
    </w:p>
    <w:p w:rsidR="00BE1D89" w:rsidRDefault="00660804" w:rsidP="00DB0663">
      <w:pPr>
        <w:rPr>
          <w:sz w:val="22"/>
        </w:rPr>
      </w:pPr>
      <w:r w:rsidRPr="00660804">
        <w:rPr>
          <w:b/>
          <w:sz w:val="22"/>
        </w:rPr>
        <w:t>Address</w:t>
      </w:r>
      <w:r>
        <w:rPr>
          <w:b/>
          <w:sz w:val="22"/>
        </w:rPr>
        <w:t xml:space="preserve">                            </w:t>
      </w:r>
      <w:r>
        <w:rPr>
          <w:sz w:val="22"/>
        </w:rPr>
        <w:t>: 1-4-51, Patel road, Indira Market</w:t>
      </w:r>
    </w:p>
    <w:p w:rsidR="00660804" w:rsidRPr="00660804" w:rsidRDefault="00660804" w:rsidP="00DB0663">
      <w:pPr>
        <w:rPr>
          <w:sz w:val="22"/>
        </w:rPr>
      </w:pPr>
      <w:r>
        <w:rPr>
          <w:b/>
          <w:sz w:val="22"/>
        </w:rPr>
        <w:t xml:space="preserve">                                            </w:t>
      </w:r>
      <w:r>
        <w:rPr>
          <w:sz w:val="22"/>
        </w:rPr>
        <w:t>Sirpur Kagaznagar,504296</w:t>
      </w:r>
    </w:p>
    <w:p w:rsidR="00660804" w:rsidRPr="00660804" w:rsidRDefault="00660804" w:rsidP="00DB0663">
      <w:pPr>
        <w:rPr>
          <w:sz w:val="22"/>
        </w:rPr>
      </w:pPr>
      <w:r>
        <w:rPr>
          <w:b/>
          <w:sz w:val="22"/>
        </w:rPr>
        <w:t xml:space="preserve">                                            </w:t>
      </w:r>
      <w:r>
        <w:rPr>
          <w:sz w:val="22"/>
        </w:rPr>
        <w:t>Dist: KB Asifabad, TS, India</w:t>
      </w:r>
    </w:p>
    <w:p w:rsidR="00BE1D89" w:rsidRPr="00EB659E" w:rsidRDefault="00BE1D89" w:rsidP="00EB659E">
      <w:pPr>
        <w:tabs>
          <w:tab w:val="left" w:pos="1490"/>
        </w:tabs>
        <w:rPr>
          <w:sz w:val="22"/>
        </w:rPr>
      </w:pPr>
      <w:r w:rsidRPr="00EB659E">
        <w:rPr>
          <w:sz w:val="22"/>
        </w:rPr>
        <w:tab/>
      </w:r>
      <w:r w:rsidRPr="00EB659E">
        <w:rPr>
          <w:sz w:val="22"/>
        </w:rPr>
        <w:tab/>
        <w:t xml:space="preserve"> </w:t>
      </w:r>
    </w:p>
    <w:p w:rsidR="00BE1D89" w:rsidRPr="00EB659E" w:rsidRDefault="00BE1D89" w:rsidP="00BE1D89">
      <w:pPr>
        <w:ind w:left="0" w:firstLine="0"/>
        <w:rPr>
          <w:sz w:val="22"/>
        </w:rPr>
      </w:pPr>
      <w:r w:rsidRPr="00EB659E">
        <w:rPr>
          <w:sz w:val="22"/>
        </w:rPr>
        <w:t xml:space="preserve">Date   : </w:t>
      </w:r>
    </w:p>
    <w:p w:rsidR="008B6C7F" w:rsidRPr="00EB659E" w:rsidRDefault="00350B92" w:rsidP="00EB659E">
      <w:pPr>
        <w:ind w:left="0" w:firstLine="0"/>
        <w:rPr>
          <w:sz w:val="22"/>
        </w:rPr>
      </w:pPr>
      <w:r>
        <w:rPr>
          <w:sz w:val="22"/>
        </w:rPr>
        <w:t xml:space="preserve">Place </w:t>
      </w:r>
      <w:r w:rsidR="00EB659E">
        <w:rPr>
          <w:sz w:val="22"/>
        </w:rPr>
        <w:t xml:space="preserve"> </w:t>
      </w:r>
      <w:r w:rsidR="00EB659E" w:rsidRPr="00EB659E">
        <w:rPr>
          <w:sz w:val="22"/>
        </w:rPr>
        <w:t>:</w:t>
      </w:r>
      <w:r w:rsidR="00BE1D89" w:rsidRPr="00EB659E">
        <w:rPr>
          <w:sz w:val="22"/>
        </w:rPr>
        <w:t xml:space="preserve">                                                                                                                                     (Naseer Ahmed Khan)</w:t>
      </w:r>
    </w:p>
    <w:sectPr w:rsidR="008B6C7F" w:rsidRPr="00EB659E" w:rsidSect="008B6C7F">
      <w:pgSz w:w="12240" w:h="15840"/>
      <w:pgMar w:top="620" w:right="1077" w:bottom="1102" w:left="106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424" w:rsidRDefault="00AA7424" w:rsidP="009477CF">
      <w:pPr>
        <w:spacing w:after="0" w:line="240" w:lineRule="auto"/>
      </w:pPr>
      <w:r>
        <w:separator/>
      </w:r>
    </w:p>
  </w:endnote>
  <w:endnote w:type="continuationSeparator" w:id="1">
    <w:p w:rsidR="00AA7424" w:rsidRDefault="00AA7424" w:rsidP="0094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424" w:rsidRDefault="00AA7424" w:rsidP="009477CF">
      <w:pPr>
        <w:spacing w:after="0" w:line="240" w:lineRule="auto"/>
      </w:pPr>
      <w:r>
        <w:separator/>
      </w:r>
    </w:p>
  </w:footnote>
  <w:footnote w:type="continuationSeparator" w:id="1">
    <w:p w:rsidR="00AA7424" w:rsidRDefault="00AA7424" w:rsidP="00947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1F46"/>
    <w:multiLevelType w:val="hybridMultilevel"/>
    <w:tmpl w:val="DA688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591"/>
    <w:multiLevelType w:val="hybridMultilevel"/>
    <w:tmpl w:val="FFFFFFFF"/>
    <w:lvl w:ilvl="0" w:tplc="8BE0B870">
      <w:start w:val="1"/>
      <w:numFmt w:val="decimal"/>
      <w:lvlText w:val="%1."/>
      <w:lvlJc w:val="left"/>
      <w:pPr>
        <w:ind w:left="37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63944">
      <w:start w:val="1"/>
      <w:numFmt w:val="lowerLetter"/>
      <w:lvlText w:val="%2"/>
      <w:lvlJc w:val="left"/>
      <w:pPr>
        <w:ind w:left="10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7E2E88">
      <w:start w:val="1"/>
      <w:numFmt w:val="lowerRoman"/>
      <w:lvlText w:val="%3"/>
      <w:lvlJc w:val="left"/>
      <w:pPr>
        <w:ind w:left="18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C30E4">
      <w:start w:val="1"/>
      <w:numFmt w:val="decimal"/>
      <w:lvlText w:val="%4"/>
      <w:lvlJc w:val="left"/>
      <w:pPr>
        <w:ind w:left="25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D23BEC">
      <w:start w:val="1"/>
      <w:numFmt w:val="lowerLetter"/>
      <w:lvlText w:val="%5"/>
      <w:lvlJc w:val="left"/>
      <w:pPr>
        <w:ind w:left="325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AD1BC">
      <w:start w:val="1"/>
      <w:numFmt w:val="lowerRoman"/>
      <w:lvlText w:val="%6"/>
      <w:lvlJc w:val="left"/>
      <w:pPr>
        <w:ind w:left="397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9E7184">
      <w:start w:val="1"/>
      <w:numFmt w:val="decimal"/>
      <w:lvlText w:val="%7"/>
      <w:lvlJc w:val="left"/>
      <w:pPr>
        <w:ind w:left="46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25B98">
      <w:start w:val="1"/>
      <w:numFmt w:val="lowerLetter"/>
      <w:lvlText w:val="%8"/>
      <w:lvlJc w:val="left"/>
      <w:pPr>
        <w:ind w:left="54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AEBFAA">
      <w:start w:val="1"/>
      <w:numFmt w:val="lowerRoman"/>
      <w:lvlText w:val="%9"/>
      <w:lvlJc w:val="left"/>
      <w:pPr>
        <w:ind w:left="61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AD54926"/>
    <w:multiLevelType w:val="hybridMultilevel"/>
    <w:tmpl w:val="00CCD41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E075B6A"/>
    <w:multiLevelType w:val="hybridMultilevel"/>
    <w:tmpl w:val="76F89A5E"/>
    <w:lvl w:ilvl="0" w:tplc="D8A022C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B6C46"/>
    <w:multiLevelType w:val="hybridMultilevel"/>
    <w:tmpl w:val="524CA1AA"/>
    <w:lvl w:ilvl="0" w:tplc="063C7E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67148"/>
    <w:multiLevelType w:val="hybridMultilevel"/>
    <w:tmpl w:val="F8CE9918"/>
    <w:lvl w:ilvl="0" w:tplc="C6F2CD3C">
      <w:numFmt w:val="bullet"/>
      <w:lvlText w:val="-"/>
      <w:lvlJc w:val="left"/>
      <w:pPr>
        <w:ind w:left="1485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4454C5B"/>
    <w:multiLevelType w:val="hybridMultilevel"/>
    <w:tmpl w:val="15E67C62"/>
    <w:lvl w:ilvl="0" w:tplc="D8A022C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E654F"/>
    <w:multiLevelType w:val="hybridMultilevel"/>
    <w:tmpl w:val="B23C3F9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7ECD630D"/>
    <w:multiLevelType w:val="hybridMultilevel"/>
    <w:tmpl w:val="6BFACE2E"/>
    <w:lvl w:ilvl="0" w:tplc="D8A022C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6C7F"/>
    <w:rsid w:val="00017A38"/>
    <w:rsid w:val="00041398"/>
    <w:rsid w:val="00041EAE"/>
    <w:rsid w:val="00042D63"/>
    <w:rsid w:val="00050887"/>
    <w:rsid w:val="00060926"/>
    <w:rsid w:val="0006142A"/>
    <w:rsid w:val="00062515"/>
    <w:rsid w:val="00090F8F"/>
    <w:rsid w:val="00091497"/>
    <w:rsid w:val="000A0778"/>
    <w:rsid w:val="000A1767"/>
    <w:rsid w:val="000A41FA"/>
    <w:rsid w:val="000A6E1A"/>
    <w:rsid w:val="0012187A"/>
    <w:rsid w:val="00125E61"/>
    <w:rsid w:val="00154285"/>
    <w:rsid w:val="00162C69"/>
    <w:rsid w:val="00181033"/>
    <w:rsid w:val="0019363D"/>
    <w:rsid w:val="001D2933"/>
    <w:rsid w:val="001D701E"/>
    <w:rsid w:val="001F1D71"/>
    <w:rsid w:val="001F4074"/>
    <w:rsid w:val="00211FD0"/>
    <w:rsid w:val="002159C3"/>
    <w:rsid w:val="0023222D"/>
    <w:rsid w:val="00241209"/>
    <w:rsid w:val="0026626C"/>
    <w:rsid w:val="002760B9"/>
    <w:rsid w:val="002772A2"/>
    <w:rsid w:val="00285BE0"/>
    <w:rsid w:val="002E4FC5"/>
    <w:rsid w:val="00313FED"/>
    <w:rsid w:val="00343716"/>
    <w:rsid w:val="0035078A"/>
    <w:rsid w:val="00350B92"/>
    <w:rsid w:val="00366B13"/>
    <w:rsid w:val="00373D0A"/>
    <w:rsid w:val="003A640A"/>
    <w:rsid w:val="003C1367"/>
    <w:rsid w:val="003D1AB8"/>
    <w:rsid w:val="004065BB"/>
    <w:rsid w:val="00443893"/>
    <w:rsid w:val="00451C7D"/>
    <w:rsid w:val="004634F8"/>
    <w:rsid w:val="0046530E"/>
    <w:rsid w:val="00486C5C"/>
    <w:rsid w:val="0049012B"/>
    <w:rsid w:val="004C71DA"/>
    <w:rsid w:val="004E1451"/>
    <w:rsid w:val="00511F24"/>
    <w:rsid w:val="005169D3"/>
    <w:rsid w:val="005753BF"/>
    <w:rsid w:val="005907FF"/>
    <w:rsid w:val="005A6517"/>
    <w:rsid w:val="005A66DA"/>
    <w:rsid w:val="005B3815"/>
    <w:rsid w:val="005B77E3"/>
    <w:rsid w:val="00627B98"/>
    <w:rsid w:val="00633C4A"/>
    <w:rsid w:val="00660804"/>
    <w:rsid w:val="00666366"/>
    <w:rsid w:val="006A30C8"/>
    <w:rsid w:val="006A3B36"/>
    <w:rsid w:val="006C7F22"/>
    <w:rsid w:val="006D112C"/>
    <w:rsid w:val="006D5682"/>
    <w:rsid w:val="006E1115"/>
    <w:rsid w:val="006E1F0C"/>
    <w:rsid w:val="00716FFC"/>
    <w:rsid w:val="007231C2"/>
    <w:rsid w:val="00755EC8"/>
    <w:rsid w:val="00771080"/>
    <w:rsid w:val="007C2058"/>
    <w:rsid w:val="007D1149"/>
    <w:rsid w:val="007E3078"/>
    <w:rsid w:val="00836286"/>
    <w:rsid w:val="00843A3D"/>
    <w:rsid w:val="00851244"/>
    <w:rsid w:val="008858BB"/>
    <w:rsid w:val="008B6C7F"/>
    <w:rsid w:val="008F0A75"/>
    <w:rsid w:val="00900F2A"/>
    <w:rsid w:val="00917AC5"/>
    <w:rsid w:val="00943FBA"/>
    <w:rsid w:val="009477CF"/>
    <w:rsid w:val="00A31394"/>
    <w:rsid w:val="00A44D6F"/>
    <w:rsid w:val="00A4759C"/>
    <w:rsid w:val="00A62088"/>
    <w:rsid w:val="00A728E1"/>
    <w:rsid w:val="00A92034"/>
    <w:rsid w:val="00AA7424"/>
    <w:rsid w:val="00AB2A07"/>
    <w:rsid w:val="00AB7F36"/>
    <w:rsid w:val="00AE6A66"/>
    <w:rsid w:val="00AE76CA"/>
    <w:rsid w:val="00B00425"/>
    <w:rsid w:val="00B03D11"/>
    <w:rsid w:val="00B23422"/>
    <w:rsid w:val="00B6303A"/>
    <w:rsid w:val="00B81BA5"/>
    <w:rsid w:val="00BA4F2A"/>
    <w:rsid w:val="00BD487A"/>
    <w:rsid w:val="00BE1D89"/>
    <w:rsid w:val="00BE6A95"/>
    <w:rsid w:val="00C35CEC"/>
    <w:rsid w:val="00C43B9C"/>
    <w:rsid w:val="00C50D9B"/>
    <w:rsid w:val="00C54B25"/>
    <w:rsid w:val="00C56B5E"/>
    <w:rsid w:val="00C671F7"/>
    <w:rsid w:val="00C74FA6"/>
    <w:rsid w:val="00C760DA"/>
    <w:rsid w:val="00C86091"/>
    <w:rsid w:val="00C91DF8"/>
    <w:rsid w:val="00C93CF3"/>
    <w:rsid w:val="00CB1D23"/>
    <w:rsid w:val="00CF6BEB"/>
    <w:rsid w:val="00D03241"/>
    <w:rsid w:val="00D03E56"/>
    <w:rsid w:val="00D10068"/>
    <w:rsid w:val="00D27717"/>
    <w:rsid w:val="00D84CD9"/>
    <w:rsid w:val="00DA7A9F"/>
    <w:rsid w:val="00DB0663"/>
    <w:rsid w:val="00DC25E8"/>
    <w:rsid w:val="00E12B7D"/>
    <w:rsid w:val="00E427A3"/>
    <w:rsid w:val="00E6225A"/>
    <w:rsid w:val="00E91C2A"/>
    <w:rsid w:val="00E91CEA"/>
    <w:rsid w:val="00EA3C92"/>
    <w:rsid w:val="00EB251F"/>
    <w:rsid w:val="00EB659E"/>
    <w:rsid w:val="00EC46BE"/>
    <w:rsid w:val="00F20644"/>
    <w:rsid w:val="00F2144E"/>
    <w:rsid w:val="00F21B05"/>
    <w:rsid w:val="00F31479"/>
    <w:rsid w:val="00F32911"/>
    <w:rsid w:val="00F600FE"/>
    <w:rsid w:val="00F72BB6"/>
    <w:rsid w:val="00FC082E"/>
    <w:rsid w:val="00FC433E"/>
    <w:rsid w:val="00FD52D6"/>
    <w:rsid w:val="00FE7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7F"/>
    <w:pPr>
      <w:spacing w:after="48" w:line="249" w:lineRule="auto"/>
      <w:ind w:left="27" w:right="4" w:hanging="10"/>
      <w:jc w:val="both"/>
    </w:pPr>
    <w:rPr>
      <w:rFonts w:ascii="Garamond" w:eastAsia="Garamond" w:hAnsi="Garamond" w:cs="Garamond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B6C7F"/>
    <w:pPr>
      <w:keepNext/>
      <w:keepLines/>
      <w:spacing w:after="0" w:line="259" w:lineRule="auto"/>
      <w:ind w:left="17"/>
      <w:outlineLvl w:val="0"/>
    </w:pPr>
    <w:rPr>
      <w:rFonts w:ascii="Garamond" w:eastAsia="Garamond" w:hAnsi="Garamond" w:cs="Garamond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8B6C7F"/>
    <w:pPr>
      <w:keepNext/>
      <w:keepLines/>
      <w:spacing w:after="0" w:line="259" w:lineRule="auto"/>
      <w:ind w:left="27" w:hanging="10"/>
      <w:outlineLvl w:val="1"/>
    </w:pPr>
    <w:rPr>
      <w:rFonts w:ascii="Garamond" w:eastAsia="Garamond" w:hAnsi="Garamond" w:cs="Garamond"/>
      <w:b/>
      <w:color w:val="000000"/>
      <w:sz w:val="19"/>
    </w:rPr>
  </w:style>
  <w:style w:type="paragraph" w:styleId="Heading3">
    <w:name w:val="heading 3"/>
    <w:next w:val="Normal"/>
    <w:link w:val="Heading3Char"/>
    <w:uiPriority w:val="9"/>
    <w:unhideWhenUsed/>
    <w:qFormat/>
    <w:rsid w:val="008B6C7F"/>
    <w:pPr>
      <w:keepNext/>
      <w:keepLines/>
      <w:spacing w:after="0" w:line="259" w:lineRule="auto"/>
      <w:ind w:left="17"/>
      <w:outlineLvl w:val="2"/>
    </w:pPr>
    <w:rPr>
      <w:rFonts w:ascii="Garamond" w:eastAsia="Garamond" w:hAnsi="Garamond" w:cs="Garamond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8B6C7F"/>
    <w:pPr>
      <w:keepNext/>
      <w:keepLines/>
      <w:spacing w:after="85" w:line="259" w:lineRule="auto"/>
      <w:ind w:left="10" w:hanging="10"/>
      <w:outlineLvl w:val="3"/>
    </w:pPr>
    <w:rPr>
      <w:rFonts w:ascii="Garamond" w:eastAsia="Garamond" w:hAnsi="Garamond" w:cs="Garamond"/>
      <w:b/>
      <w:color w:val="000000"/>
      <w:sz w:val="21"/>
      <w:shd w:val="clear" w:color="auto" w:fill="E0E0E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B6C7F"/>
    <w:rPr>
      <w:rFonts w:ascii="Garamond" w:eastAsia="Garamond" w:hAnsi="Garamond" w:cs="Garamond"/>
      <w:b/>
      <w:color w:val="000000"/>
      <w:sz w:val="19"/>
    </w:rPr>
  </w:style>
  <w:style w:type="character" w:customStyle="1" w:styleId="Heading3Char">
    <w:name w:val="Heading 3 Char"/>
    <w:link w:val="Heading3"/>
    <w:rsid w:val="008B6C7F"/>
    <w:rPr>
      <w:rFonts w:ascii="Garamond" w:eastAsia="Garamond" w:hAnsi="Garamond" w:cs="Garamond"/>
      <w:b/>
      <w:color w:val="000000"/>
      <w:sz w:val="24"/>
    </w:rPr>
  </w:style>
  <w:style w:type="character" w:customStyle="1" w:styleId="Heading1Char">
    <w:name w:val="Heading 1 Char"/>
    <w:link w:val="Heading1"/>
    <w:rsid w:val="008B6C7F"/>
    <w:rPr>
      <w:rFonts w:ascii="Garamond" w:eastAsia="Garamond" w:hAnsi="Garamond" w:cs="Garamond"/>
      <w:b/>
      <w:color w:val="000000"/>
      <w:sz w:val="26"/>
    </w:rPr>
  </w:style>
  <w:style w:type="character" w:customStyle="1" w:styleId="Heading4Char">
    <w:name w:val="Heading 4 Char"/>
    <w:link w:val="Heading4"/>
    <w:rsid w:val="008B6C7F"/>
    <w:rPr>
      <w:rFonts w:ascii="Garamond" w:eastAsia="Garamond" w:hAnsi="Garamond" w:cs="Garamond"/>
      <w:b/>
      <w:color w:val="000000"/>
      <w:sz w:val="21"/>
      <w:shd w:val="clear" w:color="auto" w:fill="E0E0E0"/>
    </w:rPr>
  </w:style>
  <w:style w:type="table" w:customStyle="1" w:styleId="TableGrid">
    <w:name w:val="TableGrid"/>
    <w:rsid w:val="008B6C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CA"/>
    <w:rPr>
      <w:rFonts w:ascii="Tahoma" w:eastAsia="Garamond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6CA"/>
    <w:pPr>
      <w:ind w:left="720"/>
      <w:contextualSpacing/>
    </w:pPr>
  </w:style>
  <w:style w:type="character" w:styleId="PageNumber">
    <w:name w:val="page number"/>
    <w:basedOn w:val="DefaultParagraphFont"/>
    <w:unhideWhenUsed/>
    <w:rsid w:val="00042D63"/>
  </w:style>
  <w:style w:type="paragraph" w:styleId="NoSpacing">
    <w:name w:val="No Spacing"/>
    <w:qFormat/>
    <w:rsid w:val="00C91DF8"/>
    <w:pPr>
      <w:spacing w:after="0" w:line="240" w:lineRule="auto"/>
    </w:pPr>
    <w:rPr>
      <w:rFonts w:eastAsiaTheme="minorHAnsi"/>
    </w:rPr>
  </w:style>
  <w:style w:type="table" w:styleId="TableGrid0">
    <w:name w:val="Table Grid"/>
    <w:basedOn w:val="TableNormal"/>
    <w:uiPriority w:val="39"/>
    <w:rsid w:val="00C91DF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1F2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62515"/>
  </w:style>
  <w:style w:type="character" w:styleId="FollowedHyperlink">
    <w:name w:val="FollowedHyperlink"/>
    <w:basedOn w:val="DefaultParagraphFont"/>
    <w:uiPriority w:val="99"/>
    <w:semiHidden/>
    <w:unhideWhenUsed/>
    <w:rsid w:val="00EC46B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486C5C"/>
    <w:pPr>
      <w:autoSpaceDE w:val="0"/>
      <w:autoSpaceDN w:val="0"/>
      <w:spacing w:after="0" w:line="240" w:lineRule="auto"/>
      <w:ind w:left="-144" w:right="0" w:firstLine="0"/>
      <w:jc w:val="left"/>
    </w:pPr>
    <w:rPr>
      <w:rFonts w:ascii="Arial" w:eastAsia="Times New Roman" w:hAnsi="Arial" w:cs="Times New Roman"/>
      <w:b/>
      <w:bCs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rsid w:val="00486C5C"/>
    <w:rPr>
      <w:rFonts w:ascii="Arial" w:eastAsia="Times New Roman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7CF"/>
    <w:rPr>
      <w:rFonts w:ascii="Garamond" w:eastAsia="Garamond" w:hAnsi="Garamond" w:cs="Garamond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7CF"/>
    <w:rPr>
      <w:rFonts w:ascii="Garamond" w:eastAsia="Garamond" w:hAnsi="Garamond" w:cs="Garamond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eerahmedkhan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reatsampleresume.com/resume-objectives/accounting-resume-objectives/position-in-account-managemen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reatsampleresume.com/resume-objectives/accounting-resume-objectives/position-in-account-manag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eatsampleresume.com/resume-objectives/accounting-resume-objectives/position-in-account-manage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F708FF-E1F5-4E52-83BB-1F612B4A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Assistant - Resume</vt:lpstr>
    </vt:vector>
  </TitlesOfParts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Assistant - Resume</dc:title>
  <dc:creator>Great Resumes Fast</dc:creator>
  <cp:lastModifiedBy>NASEER</cp:lastModifiedBy>
  <cp:revision>2</cp:revision>
  <cp:lastPrinted>2018-12-01T13:25:00Z</cp:lastPrinted>
  <dcterms:created xsi:type="dcterms:W3CDTF">2019-01-07T14:09:00Z</dcterms:created>
  <dcterms:modified xsi:type="dcterms:W3CDTF">2019-01-07T14:09:00Z</dcterms:modified>
</cp:coreProperties>
</file>