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1437005" cy="12096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16" r="-19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ame"/>
        <w:rPr/>
      </w:pPr>
      <w:r>
        <w:rPr/>
        <w:t>Pramod.T.C</w:t>
      </w:r>
    </w:p>
    <w:p>
      <w:pPr>
        <w:pStyle w:val="Address2"/>
        <w:rPr>
          <w:sz w:val="2"/>
        </w:rPr>
      </w:pPr>
      <w:r>
        <w:rPr>
          <w:sz w:val="2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3658235</wp:posOffset>
                </wp:positionH>
                <wp:positionV relativeFrom="page">
                  <wp:posOffset>1838325</wp:posOffset>
                </wp:positionV>
                <wp:extent cx="2926715" cy="553720"/>
                <wp:effectExtent l="0" t="0" r="0" b="0"/>
                <wp:wrapTopAndBottom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715" cy="553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Address2"/>
                              <w:spacing w:lineRule="atLeast" w:line="240"/>
                              <w:rPr>
                                <w:b/>
                                <w:b/>
                                <w:i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75-D, Pocket-R</w:t>
                            </w:r>
                          </w:p>
                          <w:p>
                            <w:pPr>
                              <w:pStyle w:val="Address2"/>
                              <w:spacing w:lineRule="atLeast" w:line="240"/>
                              <w:rPr>
                                <w:b/>
                                <w:b/>
                                <w:i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Dilshad Garden</w:t>
                            </w:r>
                          </w:p>
                          <w:p>
                            <w:pPr>
                              <w:pStyle w:val="Address2"/>
                              <w:spacing w:lineRule="atLeast" w:line="240"/>
                              <w:rPr>
                                <w:b/>
                                <w:b/>
                                <w:i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New Delhi-95</w:t>
                            </w:r>
                          </w:p>
                          <w:p>
                            <w:pPr>
                              <w:pStyle w:val="Address2"/>
                              <w:spacing w:lineRule="atLeast" w:line="240"/>
                              <w:rPr>
                                <w:b/>
                                <w:b/>
                                <w:i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Address2"/>
                              <w:spacing w:lineRule="atLeast" w:line="240"/>
                              <w:rPr>
                                <w:b/>
                                <w:b/>
                                <w:i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Address2"/>
                              <w:spacing w:lineRule="atLeast" w:line="240"/>
                              <w:rPr>
                                <w:b/>
                                <w:b/>
                                <w:i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30.45pt;height:43.6pt;mso-wrap-distance-left:0pt;mso-wrap-distance-right:0pt;mso-wrap-distance-top:0pt;mso-wrap-distance-bottom:0pt;margin-top:144.75pt;mso-position-vertical-relative:page;margin-left:288.05pt;mso-position-horizontal-relative:text">
                <v:fill opacity="0f"/>
                <v:textbox>
                  <w:txbxContent>
                    <w:p>
                      <w:pPr>
                        <w:pStyle w:val="Address2"/>
                        <w:spacing w:lineRule="atLeast" w:line="240"/>
                        <w:rPr>
                          <w:b/>
                          <w:b/>
                          <w:i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sz w:val="18"/>
                          <w:szCs w:val="18"/>
                        </w:rPr>
                        <w:t>75-D, Pocket-R</w:t>
                      </w:r>
                    </w:p>
                    <w:p>
                      <w:pPr>
                        <w:pStyle w:val="Address2"/>
                        <w:spacing w:lineRule="atLeast" w:line="240"/>
                        <w:rPr>
                          <w:b/>
                          <w:b/>
                          <w:i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sz w:val="18"/>
                          <w:szCs w:val="18"/>
                        </w:rPr>
                        <w:t>Dilshad Garden</w:t>
                      </w:r>
                    </w:p>
                    <w:p>
                      <w:pPr>
                        <w:pStyle w:val="Address2"/>
                        <w:spacing w:lineRule="atLeast" w:line="240"/>
                        <w:rPr>
                          <w:b/>
                          <w:b/>
                          <w:i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sz w:val="18"/>
                          <w:szCs w:val="18"/>
                        </w:rPr>
                        <w:t>New Delhi-95</w:t>
                      </w:r>
                    </w:p>
                    <w:p>
                      <w:pPr>
                        <w:pStyle w:val="Address2"/>
                        <w:spacing w:lineRule="atLeast" w:line="240"/>
                        <w:rPr>
                          <w:b/>
                          <w:b/>
                          <w:i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Address2"/>
                        <w:spacing w:lineRule="atLeast" w:line="240"/>
                        <w:rPr>
                          <w:b/>
                          <w:b/>
                          <w:i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Address2"/>
                        <w:spacing w:lineRule="atLeast" w:line="240"/>
                        <w:rPr>
                          <w:b/>
                          <w:b/>
                          <w:i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4738370</wp:posOffset>
                </wp:positionH>
                <wp:positionV relativeFrom="page">
                  <wp:posOffset>1838325</wp:posOffset>
                </wp:positionV>
                <wp:extent cx="1892300" cy="304800"/>
                <wp:effectExtent l="0" t="0" r="0" b="0"/>
                <wp:wrapTopAndBottom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04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Address1"/>
                              <w:spacing w:lineRule="atLeast" w:line="240"/>
                              <w:rPr>
                                <w:b/>
                                <w:b/>
                                <w:i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Phone </w:t>
                              <w:tab/>
                              <w:t>08586967294</w:t>
                            </w:r>
                          </w:p>
                          <w:p>
                            <w:pPr>
                              <w:pStyle w:val="Address1"/>
                              <w:spacing w:lineRule="atLeast" w:line="240"/>
                              <w:rPr>
                                <w:b/>
                                <w:b/>
                                <w:i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E-mail:pramodteecee4@gmail.com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49pt;height:24pt;mso-wrap-distance-left:0pt;mso-wrap-distance-right:0pt;mso-wrap-distance-top:0pt;mso-wrap-distance-bottom:0pt;margin-top:144.75pt;mso-position-vertical-relative:page;margin-left:373.1pt;mso-position-horizontal-relative:text">
                <v:fill opacity="0f"/>
                <v:textbox>
                  <w:txbxContent>
                    <w:p>
                      <w:pPr>
                        <w:pStyle w:val="Address1"/>
                        <w:spacing w:lineRule="atLeast" w:line="240"/>
                        <w:rPr>
                          <w:b/>
                          <w:b/>
                          <w:i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sz w:val="18"/>
                          <w:szCs w:val="18"/>
                        </w:rPr>
                        <w:t xml:space="preserve">Phone </w:t>
                        <w:tab/>
                        <w:t>08586967294</w:t>
                      </w:r>
                    </w:p>
                    <w:p>
                      <w:pPr>
                        <w:pStyle w:val="Address1"/>
                        <w:spacing w:lineRule="atLeast" w:line="240"/>
                        <w:rPr>
                          <w:b/>
                          <w:b/>
                          <w:i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sz w:val="18"/>
                          <w:szCs w:val="18"/>
                        </w:rPr>
                        <w:t>E-mail:pramodteecee4@gmail.com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tbl>
      <w:tblPr>
        <w:tblW w:w="10360" w:type="dxa"/>
        <w:jc w:val="left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30"/>
        <w:gridCol w:w="8830"/>
      </w:tblGrid>
      <w:tr>
        <w:trPr/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ectionTitl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fill="E5E5E5" w:val="clear"/>
              <w:spacing w:lineRule="atLeast" w:line="280" w:before="120" w:after="0"/>
              <w:rPr/>
            </w:pPr>
            <w:r>
              <w:rPr/>
              <w:t>Objective</w:t>
            </w:r>
          </w:p>
        </w:tc>
        <w:tc>
          <w:tcPr>
            <w:tcW w:w="8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Objective"/>
              <w:spacing w:lineRule="atLeast" w:line="220" w:before="220" w:after="220"/>
              <w:rPr>
                <w:rFonts w:ascii="Albertus MT Lt;Candara" w:hAnsi="Albertus MT Lt;Candara" w:cs="Albertus MT Lt;Candara"/>
                <w:b/>
                <w:b/>
                <w:iCs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b/>
                <w:iCs/>
                <w:sz w:val="18"/>
                <w:szCs w:val="18"/>
              </w:rPr>
              <w:t>To work with any challenging environment which can exploit the best of my talent and give the ample opportunity for my growth and development.</w:t>
            </w:r>
          </w:p>
        </w:tc>
      </w:tr>
      <w:tr>
        <w:trPr>
          <w:trHeight w:val="702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ectionTitl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fill="E5E5E5" w:val="clear"/>
              <w:spacing w:lineRule="atLeast" w:line="280" w:before="120" w:after="0"/>
              <w:rPr/>
            </w:pPr>
            <w:r>
              <w:rPr/>
              <w:t>Work experience</w:t>
            </w:r>
          </w:p>
        </w:tc>
        <w:tc>
          <w:tcPr>
            <w:tcW w:w="8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mpanyName"/>
              <w:tabs>
                <w:tab w:val="left" w:pos="2160" w:leader="none"/>
                <w:tab w:val="right" w:pos="6480" w:leader="none"/>
              </w:tabs>
              <w:spacing w:lineRule="atLeast" w:line="220" w:before="220" w:after="40"/>
              <w:ind w:right="-360" w:hanging="0"/>
              <w:rPr/>
            </w:pPr>
            <w:r>
              <w:rPr/>
              <w:t>25</w:t>
            </w:r>
            <w:r>
              <w:rPr>
                <w:vertAlign w:val="superscript"/>
              </w:rPr>
              <w:t>th</w:t>
            </w:r>
            <w:r>
              <w:rPr/>
              <w:t xml:space="preserve"> November 2013 onwards working with </w:t>
            </w:r>
            <w:r>
              <w:rPr>
                <w:b/>
              </w:rPr>
              <w:t>M/s. Irene Healthcare Private Limited</w:t>
            </w:r>
            <w:r>
              <w:rPr/>
              <w:t>, 03</w:t>
            </w:r>
            <w:r>
              <w:rPr>
                <w:vertAlign w:val="superscript"/>
              </w:rPr>
              <w:t>rd</w:t>
            </w:r>
            <w:r>
              <w:rPr/>
              <w:t xml:space="preserve"> Floor, B-58, Defence Colony, New Delhi – 110024.</w:t>
            </w:r>
          </w:p>
          <w:p>
            <w:pPr>
              <w:pStyle w:val="CompanyName"/>
              <w:rPr/>
            </w:pPr>
            <w:r>
              <w:rPr/>
              <w:t>Manager – Finance &amp; Accounts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(Directly Reporting to CFO &amp; Co-Founder of the Company)</w:t>
            </w:r>
          </w:p>
          <w:p>
            <w:pPr>
              <w:pStyle w:val="Normal"/>
              <w:rPr>
                <w:b/>
                <w:b/>
                <w:i/>
                <w:i/>
                <w:u w:val="single"/>
              </w:rPr>
            </w:pPr>
            <w:r>
              <w:rPr>
                <w:b/>
                <w:i/>
                <w:u w:val="single"/>
              </w:rPr>
            </w:r>
          </w:p>
          <w:p>
            <w:pPr>
              <w:pStyle w:val="Normal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  <w:p>
            <w:pPr>
              <w:pStyle w:val="Normal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Roles &amp; Responsibilities:</w:t>
            </w:r>
          </w:p>
          <w:p>
            <w:pPr>
              <w:pStyle w:val="Normal"/>
              <w:spacing w:before="100" w:after="100"/>
              <w:ind w:left="2160" w:hanging="0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Operational Accounting for All Units:</w:t>
            </w:r>
          </w:p>
          <w:p>
            <w:pPr>
              <w:pStyle w:val="Normal"/>
              <w:numPr>
                <w:ilvl w:val="2"/>
                <w:numId w:val="4"/>
              </w:numPr>
              <w:spacing w:before="100" w:after="100"/>
              <w:ind w:left="21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Handling a Team of Accountants for each Units </w:t>
            </w:r>
          </w:p>
          <w:p>
            <w:pPr>
              <w:pStyle w:val="Normal"/>
              <w:numPr>
                <w:ilvl w:val="2"/>
                <w:numId w:val="4"/>
              </w:numPr>
              <w:spacing w:before="100" w:after="100"/>
              <w:ind w:left="21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of Profit &amp; Loss Account for each Units</w:t>
            </w:r>
          </w:p>
          <w:p>
            <w:pPr>
              <w:pStyle w:val="Normal"/>
              <w:numPr>
                <w:ilvl w:val="2"/>
                <w:numId w:val="4"/>
              </w:numPr>
              <w:spacing w:before="100" w:after="100"/>
              <w:ind w:left="21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of Cash Flows for each Units</w:t>
            </w:r>
          </w:p>
          <w:p>
            <w:pPr>
              <w:pStyle w:val="Normal"/>
              <w:numPr>
                <w:ilvl w:val="2"/>
                <w:numId w:val="4"/>
              </w:numPr>
              <w:spacing w:before="100" w:after="100"/>
              <w:ind w:left="21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Finalisatins of MIS for each Units</w:t>
            </w:r>
          </w:p>
          <w:p>
            <w:pPr>
              <w:pStyle w:val="Normal"/>
              <w:numPr>
                <w:ilvl w:val="2"/>
                <w:numId w:val="4"/>
              </w:numPr>
              <w:spacing w:before="100" w:after="100"/>
              <w:ind w:left="21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of Consolidated P&amp;L for Board of Directors</w:t>
            </w:r>
          </w:p>
          <w:p>
            <w:pPr>
              <w:pStyle w:val="Normal"/>
              <w:numPr>
                <w:ilvl w:val="2"/>
                <w:numId w:val="4"/>
              </w:numPr>
              <w:spacing w:before="100" w:after="100"/>
              <w:ind w:left="21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 &amp; SOP Development</w:t>
            </w:r>
          </w:p>
          <w:p>
            <w:pPr>
              <w:pStyle w:val="Normal"/>
              <w:numPr>
                <w:ilvl w:val="2"/>
                <w:numId w:val="4"/>
              </w:numPr>
              <w:spacing w:before="100" w:after="100"/>
              <w:ind w:left="21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Training &amp; Implementations </w:t>
            </w:r>
          </w:p>
          <w:p>
            <w:pPr>
              <w:pStyle w:val="Normal"/>
              <w:numPr>
                <w:ilvl w:val="2"/>
                <w:numId w:val="4"/>
              </w:numPr>
              <w:spacing w:before="100" w:after="100"/>
              <w:ind w:left="21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MIS &amp; Revenue Analysis </w:t>
            </w:r>
          </w:p>
          <w:p>
            <w:pPr>
              <w:pStyle w:val="Normal"/>
              <w:numPr>
                <w:ilvl w:val="2"/>
                <w:numId w:val="4"/>
              </w:numPr>
              <w:spacing w:before="100" w:after="100"/>
              <w:ind w:left="21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Doctor Payout Finalizations </w:t>
            </w:r>
          </w:p>
          <w:p>
            <w:pPr>
              <w:pStyle w:val="Normal"/>
              <w:numPr>
                <w:ilvl w:val="2"/>
                <w:numId w:val="4"/>
              </w:numPr>
              <w:spacing w:before="100" w:after="100"/>
              <w:ind w:left="21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Inventory Management </w:t>
            </w:r>
          </w:p>
          <w:p>
            <w:pPr>
              <w:pStyle w:val="Normal"/>
              <w:numPr>
                <w:ilvl w:val="2"/>
                <w:numId w:val="4"/>
              </w:numPr>
              <w:spacing w:before="100" w:after="100"/>
              <w:ind w:left="21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Vendor Management </w:t>
            </w:r>
          </w:p>
          <w:p>
            <w:pPr>
              <w:pStyle w:val="Normal"/>
              <w:numPr>
                <w:ilvl w:val="2"/>
                <w:numId w:val="4"/>
              </w:numPr>
              <w:spacing w:before="100" w:after="100"/>
              <w:ind w:left="21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AOP &amp; Budgeting </w:t>
            </w:r>
          </w:p>
          <w:p>
            <w:pPr>
              <w:pStyle w:val="Normal"/>
              <w:numPr>
                <w:ilvl w:val="2"/>
                <w:numId w:val="4"/>
              </w:numPr>
              <w:spacing w:before="100" w:after="100"/>
              <w:ind w:left="21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F&amp;A related HIS Report verification &amp; Analyzing </w:t>
            </w:r>
          </w:p>
          <w:p>
            <w:pPr>
              <w:pStyle w:val="Normal"/>
              <w:numPr>
                <w:ilvl w:val="2"/>
                <w:numId w:val="4"/>
              </w:numPr>
              <w:spacing w:before="100" w:after="100"/>
              <w:ind w:left="21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Specialty wise Profitability Analysis </w:t>
            </w:r>
          </w:p>
          <w:p>
            <w:pPr>
              <w:pStyle w:val="Normal"/>
              <w:numPr>
                <w:ilvl w:val="2"/>
                <w:numId w:val="4"/>
              </w:numPr>
              <w:spacing w:before="100" w:after="100"/>
              <w:ind w:left="21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Projections &amp; Business Development </w:t>
            </w:r>
          </w:p>
          <w:p>
            <w:pPr>
              <w:pStyle w:val="Normal"/>
              <w:numPr>
                <w:ilvl w:val="2"/>
                <w:numId w:val="4"/>
              </w:numPr>
              <w:spacing w:before="100" w:after="100"/>
              <w:ind w:left="21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wise Profitability Analysis</w:t>
            </w:r>
          </w:p>
          <w:p>
            <w:pPr>
              <w:pStyle w:val="Normal"/>
              <w:numPr>
                <w:ilvl w:val="2"/>
                <w:numId w:val="4"/>
              </w:numPr>
              <w:spacing w:before="100" w:after="100"/>
              <w:ind w:left="2160" w:hanging="0"/>
              <w:rPr/>
            </w:pPr>
            <w:r>
              <w:rPr>
                <w:sz w:val="24"/>
                <w:szCs w:val="24"/>
              </w:rPr>
              <w:t>Salary Verification &amp; Finalisation for All Units</w:t>
            </w:r>
          </w:p>
          <w:p>
            <w:pPr>
              <w:pStyle w:val="Normal"/>
              <w:numPr>
                <w:ilvl w:val="2"/>
                <w:numId w:val="4"/>
              </w:numPr>
              <w:spacing w:before="100" w:after="100"/>
              <w:ind w:left="21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TDS, VAT &amp; Service Tax Verification &amp; Finalisations</w:t>
            </w:r>
          </w:p>
          <w:p>
            <w:pPr>
              <w:pStyle w:val="Normal"/>
              <w:numPr>
                <w:ilvl w:val="2"/>
                <w:numId w:val="4"/>
              </w:numPr>
              <w:spacing w:before="100" w:after="100"/>
              <w:ind w:left="21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of All Accounts Books (each Units)</w:t>
            </w:r>
          </w:p>
          <w:p>
            <w:pPr>
              <w:pStyle w:val="Normal"/>
              <w:numPr>
                <w:ilvl w:val="2"/>
                <w:numId w:val="4"/>
              </w:numPr>
              <w:spacing w:before="100" w:after="100"/>
              <w:ind w:left="21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Co-ordination with Internal Auditors</w:t>
            </w:r>
          </w:p>
          <w:p>
            <w:pPr>
              <w:pStyle w:val="Normal"/>
              <w:numPr>
                <w:ilvl w:val="2"/>
                <w:numId w:val="4"/>
              </w:numPr>
              <w:spacing w:before="100" w:after="100"/>
              <w:ind w:left="21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Co-Ordination with Statutory &amp; External Auditors</w:t>
            </w:r>
          </w:p>
          <w:p>
            <w:pPr>
              <w:pStyle w:val="Normal"/>
              <w:numPr>
                <w:ilvl w:val="2"/>
                <w:numId w:val="4"/>
              </w:numPr>
              <w:spacing w:before="100" w:after="100"/>
              <w:ind w:left="21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using Tally ERP &amp; e-HIS</w:t>
            </w:r>
          </w:p>
          <w:p>
            <w:pPr>
              <w:pStyle w:val="CompanyNam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CompanyName"/>
              <w:rPr/>
            </w:pPr>
            <w:r>
              <w:rPr/>
              <w:t xml:space="preserve">June 2007 to November 2013  working with </w:t>
            </w:r>
            <w:r>
              <w:rPr>
                <w:b/>
              </w:rPr>
              <w:t>M/s. Artemis Medicare Services Ltd</w:t>
            </w:r>
            <w:r>
              <w:rPr/>
              <w:t>., Sector – 51, Gurgaon, Haryana (Promoted by Apollo Tyres Ltd.)</w:t>
            </w:r>
          </w:p>
          <w:p>
            <w:pPr>
              <w:pStyle w:val="CompanyName"/>
              <w:rPr>
                <w:rFonts w:ascii="Albertus;Century Gothic" w:hAnsi="Albertus;Century Gothic" w:cs="Albertus;Century Gothic"/>
              </w:rPr>
            </w:pPr>
            <w:r>
              <w:rPr/>
              <w:t>Team Leader – Finance &amp; Accounts</w:t>
            </w:r>
          </w:p>
          <w:p>
            <w:pPr>
              <w:pStyle w:val="Normal"/>
              <w:rPr>
                <w:rFonts w:ascii="Albertus MT Lt;Candara" w:hAnsi="Albertus MT Lt;Candara" w:cs="Albertus MT Lt;Candara"/>
                <w:i/>
                <w:i/>
              </w:rPr>
            </w:pPr>
            <w:r>
              <w:rPr>
                <w:rFonts w:cs="Albertus MT Lt;Candara" w:ascii="Albertus MT Lt;Candara" w:hAnsi="Albertus MT Lt;Candara"/>
                <w:i/>
              </w:rPr>
              <w:t>(Directly Reporting to CFO of the Company)</w:t>
            </w:r>
          </w:p>
          <w:p>
            <w:pPr>
              <w:pStyle w:val="Normal"/>
              <w:rPr>
                <w:rFonts w:ascii="Albertus MT Lt;Candara" w:hAnsi="Albertus MT Lt;Candara" w:cs="Albertus MT Lt;Candara"/>
                <w:b/>
                <w:b/>
                <w:i/>
                <w:i/>
                <w:u w:val="single"/>
              </w:rPr>
            </w:pPr>
            <w:r>
              <w:rPr>
                <w:rFonts w:cs="Albertus MT Lt;Candara" w:ascii="Albertus MT Lt;Candara" w:hAnsi="Albertus MT Lt;Candara"/>
                <w:b/>
                <w:i/>
                <w:u w:val="single"/>
              </w:rPr>
            </w:r>
          </w:p>
          <w:p>
            <w:pPr>
              <w:pStyle w:val="Normal"/>
              <w:rPr>
                <w:rFonts w:ascii="Albertus MT Lt;Candara" w:hAnsi="Albertus MT Lt;Candara" w:cs="Albertus MT Lt;Candara"/>
                <w:b/>
                <w:b/>
                <w:i/>
                <w:i/>
                <w:u w:val="single"/>
              </w:rPr>
            </w:pPr>
            <w:r>
              <w:rPr>
                <w:rFonts w:cs="Albertus MT Lt;Candara" w:ascii="Albertus MT Lt;Candara" w:hAnsi="Albertus MT Lt;Candara"/>
                <w:b/>
                <w:i/>
                <w:u w:val="single"/>
              </w:rPr>
            </w:r>
          </w:p>
          <w:p>
            <w:pPr>
              <w:pStyle w:val="Normal"/>
              <w:rPr/>
            </w:pPr>
            <w:r>
              <w:rPr>
                <w:rFonts w:cs="Albertus MT Lt;Candara" w:ascii="Albertus MT Lt;Candara" w:hAnsi="Albertus MT Lt;Candara"/>
                <w:b/>
                <w:i/>
                <w:u w:val="single"/>
              </w:rPr>
              <w:t>Handling Teams:-</w:t>
            </w:r>
          </w:p>
          <w:p>
            <w:pPr>
              <w:pStyle w:val="Normal"/>
              <w:rPr>
                <w:rFonts w:ascii="Albertus MT Lt;Candara" w:hAnsi="Albertus MT Lt;Candara" w:cs="Albertus MT Lt;Candara"/>
                <w:b/>
                <w:b/>
                <w:i/>
                <w:i/>
                <w:sz w:val="18"/>
                <w:szCs w:val="18"/>
                <w:u w:val="single"/>
              </w:rPr>
            </w:pPr>
            <w:r>
              <w:rPr>
                <w:rFonts w:cs="Albertus MT Lt;Candara" w:ascii="Albertus MT Lt;Candara" w:hAnsi="Albertus MT Lt;Candara"/>
                <w:b/>
                <w:i/>
                <w:sz w:val="18"/>
                <w:szCs w:val="18"/>
                <w:u w:val="single"/>
              </w:rPr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lbertus MT Lt;Candara" w:hAnsi="Albertus MT Lt;Candara" w:cs="Albertus MT Lt;Candara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sz w:val="18"/>
                <w:szCs w:val="18"/>
              </w:rPr>
              <w:t>Accounts payables</w:t>
            </w:r>
          </w:p>
          <w:p>
            <w:pPr>
              <w:pStyle w:val="Normal"/>
              <w:numPr>
                <w:ilvl w:val="0"/>
                <w:numId w:val="11"/>
              </w:numPr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  <w:t>Capex Vendors</w:t>
            </w:r>
          </w:p>
          <w:p>
            <w:pPr>
              <w:pStyle w:val="Normal"/>
              <w:numPr>
                <w:ilvl w:val="0"/>
                <w:numId w:val="11"/>
              </w:numPr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  <w:t>Trade Vendors</w:t>
            </w:r>
          </w:p>
          <w:p>
            <w:pPr>
              <w:pStyle w:val="Normal"/>
              <w:numPr>
                <w:ilvl w:val="0"/>
                <w:numId w:val="11"/>
              </w:numPr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  <w:t>General/Service Vendors</w:t>
            </w:r>
          </w:p>
          <w:p>
            <w:pPr>
              <w:pStyle w:val="Normal"/>
              <w:ind w:left="1682" w:hanging="0"/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  <w:t>Accounts Receivables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  <w:t>Revenue Share – Retainers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  <w:t>Revenue Share – Visiting Consultants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  <w:t>Doctors payouts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  <w:t>Revenue Reconciliation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  <w:t>Cost Analyzing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  <w:t>Revenue Analyzing</w:t>
            </w:r>
          </w:p>
          <w:p>
            <w:pPr>
              <w:pStyle w:val="Normal"/>
              <w:ind w:left="1682" w:hanging="0"/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lbertus MT Lt;Candara" w:hAnsi="Albertus MT Lt;Candara" w:cs="Albertus MT Lt;Candara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sz w:val="18"/>
                <w:szCs w:val="18"/>
              </w:rPr>
              <w:t>Taxation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  <w:t>TDS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  <w:t>HVAT&amp; DVAT/CST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  <w:t>Service Tax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  <w:t>PF, ESIC &amp; LWF</w:t>
            </w:r>
          </w:p>
          <w:p>
            <w:pPr>
              <w:pStyle w:val="Normal"/>
              <w:ind w:left="1653" w:hanging="0"/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lbertus MT Lt;Candara" w:hAnsi="Albertus MT Lt;Candara" w:cs="Albertus MT Lt;Candara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sz w:val="18"/>
                <w:szCs w:val="18"/>
              </w:rPr>
              <w:t>SAP – Business Support</w:t>
            </w:r>
          </w:p>
          <w:p>
            <w:pPr>
              <w:pStyle w:val="Normal"/>
              <w:numPr>
                <w:ilvl w:val="0"/>
                <w:numId w:val="14"/>
              </w:numPr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  <w:t>SAP – FI module</w:t>
            </w:r>
          </w:p>
          <w:p>
            <w:pPr>
              <w:pStyle w:val="Normal"/>
              <w:ind w:left="1682" w:hanging="0"/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  <w:t>General Accounting</w:t>
            </w:r>
          </w:p>
          <w:p>
            <w:pPr>
              <w:pStyle w:val="Normal"/>
              <w:numPr>
                <w:ilvl w:val="0"/>
                <w:numId w:val="14"/>
              </w:numPr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eastAsia="Albertus MT Lt;Candara" w:cs="Albertus MT Lt;Candara" w:ascii="Albertus MT Lt;Candara" w:hAnsi="Albertus MT Lt;Candara"/>
                <w:i/>
                <w:sz w:val="18"/>
                <w:szCs w:val="18"/>
              </w:rPr>
              <w:t xml:space="preserve"> </w:t>
            </w: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  <w:t>Salary – Finance Part</w:t>
            </w:r>
          </w:p>
          <w:p>
            <w:pPr>
              <w:pStyle w:val="Normal"/>
              <w:numPr>
                <w:ilvl w:val="0"/>
                <w:numId w:val="14"/>
              </w:numPr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  <w:t>Employee Advances</w:t>
            </w:r>
          </w:p>
          <w:p>
            <w:pPr>
              <w:pStyle w:val="Normal"/>
              <w:numPr>
                <w:ilvl w:val="0"/>
                <w:numId w:val="14"/>
              </w:numPr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  <w:t>Others</w:t>
            </w:r>
          </w:p>
          <w:p>
            <w:pPr>
              <w:pStyle w:val="Normal"/>
              <w:ind w:left="1682" w:hanging="0"/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  <w:t>Audit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  <w:t>Internal Audit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  <w:t>Statutory Audit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  <w:t>Tax Audit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  <w:t>MIS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  <w:t>Provision for Expenses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  <w:t>Consumptions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Albertus MT Lt;Candara" w:hAnsi="Albertus MT Lt;Candara" w:cs="Albertus MT Lt;Candara"/>
                <w:i/>
                <w:i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i/>
                <w:sz w:val="18"/>
                <w:szCs w:val="18"/>
              </w:rPr>
              <w:t>Revenue</w:t>
            </w:r>
          </w:p>
          <w:p>
            <w:pPr>
              <w:pStyle w:val="Normal"/>
              <w:ind w:left="450" w:hanging="0"/>
              <w:rPr>
                <w:rFonts w:ascii="Albertus;Century Gothic" w:hAnsi="Albertus;Century Gothic" w:cs="Albertus;Century Gothic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lbertus;Century Gothic" w:ascii="Albertus;Century Gothic" w:hAnsi="Albertus;Century Gothic"/>
                <w:b/>
                <w:i/>
                <w:sz w:val="18"/>
                <w:szCs w:val="18"/>
              </w:rPr>
            </w:r>
          </w:p>
          <w:p>
            <w:pPr>
              <w:pStyle w:val="Normal"/>
              <w:rPr>
                <w:rFonts w:ascii="Albertus;Century Gothic" w:hAnsi="Albertus;Century Gothic" w:cs="Albertus;Century Gothic"/>
                <w:b/>
                <w:b/>
                <w:sz w:val="18"/>
                <w:szCs w:val="18"/>
              </w:rPr>
            </w:pPr>
            <w:r>
              <w:rPr>
                <w:rFonts w:cs="Albertus;Century Gothic" w:ascii="Albertus;Century Gothic" w:hAnsi="Albertus;Century Gothic"/>
                <w:sz w:val="18"/>
                <w:szCs w:val="18"/>
              </w:rPr>
              <w:t xml:space="preserve">Software using Tally 7.2/ Tally 9,e- HIS &amp; </w:t>
            </w:r>
            <w:r>
              <w:rPr>
                <w:rFonts w:cs="Albertus;Century Gothic" w:ascii="Albertus;Century Gothic" w:hAnsi="Albertus;Century Gothic"/>
                <w:b/>
                <w:sz w:val="18"/>
                <w:szCs w:val="18"/>
              </w:rPr>
              <w:t>SAP ECC6 (from 01</w:t>
            </w:r>
            <w:r>
              <w:rPr>
                <w:rFonts w:cs="Albertus;Century Gothic" w:ascii="Albertus;Century Gothic" w:hAnsi="Albertus;Century Gothic"/>
                <w:b/>
                <w:sz w:val="18"/>
                <w:szCs w:val="18"/>
                <w:vertAlign w:val="superscript"/>
              </w:rPr>
              <w:t>st</w:t>
            </w:r>
            <w:r>
              <w:rPr>
                <w:rFonts w:cs="Albertus;Century Gothic" w:ascii="Albertus;Century Gothic" w:hAnsi="Albertus;Century Gothic"/>
                <w:b/>
                <w:sz w:val="18"/>
                <w:szCs w:val="18"/>
              </w:rPr>
              <w:t xml:space="preserve"> April, 2009 onwards)</w:t>
            </w:r>
          </w:p>
          <w:p>
            <w:pPr>
              <w:pStyle w:val="CompanyName"/>
              <w:rPr/>
            </w:pPr>
            <w:r>
              <w:rPr/>
              <w:t xml:space="preserve">June 2006 to June 2007 working with </w:t>
            </w:r>
            <w:r>
              <w:rPr>
                <w:b/>
              </w:rPr>
              <w:t>M/s. Fortis Flt. Lt. Rajan Dhall Hospital</w:t>
            </w:r>
            <w:r>
              <w:rPr/>
              <w:t>, Vasant Kunj, New Delhi (A Ranbaxy promoting group)</w:t>
            </w:r>
          </w:p>
          <w:p>
            <w:pPr>
              <w:pStyle w:val="CompanyName"/>
              <w:rPr/>
            </w:pPr>
            <w:r>
              <w:rPr/>
              <w:t>Assistant – Accounts/Finance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(Reporting to Financial Controller of the Company)</w:t>
            </w:r>
          </w:p>
          <w:p>
            <w:pPr>
              <w:pStyle w:val="Normal"/>
              <w:ind w:left="810" w:hanging="0"/>
              <w:rPr>
                <w:rFonts w:ascii="Albertus;Century Gothic" w:hAnsi="Albertus;Century Gothic" w:cs="Albertus;Century Gothic"/>
                <w:i/>
                <w:i/>
                <w:sz w:val="18"/>
                <w:szCs w:val="18"/>
              </w:rPr>
            </w:pPr>
            <w:r>
              <w:rPr>
                <w:rFonts w:cs="Albertus;Century Gothic" w:ascii="Albertus;Century Gothic" w:hAnsi="Albertus;Century Gothic"/>
                <w:i/>
                <w:sz w:val="18"/>
                <w:szCs w:val="18"/>
              </w:rPr>
            </w:r>
          </w:p>
          <w:p>
            <w:pPr>
              <w:pStyle w:val="Normal"/>
              <w:numPr>
                <w:ilvl w:val="0"/>
                <w:numId w:val="12"/>
              </w:numPr>
              <w:rPr>
                <w:rFonts w:ascii="Albertus;Century Gothic" w:hAnsi="Albertus;Century Gothic" w:cs="Albertus;Century Gothic"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sz w:val="18"/>
                <w:szCs w:val="18"/>
              </w:rPr>
              <w:t xml:space="preserve">Handling Purchase </w:t>
            </w:r>
          </w:p>
          <w:p>
            <w:pPr>
              <w:pStyle w:val="Normal"/>
              <w:numPr>
                <w:ilvl w:val="0"/>
                <w:numId w:val="12"/>
              </w:numPr>
              <w:rPr>
                <w:rFonts w:ascii="Albertus;Century Gothic" w:hAnsi="Albertus;Century Gothic" w:cs="Albertus;Century Gothic"/>
                <w:sz w:val="18"/>
                <w:szCs w:val="18"/>
              </w:rPr>
            </w:pPr>
            <w:r>
              <w:rPr>
                <w:rFonts w:cs="Albertus;Century Gothic" w:ascii="Albertus;Century Gothic" w:hAnsi="Albertus;Century Gothic"/>
                <w:sz w:val="18"/>
                <w:szCs w:val="18"/>
              </w:rPr>
              <w:t>Processing of Hospital Service Bills/Contractor Service Bills</w:t>
            </w:r>
          </w:p>
          <w:p>
            <w:pPr>
              <w:pStyle w:val="Normal"/>
              <w:numPr>
                <w:ilvl w:val="0"/>
                <w:numId w:val="12"/>
              </w:numPr>
              <w:rPr>
                <w:rFonts w:ascii="Albertus;Century Gothic" w:hAnsi="Albertus;Century Gothic" w:cs="Albertus;Century Gothic"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sz w:val="18"/>
                <w:szCs w:val="18"/>
              </w:rPr>
              <w:t xml:space="preserve">Processing of Payments </w:t>
            </w:r>
          </w:p>
          <w:p>
            <w:pPr>
              <w:pStyle w:val="Normal"/>
              <w:numPr>
                <w:ilvl w:val="0"/>
                <w:numId w:val="12"/>
              </w:numPr>
              <w:rPr>
                <w:rFonts w:ascii="Albertus;Century Gothic" w:hAnsi="Albertus;Century Gothic" w:cs="Albertus;Century Gothic"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sz w:val="18"/>
                <w:szCs w:val="18"/>
              </w:rPr>
              <w:t>Updating the petty cash and Bank vouchers on daily basis</w:t>
            </w:r>
          </w:p>
          <w:p>
            <w:pPr>
              <w:pStyle w:val="Normal"/>
              <w:numPr>
                <w:ilvl w:val="0"/>
                <w:numId w:val="12"/>
              </w:numPr>
              <w:rPr>
                <w:rFonts w:ascii="Albertus;Century Gothic" w:hAnsi="Albertus;Century Gothic" w:cs="Albertus;Century Gothic"/>
                <w:sz w:val="18"/>
                <w:szCs w:val="18"/>
              </w:rPr>
            </w:pPr>
            <w:r>
              <w:rPr>
                <w:rFonts w:cs="Albertus;Century Gothic" w:ascii="Albertus;Century Gothic" w:hAnsi="Albertus;Century Gothic"/>
                <w:sz w:val="18"/>
                <w:szCs w:val="18"/>
              </w:rPr>
              <w:t>Bank Reconciliation and Credit Card Reconciliation</w:t>
            </w:r>
          </w:p>
          <w:p>
            <w:pPr>
              <w:pStyle w:val="Normal"/>
              <w:numPr>
                <w:ilvl w:val="0"/>
                <w:numId w:val="12"/>
              </w:numPr>
              <w:rPr>
                <w:rFonts w:ascii="Albertus;Century Gothic" w:hAnsi="Albertus;Century Gothic" w:cs="Albertus;Century Gothic"/>
                <w:sz w:val="18"/>
                <w:szCs w:val="18"/>
              </w:rPr>
            </w:pPr>
            <w:r>
              <w:rPr>
                <w:rFonts w:cs="Albertus;Century Gothic" w:ascii="Albertus;Century Gothic" w:hAnsi="Albertus;Century Gothic"/>
                <w:sz w:val="18"/>
                <w:szCs w:val="18"/>
              </w:rPr>
              <w:t xml:space="preserve">Dealing TDS &amp; VAT </w:t>
            </w:r>
          </w:p>
          <w:p>
            <w:pPr>
              <w:pStyle w:val="Normal"/>
              <w:numPr>
                <w:ilvl w:val="0"/>
                <w:numId w:val="12"/>
              </w:numPr>
              <w:rPr>
                <w:rFonts w:ascii="Albertus;Century Gothic" w:hAnsi="Albertus;Century Gothic" w:cs="Albertus;Century Gothic"/>
                <w:sz w:val="18"/>
                <w:szCs w:val="18"/>
              </w:rPr>
            </w:pPr>
            <w:r>
              <w:rPr>
                <w:rFonts w:cs="Albertus;Century Gothic" w:ascii="Albertus;Century Gothic" w:hAnsi="Albertus;Century Gothic"/>
                <w:sz w:val="18"/>
                <w:szCs w:val="18"/>
              </w:rPr>
              <w:t>Daily collections (OPD/IPD) and Reconciliation of Collections</w:t>
            </w:r>
          </w:p>
          <w:p>
            <w:pPr>
              <w:pStyle w:val="Normal"/>
              <w:rPr>
                <w:rFonts w:ascii="Albertus;Century Gothic" w:hAnsi="Albertus;Century Gothic" w:cs="Albertus;Century Gothic"/>
                <w:sz w:val="18"/>
                <w:szCs w:val="18"/>
              </w:rPr>
            </w:pPr>
            <w:r>
              <w:rPr>
                <w:rFonts w:cs="Albertus;Century Gothic" w:ascii="Albertus;Century Gothic" w:hAnsi="Albertus;Century Gothic"/>
                <w:sz w:val="18"/>
                <w:szCs w:val="18"/>
              </w:rPr>
              <w:t>Software using Tally 7.2</w:t>
            </w:r>
          </w:p>
          <w:p>
            <w:pPr>
              <w:pStyle w:val="CompanyName"/>
              <w:rPr>
                <w:rFonts w:ascii="Albertus;Century Gothic" w:hAnsi="Albertus;Century Gothic" w:cs="Albertus;Century Gothic"/>
                <w:sz w:val="18"/>
                <w:szCs w:val="18"/>
              </w:rPr>
            </w:pPr>
            <w:r>
              <w:rPr>
                <w:rFonts w:cs="Albertus;Century Gothic" w:ascii="Albertus;Century Gothic" w:hAnsi="Albertus;Century Gothic"/>
                <w:sz w:val="18"/>
                <w:szCs w:val="18"/>
              </w:rPr>
            </w:r>
          </w:p>
          <w:p>
            <w:pPr>
              <w:pStyle w:val="CompanyName"/>
              <w:rPr/>
            </w:pPr>
            <w:r>
              <w:rPr/>
              <w:t xml:space="preserve">May 2003 –June 2006 Working with </w:t>
            </w:r>
            <w:r>
              <w:rPr>
                <w:b/>
              </w:rPr>
              <w:t>M/s. Toyota - Lackozy Motors Pvt. Ltd</w:t>
            </w:r>
            <w:r>
              <w:rPr/>
              <w:t>., Okhla Phase-III, New Delhi-110020</w:t>
            </w:r>
          </w:p>
          <w:p>
            <w:pPr>
              <w:pStyle w:val="CompanyName"/>
              <w:rPr/>
            </w:pPr>
            <w:r>
              <w:rPr>
                <w:rFonts w:eastAsia="Century Gothic"/>
              </w:rPr>
              <w:t xml:space="preserve"> </w:t>
            </w:r>
            <w:r>
              <w:rPr/>
              <w:t>Executive – Accounts/Administration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(Reporting to Accounts Manager)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exact" w:line="360"/>
              <w:ind w:left="714" w:hanging="357"/>
              <w:rPr>
                <w:rFonts w:ascii="Albertus MT Lt;Candara" w:hAnsi="Albertus MT Lt;Candara" w:cs="Albertus MT Lt;Candara"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sz w:val="18"/>
                <w:szCs w:val="18"/>
              </w:rPr>
              <w:t>Updating the petty cash and Bank vouchers on daily basis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exact" w:line="360"/>
              <w:ind w:left="714" w:hanging="357"/>
              <w:rPr/>
            </w:pPr>
            <w:r>
              <w:rPr>
                <w:rFonts w:cs="Albertus MT Lt;Candara" w:ascii="Albertus MT Lt;Candara" w:hAnsi="Albertus MT Lt;Candara"/>
                <w:sz w:val="18"/>
                <w:szCs w:val="18"/>
              </w:rPr>
              <w:t>Handling  All Accounts Payable activities (Purchase / Sales - Including VAT/CST and Service Taxes)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exact" w:line="360"/>
              <w:ind w:left="714" w:hanging="357"/>
              <w:rPr>
                <w:rFonts w:ascii="Albertus MT Lt;Candara" w:hAnsi="Albertus MT Lt;Candara" w:cs="Albertus MT Lt;Candara"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sz w:val="18"/>
                <w:szCs w:val="18"/>
              </w:rPr>
              <w:t>Handling All Accounts Receivable activities.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exact" w:line="360"/>
              <w:ind w:left="714" w:hanging="357"/>
              <w:rPr>
                <w:rFonts w:ascii="Albertus MT Lt;Candara" w:hAnsi="Albertus MT Lt;Candara" w:cs="Albertus MT Lt;Candara"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sz w:val="18"/>
                <w:szCs w:val="18"/>
              </w:rPr>
              <w:t>ESI /PF Calculation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exact" w:line="360"/>
              <w:ind w:left="714" w:hanging="357"/>
              <w:rPr>
                <w:rFonts w:ascii="Albertus MT Lt;Candara" w:hAnsi="Albertus MT Lt;Candara" w:cs="Albertus MT Lt;Candara"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sz w:val="18"/>
                <w:szCs w:val="18"/>
              </w:rPr>
              <w:t>TDS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exact" w:line="360"/>
              <w:ind w:left="714" w:hanging="357"/>
              <w:rPr>
                <w:rFonts w:ascii="Albertus MT Lt;Candara" w:hAnsi="Albertus MT Lt;Candara" w:cs="Albertus MT Lt;Candara"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sz w:val="18"/>
                <w:szCs w:val="18"/>
              </w:rPr>
              <w:t>Salary Preparation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exact" w:line="360"/>
              <w:ind w:left="714" w:hanging="357"/>
              <w:rPr>
                <w:rFonts w:ascii="Albertus MT Lt;Candara" w:hAnsi="Albertus MT Lt;Candara" w:cs="Albertus MT Lt;Candara"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sz w:val="18"/>
                <w:szCs w:val="18"/>
              </w:rPr>
              <w:t>Making of Attendance of All Staff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exact" w:line="360"/>
              <w:ind w:left="714" w:hanging="357"/>
              <w:rPr>
                <w:rFonts w:ascii="Albertus MT Lt;Candara" w:hAnsi="Albertus MT Lt;Candara" w:cs="Albertus MT Lt;Candara"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sz w:val="18"/>
                <w:szCs w:val="18"/>
              </w:rPr>
              <w:t>Customer handling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exact" w:line="360"/>
              <w:ind w:left="714" w:hanging="357"/>
              <w:rPr>
                <w:rFonts w:ascii="Albertus MT Lt;Candara" w:hAnsi="Albertus MT Lt;Candara" w:cs="Albertus MT Lt;Candara"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sz w:val="18"/>
                <w:szCs w:val="18"/>
              </w:rPr>
              <w:t>All Admin related documentations</w:t>
            </w:r>
          </w:p>
          <w:p>
            <w:pPr>
              <w:pStyle w:val="Normal"/>
              <w:spacing w:lineRule="exact" w:line="300"/>
              <w:rPr>
                <w:rFonts w:ascii="Albertus MT Lt;Candara" w:hAnsi="Albertus MT Lt;Candara" w:cs="Albertus MT Lt;Candara"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sz w:val="18"/>
                <w:szCs w:val="18"/>
              </w:rPr>
              <w:t>Software using EX New Generation (Tata A/c Software)</w:t>
            </w:r>
          </w:p>
          <w:p>
            <w:pPr>
              <w:pStyle w:val="CompanyName"/>
              <w:rPr>
                <w:rFonts w:ascii="Albertus MT Lt;Candara" w:hAnsi="Albertus MT Lt;Candara" w:cs="Albertus MT Lt;Candara"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sz w:val="18"/>
                <w:szCs w:val="18"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10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ectionTitl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fill="E5E5E5" w:val="clear"/>
              <w:spacing w:lineRule="atLeast" w:line="280" w:before="120" w:after="0"/>
              <w:rPr/>
            </w:pPr>
            <w:r>
              <w:rPr/>
              <w:t>Education</w:t>
            </w:r>
          </w:p>
        </w:tc>
        <w:tc>
          <w:tcPr>
            <w:tcW w:w="8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Achievement"/>
              <w:numPr>
                <w:ilvl w:val="0"/>
                <w:numId w:val="9"/>
              </w:numPr>
              <w:spacing w:lineRule="exact" w:line="400"/>
              <w:rPr>
                <w:rFonts w:ascii="Albertus MT Lt;Candara" w:hAnsi="Albertus MT Lt;Candara" w:cs="Albertus MT Lt;Candara"/>
                <w:bCs/>
                <w:iCs/>
                <w:spacing w:val="-10"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bCs/>
                <w:iCs/>
                <w:spacing w:val="-10"/>
                <w:sz w:val="18"/>
                <w:szCs w:val="18"/>
              </w:rPr>
              <w:t>Presently enrolled for CA Intermediate (IPCC).</w:t>
            </w:r>
          </w:p>
          <w:p>
            <w:pPr>
              <w:pStyle w:val="Achievement"/>
              <w:numPr>
                <w:ilvl w:val="0"/>
                <w:numId w:val="9"/>
              </w:numPr>
              <w:spacing w:lineRule="exact" w:line="400"/>
              <w:rPr>
                <w:rFonts w:ascii="Albertus MT Lt;Candara" w:hAnsi="Albertus MT Lt;Candara" w:cs="Albertus MT Lt;Candara"/>
                <w:bCs/>
                <w:iCs/>
                <w:spacing w:val="-10"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bCs/>
                <w:iCs/>
                <w:spacing w:val="-10"/>
                <w:sz w:val="18"/>
                <w:szCs w:val="18"/>
              </w:rPr>
              <w:t>Pursuing MBA – Finance from SunRise University, Alwar, Rajastan.</w:t>
            </w:r>
          </w:p>
          <w:p>
            <w:pPr>
              <w:pStyle w:val="Achievement"/>
              <w:numPr>
                <w:ilvl w:val="0"/>
                <w:numId w:val="9"/>
              </w:numPr>
              <w:spacing w:lineRule="exact" w:line="400"/>
              <w:rPr>
                <w:rFonts w:ascii="Albertus MT Lt;Candara" w:hAnsi="Albertus MT Lt;Candara" w:cs="Albertus MT Lt;Candara"/>
                <w:bCs/>
                <w:iCs/>
                <w:spacing w:val="-10"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bCs/>
                <w:iCs/>
                <w:spacing w:val="-10"/>
                <w:sz w:val="18"/>
                <w:szCs w:val="18"/>
              </w:rPr>
              <w:t>B. Com from SunRise University, Alwar, Rajastan.</w:t>
            </w:r>
          </w:p>
          <w:p>
            <w:pPr>
              <w:pStyle w:val="Achievement"/>
              <w:numPr>
                <w:ilvl w:val="0"/>
                <w:numId w:val="9"/>
              </w:numPr>
              <w:spacing w:lineRule="exact" w:line="400"/>
              <w:rPr>
                <w:rFonts w:ascii="Albertus MT Lt;Candara" w:hAnsi="Albertus MT Lt;Candara" w:cs="Albertus MT Lt;Candara"/>
                <w:bCs/>
                <w:iCs/>
                <w:spacing w:val="-10"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bCs/>
                <w:iCs/>
                <w:spacing w:val="-10"/>
                <w:sz w:val="18"/>
                <w:szCs w:val="18"/>
              </w:rPr>
              <w:t>HSE (12</w:t>
            </w:r>
            <w:r>
              <w:rPr>
                <w:rFonts w:cs="Albertus MT Lt;Candara" w:ascii="Albertus MT Lt;Candara" w:hAnsi="Albertus MT Lt;Candara"/>
                <w:bCs/>
                <w:iCs/>
                <w:spacing w:val="-10"/>
                <w:sz w:val="18"/>
                <w:szCs w:val="18"/>
                <w:vertAlign w:val="superscript"/>
              </w:rPr>
              <w:t>th</w:t>
            </w:r>
            <w:r>
              <w:rPr>
                <w:rFonts w:cs="Albertus MT Lt;Candara" w:ascii="Albertus MT Lt;Candara" w:hAnsi="Albertus MT Lt;Candara"/>
                <w:bCs/>
                <w:iCs/>
                <w:spacing w:val="-10"/>
                <w:sz w:val="18"/>
                <w:szCs w:val="18"/>
              </w:rPr>
              <w:t>) Madras University, Chennai, Tamil Nadu.</w:t>
            </w:r>
          </w:p>
          <w:p>
            <w:pPr>
              <w:pStyle w:val="Achievement"/>
              <w:numPr>
                <w:ilvl w:val="0"/>
                <w:numId w:val="0"/>
              </w:numPr>
              <w:spacing w:lineRule="exact" w:line="400"/>
              <w:ind w:left="360" w:right="-360" w:hanging="360"/>
              <w:rPr/>
            </w:pPr>
            <w:r>
              <w:rPr>
                <w:rFonts w:eastAsia="Albertus MT Lt;Candara" w:cs="Albertus MT Lt;Candara" w:ascii="Albertus MT Lt;Candara" w:hAnsi="Albertus MT Lt;Candara"/>
                <w:bCs/>
                <w:iCs/>
                <w:spacing w:val="-10"/>
                <w:sz w:val="18"/>
                <w:szCs w:val="18"/>
              </w:rPr>
              <w:t xml:space="preserve"> </w:t>
            </w:r>
            <w:r>
              <w:rPr>
                <w:rFonts w:cs="Albertus MT Lt;Candara" w:ascii="Albertus MT Lt;Candara" w:hAnsi="Albertus MT Lt;Candara"/>
                <w:bCs/>
                <w:iCs/>
                <w:spacing w:val="-10"/>
                <w:sz w:val="18"/>
                <w:szCs w:val="18"/>
              </w:rPr>
              <w:t xml:space="preserve">*Subjects included Commerce, Business studies, Basic Mathematics,     </w:t>
            </w:r>
          </w:p>
          <w:p>
            <w:pPr>
              <w:pStyle w:val="Achievement"/>
              <w:numPr>
                <w:ilvl w:val="0"/>
                <w:numId w:val="0"/>
              </w:numPr>
              <w:spacing w:lineRule="exact" w:line="400" w:before="0" w:after="60"/>
              <w:ind w:left="0" w:right="-360" w:hanging="0"/>
              <w:rPr>
                <w:rFonts w:ascii="Albertus MT Lt;Candara" w:hAnsi="Albertus MT Lt;Candara" w:cs="Albertus MT Lt;Candara"/>
                <w:sz w:val="18"/>
                <w:szCs w:val="18"/>
              </w:rPr>
            </w:pPr>
            <w:r>
              <w:rPr>
                <w:rFonts w:eastAsia="Albertus MT Lt;Candara" w:cs="Albertus MT Lt;Candara" w:ascii="Albertus MT Lt;Candara" w:hAnsi="Albertus MT Lt;Candara"/>
                <w:bCs/>
                <w:iCs/>
                <w:spacing w:val="-10"/>
                <w:sz w:val="18"/>
                <w:szCs w:val="18"/>
              </w:rPr>
              <w:t xml:space="preserve">      </w:t>
            </w:r>
            <w:r>
              <w:rPr>
                <w:rFonts w:cs="Albertus MT Lt;Candara" w:ascii="Albertus MT Lt;Candara" w:hAnsi="Albertus MT Lt;Candara"/>
                <w:bCs/>
                <w:iCs/>
                <w:spacing w:val="-10"/>
                <w:sz w:val="18"/>
                <w:szCs w:val="18"/>
              </w:rPr>
              <w:t>Economics, English and Hindi</w:t>
            </w:r>
          </w:p>
        </w:tc>
      </w:tr>
      <w:tr>
        <w:trPr/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ectionTitl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fill="E5E5E5" w:val="clear"/>
              <w:spacing w:lineRule="atLeast" w:line="280" w:before="120" w:after="0"/>
              <w:rPr/>
            </w:pPr>
            <w:r>
              <w:rPr/>
              <w:t>Professional Qualification</w:t>
            </w:r>
          </w:p>
        </w:tc>
        <w:tc>
          <w:tcPr>
            <w:tcW w:w="8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Objective"/>
              <w:spacing w:lineRule="atLeast" w:line="300" w:before="220" w:after="220"/>
              <w:rPr>
                <w:rFonts w:ascii="Albertus MT Lt;Candara" w:hAnsi="Albertus MT Lt;Candara" w:cs="Arial"/>
                <w:bCs/>
                <w:iCs/>
                <w:spacing w:val="-10"/>
                <w:sz w:val="18"/>
                <w:szCs w:val="18"/>
              </w:rPr>
            </w:pPr>
            <w:r>
              <w:rPr>
                <w:rFonts w:cs="Arial" w:ascii="Albertus MT Lt;Candara" w:hAnsi="Albertus MT Lt;Candara"/>
                <w:bCs/>
                <w:iCs/>
                <w:spacing w:val="-10"/>
                <w:sz w:val="18"/>
                <w:szCs w:val="18"/>
              </w:rPr>
              <w:t xml:space="preserve">From Aptech Duration of one year and included modules are </w:t>
            </w:r>
          </w:p>
          <w:p>
            <w:pPr>
              <w:pStyle w:val="TextBody"/>
              <w:numPr>
                <w:ilvl w:val="0"/>
                <w:numId w:val="6"/>
              </w:numPr>
              <w:rPr>
                <w:rFonts w:ascii="Albertus MT Lt;Candara" w:hAnsi="Albertus MT Lt;Candara" w:cs="Arial"/>
                <w:bCs/>
                <w:iCs/>
                <w:spacing w:val="-10"/>
                <w:sz w:val="18"/>
                <w:szCs w:val="18"/>
              </w:rPr>
            </w:pPr>
            <w:r>
              <w:rPr>
                <w:rFonts w:cs="Arial" w:ascii="Albertus MT Lt;Candara" w:hAnsi="Albertus MT Lt;Candara"/>
                <w:bCs/>
                <w:iCs/>
                <w:spacing w:val="-10"/>
                <w:sz w:val="18"/>
                <w:szCs w:val="18"/>
              </w:rPr>
              <w:t>Office 2000</w:t>
            </w:r>
          </w:p>
          <w:p>
            <w:pPr>
              <w:pStyle w:val="TextBody"/>
              <w:numPr>
                <w:ilvl w:val="0"/>
                <w:numId w:val="6"/>
              </w:numPr>
              <w:rPr>
                <w:rFonts w:ascii="Albertus MT Lt;Candara" w:hAnsi="Albertus MT Lt;Candara" w:cs="Arial"/>
                <w:bCs/>
                <w:iCs/>
                <w:spacing w:val="-10"/>
                <w:sz w:val="18"/>
                <w:szCs w:val="18"/>
              </w:rPr>
            </w:pPr>
            <w:r>
              <w:rPr>
                <w:rFonts w:cs="Arial" w:ascii="Albertus MT Lt;Candara" w:hAnsi="Albertus MT Lt;Candara"/>
                <w:bCs/>
                <w:iCs/>
                <w:spacing w:val="-10"/>
                <w:sz w:val="18"/>
                <w:szCs w:val="18"/>
              </w:rPr>
              <w:t>MS. Word</w:t>
            </w:r>
          </w:p>
          <w:p>
            <w:pPr>
              <w:pStyle w:val="TextBody"/>
              <w:numPr>
                <w:ilvl w:val="0"/>
                <w:numId w:val="6"/>
              </w:numPr>
              <w:rPr>
                <w:rFonts w:ascii="Albertus MT Lt;Candara" w:hAnsi="Albertus MT Lt;Candara" w:cs="Arial"/>
                <w:bCs/>
                <w:iCs/>
                <w:spacing w:val="-10"/>
                <w:sz w:val="18"/>
                <w:szCs w:val="18"/>
              </w:rPr>
            </w:pPr>
            <w:r>
              <w:rPr>
                <w:rFonts w:cs="Arial" w:ascii="Albertus MT Lt;Candara" w:hAnsi="Albertus MT Lt;Candara"/>
                <w:bCs/>
                <w:iCs/>
                <w:spacing w:val="-10"/>
                <w:sz w:val="18"/>
                <w:szCs w:val="18"/>
              </w:rPr>
              <w:t>MS. Excel</w:t>
            </w:r>
          </w:p>
          <w:p>
            <w:pPr>
              <w:pStyle w:val="TextBody"/>
              <w:numPr>
                <w:ilvl w:val="0"/>
                <w:numId w:val="6"/>
              </w:numPr>
              <w:rPr>
                <w:rFonts w:ascii="Albertus MT Lt;Candara" w:hAnsi="Albertus MT Lt;Candara" w:cs="Arial"/>
                <w:bCs/>
                <w:iCs/>
                <w:spacing w:val="-10"/>
                <w:sz w:val="18"/>
                <w:szCs w:val="18"/>
              </w:rPr>
            </w:pPr>
            <w:r>
              <w:rPr>
                <w:rFonts w:cs="Arial" w:ascii="Albertus MT Lt;Candara" w:hAnsi="Albertus MT Lt;Candara"/>
                <w:bCs/>
                <w:iCs/>
                <w:spacing w:val="-10"/>
                <w:sz w:val="18"/>
                <w:szCs w:val="18"/>
              </w:rPr>
              <w:t>Power Point</w:t>
            </w:r>
          </w:p>
          <w:p>
            <w:pPr>
              <w:pStyle w:val="TextBody"/>
              <w:numPr>
                <w:ilvl w:val="0"/>
                <w:numId w:val="6"/>
              </w:numPr>
              <w:rPr>
                <w:rFonts w:ascii="Albertus MT Lt;Candara" w:hAnsi="Albertus MT Lt;Candara" w:cs="Albertus MT Lt;Candara"/>
                <w:sz w:val="18"/>
                <w:szCs w:val="18"/>
              </w:rPr>
            </w:pPr>
            <w:r>
              <w:rPr>
                <w:rFonts w:cs="Arial" w:ascii="Albertus MT Lt;Candara" w:hAnsi="Albertus MT Lt;Candara"/>
                <w:bCs/>
                <w:iCs/>
                <w:spacing w:val="-10"/>
                <w:sz w:val="18"/>
                <w:szCs w:val="18"/>
              </w:rPr>
              <w:t>Internet  &amp; E mail</w:t>
            </w:r>
          </w:p>
          <w:p>
            <w:pPr>
              <w:pStyle w:val="TextBody"/>
              <w:numPr>
                <w:ilvl w:val="0"/>
                <w:numId w:val="6"/>
              </w:numPr>
              <w:rPr>
                <w:rFonts w:ascii="Albertus MT Lt;Candara" w:hAnsi="Albertus MT Lt;Candara" w:cs="Albertus MT Lt;Candara"/>
                <w:sz w:val="18"/>
                <w:szCs w:val="18"/>
              </w:rPr>
            </w:pPr>
            <w:r>
              <w:rPr>
                <w:rFonts w:cs="Arial" w:ascii="Albertus MT Lt;Candara" w:hAnsi="Albertus MT Lt;Candara"/>
                <w:bCs/>
                <w:iCs/>
                <w:spacing w:val="-10"/>
                <w:sz w:val="18"/>
                <w:szCs w:val="18"/>
              </w:rPr>
              <w:t>Ex – New Generation (Tata A/c Software)</w:t>
            </w:r>
          </w:p>
          <w:p>
            <w:pPr>
              <w:pStyle w:val="TextBody"/>
              <w:numPr>
                <w:ilvl w:val="0"/>
                <w:numId w:val="6"/>
              </w:numPr>
              <w:rPr>
                <w:rFonts w:ascii="Albertus MT Lt;Candara" w:hAnsi="Albertus MT Lt;Candara" w:cs="Albertus MT Lt;Candara"/>
                <w:sz w:val="18"/>
                <w:szCs w:val="18"/>
              </w:rPr>
            </w:pPr>
            <w:r>
              <w:rPr>
                <w:rFonts w:cs="Arial" w:ascii="Albertus MT Lt;Candara" w:hAnsi="Albertus MT Lt;Candara"/>
                <w:bCs/>
                <w:iCs/>
                <w:spacing w:val="-10"/>
                <w:sz w:val="18"/>
                <w:szCs w:val="18"/>
              </w:rPr>
              <w:t xml:space="preserve">Tally 7.2 </w:t>
            </w:r>
          </w:p>
          <w:p>
            <w:pPr>
              <w:pStyle w:val="TextBody"/>
              <w:numPr>
                <w:ilvl w:val="0"/>
                <w:numId w:val="6"/>
              </w:numPr>
              <w:rPr>
                <w:rFonts w:ascii="Albertus MT Lt;Candara" w:hAnsi="Albertus MT Lt;Candara" w:cs="Albertus MT Lt;Candara"/>
                <w:sz w:val="18"/>
                <w:szCs w:val="18"/>
              </w:rPr>
            </w:pPr>
            <w:r>
              <w:rPr>
                <w:rFonts w:cs="Arial" w:ascii="Albertus MT Lt;Candara" w:hAnsi="Albertus MT Lt;Candara"/>
                <w:bCs/>
                <w:iCs/>
                <w:spacing w:val="-10"/>
                <w:sz w:val="18"/>
                <w:szCs w:val="18"/>
              </w:rPr>
              <w:t>Tally 9</w:t>
            </w:r>
          </w:p>
          <w:p>
            <w:pPr>
              <w:pStyle w:val="TextBody"/>
              <w:numPr>
                <w:ilvl w:val="0"/>
                <w:numId w:val="6"/>
              </w:numPr>
              <w:rPr>
                <w:rFonts w:ascii="Albertus MT Lt;Candara" w:hAnsi="Albertus MT Lt;Candara" w:cs="Albertus MT Lt;Candara"/>
                <w:sz w:val="18"/>
                <w:szCs w:val="18"/>
              </w:rPr>
            </w:pPr>
            <w:r>
              <w:rPr>
                <w:rFonts w:cs="Arial" w:ascii="Albertus MT Lt;Candara" w:hAnsi="Albertus MT Lt;Candara"/>
                <w:bCs/>
                <w:iCs/>
                <w:spacing w:val="-10"/>
                <w:sz w:val="18"/>
                <w:szCs w:val="18"/>
              </w:rPr>
              <w:t>Tally ERP</w:t>
            </w:r>
          </w:p>
          <w:p>
            <w:pPr>
              <w:pStyle w:val="TextBody"/>
              <w:numPr>
                <w:ilvl w:val="0"/>
                <w:numId w:val="6"/>
              </w:numPr>
              <w:rPr>
                <w:rFonts w:ascii="Albertus MT Lt;Candara" w:hAnsi="Albertus MT Lt;Candara" w:cs="Albertus MT Lt;Candara"/>
                <w:sz w:val="18"/>
                <w:szCs w:val="18"/>
              </w:rPr>
            </w:pPr>
            <w:r>
              <w:rPr>
                <w:rFonts w:cs="Arial" w:ascii="Albertus MT Lt;Candara" w:hAnsi="Albertus MT Lt;Candara"/>
                <w:bCs/>
                <w:iCs/>
                <w:spacing w:val="-10"/>
                <w:sz w:val="18"/>
                <w:szCs w:val="18"/>
              </w:rPr>
              <w:t>E-HIS</w:t>
            </w:r>
          </w:p>
          <w:p>
            <w:pPr>
              <w:pStyle w:val="TextBody"/>
              <w:numPr>
                <w:ilvl w:val="0"/>
                <w:numId w:val="6"/>
              </w:numPr>
              <w:rPr>
                <w:rFonts w:ascii="Albertus MT Lt;Candara" w:hAnsi="Albertus MT Lt;Candara" w:cs="Albertus MT Lt;Candara"/>
                <w:sz w:val="18"/>
                <w:szCs w:val="18"/>
              </w:rPr>
            </w:pPr>
            <w:r>
              <w:rPr>
                <w:rFonts w:cs="Arial" w:ascii="Albertus MT Lt;Candara" w:hAnsi="Albertus MT Lt;Candara"/>
                <w:bCs/>
                <w:iCs/>
                <w:spacing w:val="-10"/>
                <w:sz w:val="18"/>
                <w:szCs w:val="18"/>
              </w:rPr>
              <w:t xml:space="preserve">SAP ECC6 </w:t>
            </w:r>
          </w:p>
          <w:p>
            <w:pPr>
              <w:pStyle w:val="TextBody"/>
              <w:numPr>
                <w:ilvl w:val="0"/>
                <w:numId w:val="6"/>
              </w:numPr>
              <w:rPr>
                <w:rFonts w:ascii="Albertus MT Lt;Candara" w:hAnsi="Albertus MT Lt;Candara" w:cs="Albertus MT Lt;Candara"/>
                <w:sz w:val="18"/>
                <w:szCs w:val="18"/>
              </w:rPr>
            </w:pPr>
            <w:r>
              <w:rPr>
                <w:rFonts w:cs="Arial" w:ascii="Albertus MT Lt;Candara" w:hAnsi="Albertus MT Lt;Candara"/>
                <w:bCs/>
                <w:iCs/>
                <w:spacing w:val="-10"/>
                <w:sz w:val="18"/>
                <w:szCs w:val="18"/>
              </w:rPr>
              <w:t>Attune – HIS</w:t>
            </w:r>
          </w:p>
          <w:p>
            <w:pPr>
              <w:pStyle w:val="TextBody"/>
              <w:numPr>
                <w:ilvl w:val="0"/>
                <w:numId w:val="6"/>
              </w:numPr>
              <w:rPr>
                <w:rFonts w:ascii="Albertus MT Lt;Candara" w:hAnsi="Albertus MT Lt;Candara" w:cs="Albertus MT Lt;Candara"/>
                <w:sz w:val="18"/>
                <w:szCs w:val="18"/>
              </w:rPr>
            </w:pPr>
            <w:r>
              <w:rPr>
                <w:rFonts w:cs="Arial" w:ascii="Albertus MT Lt;Candara" w:hAnsi="Albertus MT Lt;Candara"/>
                <w:bCs/>
                <w:iCs/>
                <w:spacing w:val="-10"/>
                <w:sz w:val="18"/>
                <w:szCs w:val="18"/>
              </w:rPr>
              <w:t>Shivam - HIS</w:t>
            </w:r>
          </w:p>
          <w:p>
            <w:pPr>
              <w:pStyle w:val="TextBody"/>
              <w:spacing w:before="0" w:after="220"/>
              <w:ind w:left="360" w:right="-360" w:hanging="0"/>
              <w:rPr>
                <w:rFonts w:ascii="Albertus MT Lt;Candara" w:hAnsi="Albertus MT Lt;Candara" w:cs="Albertus MT Lt;Candara"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sz w:val="18"/>
                <w:szCs w:val="18"/>
              </w:rPr>
            </w:r>
          </w:p>
        </w:tc>
      </w:tr>
      <w:tr>
        <w:trPr/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ectionTitl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fill="E5E5E5" w:val="clear"/>
              <w:spacing w:lineRule="atLeast" w:line="280" w:before="120" w:after="0"/>
              <w:rPr/>
            </w:pPr>
            <w:r>
              <w:rPr/>
              <w:t>Father's Name</w:t>
            </w:r>
          </w:p>
        </w:tc>
        <w:tc>
          <w:tcPr>
            <w:tcW w:w="8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Objective"/>
              <w:spacing w:lineRule="atLeast" w:line="220" w:before="220" w:after="220"/>
              <w:rPr/>
            </w:pPr>
            <w:r>
              <w:rPr>
                <w:rFonts w:cs="Albertus MT Lt;Candara" w:ascii="Albertus MT Lt;Candara" w:hAnsi="Albertus MT Lt;Candara"/>
                <w:sz w:val="18"/>
                <w:szCs w:val="18"/>
              </w:rPr>
              <w:t>Lt. T. Chandran</w:t>
            </w:r>
          </w:p>
        </w:tc>
      </w:tr>
      <w:tr>
        <w:trPr>
          <w:trHeight w:val="494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ectionTitl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fill="E5E5E5" w:val="clear"/>
              <w:spacing w:lineRule="atLeast" w:line="280" w:before="120" w:after="0"/>
              <w:rPr/>
            </w:pPr>
            <w:r>
              <w:rPr/>
              <w:t>Date of Birth</w:t>
            </w:r>
          </w:p>
        </w:tc>
        <w:tc>
          <w:tcPr>
            <w:tcW w:w="8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Objective"/>
              <w:spacing w:before="220" w:after="220"/>
              <w:rPr>
                <w:rFonts w:ascii="Century Gothic" w:hAnsi="Century Gothic" w:cs="Century Gothic"/>
                <w:sz w:val="18"/>
                <w:szCs w:val="18"/>
              </w:rPr>
            </w:pPr>
            <w:r>
              <w:rPr>
                <w:rFonts w:cs="Century Gothic" w:ascii="Century Gothic" w:hAnsi="Century Gothic"/>
                <w:sz w:val="18"/>
                <w:szCs w:val="18"/>
              </w:rPr>
              <w:t>25-May-1979</w:t>
            </w:r>
          </w:p>
        </w:tc>
      </w:tr>
      <w:tr>
        <w:trPr>
          <w:trHeight w:val="648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ectionTitl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fill="E5E5E5" w:val="clear"/>
              <w:spacing w:lineRule="atLeast" w:line="280" w:before="120" w:after="0"/>
              <w:rPr/>
            </w:pPr>
            <w:r>
              <w:rPr/>
              <w:t>Contact No.</w:t>
            </w:r>
          </w:p>
        </w:tc>
        <w:tc>
          <w:tcPr>
            <w:tcW w:w="8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Objective"/>
              <w:spacing w:before="220" w:after="220"/>
              <w:rPr>
                <w:rFonts w:ascii="Century Gothic" w:hAnsi="Century Gothic" w:cs="Century Gothic"/>
                <w:sz w:val="18"/>
                <w:szCs w:val="18"/>
              </w:rPr>
            </w:pPr>
            <w:r>
              <w:rPr>
                <w:rFonts w:cs="Century Gothic" w:ascii="Century Gothic" w:hAnsi="Century Gothic"/>
                <w:sz w:val="18"/>
                <w:szCs w:val="18"/>
              </w:rPr>
              <w:t>08586967294</w:t>
            </w:r>
          </w:p>
        </w:tc>
      </w:tr>
      <w:tr>
        <w:trPr>
          <w:trHeight w:val="702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ectionTitl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fill="E5E5E5" w:val="clear"/>
              <w:spacing w:lineRule="atLeast" w:line="280" w:before="120" w:after="0"/>
              <w:rPr/>
            </w:pPr>
            <w:r>
              <w:rPr/>
              <w:t>Marital Status</w:t>
            </w:r>
          </w:p>
        </w:tc>
        <w:tc>
          <w:tcPr>
            <w:tcW w:w="8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Objective"/>
              <w:spacing w:before="220" w:after="220"/>
              <w:rPr>
                <w:rFonts w:ascii="Albertus MT Lt;Candara" w:hAnsi="Albertus MT Lt;Candara" w:cs="Albertus MT Lt;Candara"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sz w:val="18"/>
                <w:szCs w:val="18"/>
              </w:rPr>
              <w:t>Married</w:t>
            </w:r>
          </w:p>
        </w:tc>
      </w:tr>
      <w:tr>
        <w:trPr>
          <w:trHeight w:val="554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ectionTitl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fill="E5E5E5" w:val="clear"/>
              <w:spacing w:lineRule="atLeast" w:line="280" w:before="120" w:after="0"/>
              <w:rPr/>
            </w:pPr>
            <w:r>
              <w:rPr/>
              <w:t>Languages</w:t>
            </w:r>
          </w:p>
        </w:tc>
        <w:tc>
          <w:tcPr>
            <w:tcW w:w="8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Objective"/>
              <w:spacing w:before="220" w:after="220"/>
              <w:rPr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sz w:val="18"/>
                <w:szCs w:val="18"/>
              </w:rPr>
              <w:t>English, Hindi, Tamil and Malayalam</w:t>
            </w:r>
          </w:p>
        </w:tc>
      </w:tr>
      <w:tr>
        <w:trPr>
          <w:trHeight w:val="686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ectionTitl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fill="E5E5E5" w:val="clear"/>
              <w:spacing w:lineRule="atLeast" w:line="280" w:before="120" w:after="0"/>
              <w:rPr/>
            </w:pPr>
            <w:r>
              <w:rPr/>
              <w:t xml:space="preserve">Passport No. </w:t>
            </w:r>
          </w:p>
        </w:tc>
        <w:tc>
          <w:tcPr>
            <w:tcW w:w="8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Objective"/>
              <w:spacing w:lineRule="atLeast" w:line="220" w:before="220" w:after="220"/>
              <w:rPr>
                <w:rFonts w:ascii="Century Gothic" w:hAnsi="Century Gothic" w:cs="Century Gothic"/>
                <w:sz w:val="18"/>
                <w:szCs w:val="18"/>
              </w:rPr>
            </w:pPr>
            <w:r>
              <w:rPr>
                <w:rFonts w:cs="Century Gothic" w:ascii="Century Gothic" w:hAnsi="Century Gothic"/>
                <w:sz w:val="18"/>
                <w:szCs w:val="18"/>
              </w:rPr>
              <w:t>N0090974</w:t>
            </w:r>
          </w:p>
        </w:tc>
      </w:tr>
      <w:tr>
        <w:trPr>
          <w:trHeight w:val="686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ectionTitl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fill="E5E5E5" w:val="clear"/>
              <w:spacing w:lineRule="atLeast" w:line="280" w:before="120" w:after="0"/>
              <w:rPr/>
            </w:pPr>
            <w:r>
              <w:rPr/>
              <w:t>Current Salary</w:t>
            </w:r>
          </w:p>
        </w:tc>
        <w:tc>
          <w:tcPr>
            <w:tcW w:w="8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Objective"/>
              <w:spacing w:lineRule="atLeast" w:line="220" w:before="220" w:after="220"/>
              <w:rPr>
                <w:rFonts w:ascii="Albertus MT Lt;Candara" w:hAnsi="Albertus MT Lt;Candara" w:cs="Albertus MT Lt;Candara"/>
                <w:sz w:val="18"/>
                <w:szCs w:val="18"/>
              </w:rPr>
            </w:pPr>
            <w:r>
              <w:rPr>
                <w:rFonts w:cs="Albertus MT Lt;Candara" w:ascii="Albertus MT Lt;Candara" w:hAnsi="Albertus MT Lt;Candara"/>
                <w:sz w:val="22"/>
                <w:szCs w:val="22"/>
              </w:rPr>
              <w:t>10.00</w:t>
            </w:r>
            <w:r>
              <w:rPr>
                <w:rFonts w:cs="Albertus MT Lt;Candara" w:ascii="Albertus MT Lt;Candara" w:hAnsi="Albertus MT Lt;Candara"/>
                <w:sz w:val="18"/>
                <w:szCs w:val="18"/>
              </w:rPr>
              <w:t xml:space="preserve"> lakhs PA (Fixed Components)</w:t>
            </w:r>
          </w:p>
        </w:tc>
      </w:tr>
      <w:tr>
        <w:trPr/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ectionTitl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fill="E5E5E5" w:val="clear"/>
              <w:spacing w:lineRule="atLeast" w:line="280" w:before="120" w:after="0"/>
              <w:rPr/>
            </w:pPr>
            <w:r>
              <w:rPr/>
              <w:t>Sign</w:t>
            </w:r>
          </w:p>
        </w:tc>
        <w:tc>
          <w:tcPr>
            <w:tcW w:w="8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napToGrid w:val="false"/>
              <w:spacing w:before="0"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ectionTitl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fill="E5E5E5" w:val="clear"/>
              <w:spacing w:lineRule="atLeast" w:line="280" w:before="120" w:after="0"/>
              <w:rPr/>
            </w:pPr>
            <w:r>
              <w:rPr/>
              <w:t>Date</w:t>
            </w:r>
          </w:p>
        </w:tc>
        <w:tc>
          <w:tcPr>
            <w:tcW w:w="8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mpanyName"/>
              <w:snapToGrid w:val="false"/>
              <w:spacing w:before="220" w:after="40"/>
              <w:rPr/>
            </w:pPr>
            <w:r>
              <w:rPr/>
            </w:r>
          </w:p>
        </w:tc>
      </w:tr>
      <w:tr>
        <w:trPr/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ectionTitl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fill="E5E5E5" w:val="clear"/>
              <w:spacing w:lineRule="atLeast" w:line="280" w:before="120" w:after="0"/>
              <w:rPr/>
            </w:pPr>
            <w:r>
              <w:rPr/>
              <w:t>Reference</w:t>
            </w:r>
          </w:p>
        </w:tc>
        <w:tc>
          <w:tcPr>
            <w:tcW w:w="8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mpanyName"/>
              <w:snapToGrid w:val="false"/>
              <w:spacing w:before="220" w:after="40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sectPr>
      <w:type w:val="nextPage"/>
      <w:pgSz w:w="12240" w:h="15840"/>
      <w:pgMar w:left="1800" w:right="1440" w:header="0" w:top="1886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lbertus MT Lt">
    <w:altName w:val="Candara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Verdana">
    <w:charset w:val="00"/>
    <w:family w:val="swiss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entury Gothic">
    <w:charset w:val="00"/>
    <w:family w:val="swiss"/>
    <w:pitch w:val="variable"/>
  </w:font>
  <w:font w:name="Albertus">
    <w:altName w:val="Century Gothic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962" w:hanging="360"/>
      </w:pPr>
      <w:rPr>
        <w:rFonts w:ascii="Wingdings" w:hAnsi="Wingdings" w:cs="Wingdings" w:hint="default"/>
        <w:sz w:val="18"/>
        <w:szCs w:val="18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653" w:hanging="360"/>
      </w:pPr>
      <w:rPr>
        <w:rFonts w:ascii="Symbol" w:hAnsi="Symbol" w:cs="Symbol" w:hint="default"/>
        <w:sz w:val="18"/>
        <w:szCs w:val="18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2160" w:hanging="360"/>
      </w:pPr>
      <w:rPr>
        <w:rFonts w:ascii="Symbol" w:hAnsi="Symbol" w:cs="Symbol" w:hint="default"/>
        <w:sz w:val="20"/>
        <w:szCs w:val="24"/>
        <w:rFonts w:cs="Symbol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682" w:hanging="360"/>
      </w:pPr>
      <w:rPr>
        <w:rFonts w:ascii="Symbol" w:hAnsi="Symbol" w:cs="Symbol" w:hint="default"/>
        <w:sz w:val="18"/>
        <w:szCs w:val="18"/>
        <w:rFonts w:cs="Symbol"/>
      </w:rPr>
    </w:lvl>
  </w:abstractNum>
  <w:abstractNum w:abstractNumId="6"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  <w:spacing w:val="-10"/>
        <w:szCs w:val="18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ind w:left="1682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ind w:left="1682" w:hanging="360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ind w:left="1682" w:hanging="360"/>
      </w:pPr>
      <w:rPr>
        <w:rFonts w:ascii="Symbol" w:hAnsi="Symbol" w:cs="Symbol" w:hint="default"/>
        <w:rFonts w:cs="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Symbol" w:hint="default"/>
        <w:rFonts w:cs="Symbol"/>
      </w:rPr>
    </w:lvl>
  </w:abstractNum>
  <w:abstractNum w:abstractNumId="1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Wingdings"/>
      </w:rPr>
    </w:lvl>
  </w:abstractNum>
  <w:abstractNum w:abstractNumId="14">
    <w:lvl w:ilvl="0">
      <w:start w:val="1"/>
      <w:numFmt w:val="bullet"/>
      <w:lvlText w:val=""/>
      <w:lvlJc w:val="left"/>
      <w:pPr>
        <w:ind w:left="1682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8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HeadingBase"/>
    <w:next w:val="TextBody"/>
    <w:qFormat/>
    <w:pPr>
      <w:numPr>
        <w:ilvl w:val="0"/>
        <w:numId w:val="1"/>
      </w:numPr>
      <w:spacing w:before="220" w:after="220"/>
      <w:ind w:left="-2520" w:right="-360" w:hanging="0"/>
      <w:outlineLvl w:val="0"/>
    </w:pPr>
    <w:rPr>
      <w:spacing w:val="-5"/>
      <w:kern w:val="2"/>
      <w:sz w:val="22"/>
    </w:rPr>
  </w:style>
  <w:style w:type="paragraph" w:styleId="Heading2">
    <w:name w:val="Heading 2"/>
    <w:basedOn w:val="HeadingBase"/>
    <w:next w:val="TextBody"/>
    <w:qFormat/>
    <w:pPr>
      <w:numPr>
        <w:ilvl w:val="1"/>
        <w:numId w:val="1"/>
      </w:numPr>
      <w:spacing w:before="220" w:after="0"/>
      <w:outlineLvl w:val="1"/>
    </w:pPr>
    <w:rPr>
      <w:b/>
    </w:rPr>
  </w:style>
  <w:style w:type="paragraph" w:styleId="Heading3">
    <w:name w:val="Heading 3"/>
    <w:basedOn w:val="HeadingBase"/>
    <w:next w:val="TextBody"/>
    <w:qFormat/>
    <w:pPr>
      <w:numPr>
        <w:ilvl w:val="2"/>
        <w:numId w:val="1"/>
      </w:numPr>
      <w:spacing w:before="0" w:after="220"/>
      <w:outlineLvl w:val="2"/>
    </w:pPr>
    <w:rPr>
      <w:rFonts w:ascii="Times New Roman" w:hAnsi="Times New Roman" w:cs="Times New Roman"/>
      <w:i/>
      <w:spacing w:val="-2"/>
      <w:sz w:val="20"/>
    </w:rPr>
  </w:style>
  <w:style w:type="paragraph" w:styleId="Heading4">
    <w:name w:val="Heading 4"/>
    <w:basedOn w:val="HeadingBase"/>
    <w:next w:val="TextBody"/>
    <w:qFormat/>
    <w:pPr>
      <w:numPr>
        <w:ilvl w:val="3"/>
        <w:numId w:val="1"/>
      </w:numPr>
      <w:spacing w:before="0" w:after="220"/>
      <w:outlineLvl w:val="3"/>
    </w:pPr>
    <w:rPr>
      <w:sz w:val="20"/>
    </w:rPr>
  </w:style>
  <w:style w:type="paragraph" w:styleId="Heading5">
    <w:name w:val="Heading 5"/>
    <w:basedOn w:val="HeadingBase"/>
    <w:next w:val="TextBody"/>
    <w:qFormat/>
    <w:pPr>
      <w:numPr>
        <w:ilvl w:val="4"/>
        <w:numId w:val="1"/>
      </w:numPr>
      <w:outlineLvl w:val="4"/>
    </w:pPr>
    <w:rPr/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right="-360" w:hanging="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360"/>
      <w:jc w:val="both"/>
      <w:outlineLvl w:val="6"/>
    </w:pPr>
    <w:rPr>
      <w:rFonts w:ascii="Arial" w:hAnsi="Arial" w:cs="Arial"/>
      <w:sz w:val="24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rFonts w:ascii="Arial" w:hAnsi="Arial" w:cs="Arial"/>
      <w:sz w:val="24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spacing w:lineRule="auto" w:line="480"/>
      <w:jc w:val="center"/>
      <w:outlineLvl w:val="8"/>
    </w:pPr>
    <w:rPr>
      <w:rFonts w:ascii="Albertus MT Lt;Candara" w:hAnsi="Albertus MT Lt;Candara" w:cs="Arial"/>
      <w:b/>
      <w:bCs/>
      <w:sz w:val="24"/>
      <w:u w:val="single"/>
    </w:rPr>
  </w:style>
  <w:style w:type="character" w:styleId="WW8Num1z0">
    <w:name w:val="WW8Num1z0"/>
    <w:qFormat/>
    <w:rPr>
      <w:rFonts w:ascii="Wingdings" w:hAnsi="Wingdings" w:cs="Wingdings"/>
      <w:sz w:val="18"/>
      <w:szCs w:val="18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sz w:val="18"/>
      <w:szCs w:val="18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  <w:sz w:val="20"/>
      <w:szCs w:val="24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3">
    <w:name w:val="WW8Num6z3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  <w:sz w:val="18"/>
      <w:szCs w:val="18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spacing w:val="-10"/>
      <w:sz w:val="18"/>
      <w:szCs w:val="18"/>
    </w:rPr>
  </w:style>
  <w:style w:type="character" w:styleId="WW8Num10z0">
    <w:name w:val="WW8Num10z0"/>
    <w:qFormat/>
    <w:rPr>
      <w:rFonts w:ascii="Symbol" w:hAnsi="Symbol" w:cs="Symbol"/>
      <w:sz w:val="20"/>
    </w:rPr>
  </w:style>
  <w:style w:type="character" w:styleId="WW8Num10z2">
    <w:name w:val="WW8Num10z2"/>
    <w:qFormat/>
    <w:rPr>
      <w:rFonts w:ascii="Wingdings" w:hAnsi="Wingdings" w:cs="Wingdings"/>
      <w:sz w:val="20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  <w:sz w:val="22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Wingdings" w:hAnsi="Wingdings" w:cs="Wingdings"/>
      <w:sz w:val="24"/>
      <w:szCs w:val="24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  <w:sz w:val="22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Wingdings" w:hAnsi="Wingdings" w:cs="Wingdings"/>
      <w:sz w:val="18"/>
      <w:szCs w:val="18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Emphasis">
    <w:name w:val="Emphasis"/>
    <w:qFormat/>
    <w:rPr>
      <w:rFonts w:ascii="Arial" w:hAnsi="Arial" w:cs="Arial"/>
      <w:b/>
      <w:spacing w:val="-8"/>
      <w:sz w:val="18"/>
    </w:rPr>
  </w:style>
  <w:style w:type="character" w:styleId="Job">
    <w:name w:val="Job"/>
    <w:basedOn w:val="DefaultParagraphFont"/>
    <w:qFormat/>
    <w:rPr/>
  </w:style>
  <w:style w:type="character" w:styleId="LeadinEmphasis">
    <w:name w:val="Lead-in Emphasis"/>
    <w:qFormat/>
    <w:rPr>
      <w:rFonts w:ascii="Arial" w:hAnsi="Arial" w:cs="Arial"/>
      <w:b/>
      <w:spacing w:val="-8"/>
      <w:sz w:val="18"/>
    </w:rPr>
  </w:style>
  <w:style w:type="character" w:styleId="PageNumber">
    <w:name w:val="Page Number"/>
    <w:rPr>
      <w:rFonts w:ascii="Arial" w:hAnsi="Arial" w:cs="Arial"/>
      <w:b/>
      <w:sz w:val="18"/>
    </w:rPr>
  </w:style>
  <w:style w:type="character" w:styleId="Link11">
    <w:name w:val="link11"/>
    <w:qFormat/>
    <w:rPr>
      <w:rFonts w:ascii="Verdana" w:hAnsi="Verdana" w:cs="Verdana"/>
      <w:sz w:val="24"/>
      <w:szCs w:val="24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tLeast" w:line="220" w:before="0" w:after="220"/>
      <w:ind w:right="-36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ingBase">
    <w:name w:val="Heading Base"/>
    <w:basedOn w:val="TextBody"/>
    <w:next w:val="TextBody"/>
    <w:qFormat/>
    <w:pPr>
      <w:keepNext w:val="true"/>
      <w:keepLines/>
      <w:spacing w:before="0" w:after="0"/>
    </w:pPr>
    <w:rPr>
      <w:rFonts w:ascii="Arial" w:hAnsi="Arial" w:cs="Arial"/>
      <w:spacing w:val="-4"/>
      <w:sz w:val="18"/>
    </w:rPr>
  </w:style>
  <w:style w:type="paragraph" w:styleId="Achievement">
    <w:name w:val="Achievement"/>
    <w:basedOn w:val="TextBody"/>
    <w:qFormat/>
    <w:pPr>
      <w:numPr>
        <w:ilvl w:val="0"/>
        <w:numId w:val="9"/>
      </w:numPr>
      <w:spacing w:before="0" w:after="60"/>
    </w:pPr>
    <w:rPr>
      <w:rFonts w:ascii="Arial" w:hAnsi="Arial" w:cs="Arial"/>
    </w:rPr>
  </w:style>
  <w:style w:type="paragraph" w:styleId="Address1">
    <w:name w:val="Address 1"/>
    <w:basedOn w:val="Normal"/>
    <w:qFormat/>
    <w:pPr>
      <w:spacing w:lineRule="atLeast" w:line="200"/>
    </w:pPr>
    <w:rPr>
      <w:sz w:val="16"/>
    </w:rPr>
  </w:style>
  <w:style w:type="paragraph" w:styleId="Address2">
    <w:name w:val="Address 2"/>
    <w:basedOn w:val="Normal"/>
    <w:qFormat/>
    <w:pPr>
      <w:spacing w:lineRule="atLeast" w:line="200"/>
    </w:pPr>
    <w:rPr>
      <w:sz w:val="16"/>
    </w:rPr>
  </w:style>
  <w:style w:type="paragraph" w:styleId="TextBodyIndent">
    <w:name w:val="Body Text Indent"/>
    <w:basedOn w:val="TextBody"/>
    <w:pPr>
      <w:ind w:left="720" w:right="-360" w:hanging="0"/>
    </w:pPr>
    <w:rPr/>
  </w:style>
  <w:style w:type="paragraph" w:styleId="CityState">
    <w:name w:val="City/State"/>
    <w:basedOn w:val="TextBody"/>
    <w:next w:val="TextBody"/>
    <w:qFormat/>
    <w:pPr>
      <w:keepNext w:val="true"/>
    </w:pPr>
    <w:rPr/>
  </w:style>
  <w:style w:type="paragraph" w:styleId="CompanyName">
    <w:name w:val="Company Name"/>
    <w:basedOn w:val="Normal"/>
    <w:next w:val="Normal"/>
    <w:qFormat/>
    <w:pPr>
      <w:tabs>
        <w:tab w:val="left" w:pos="2160" w:leader="none"/>
        <w:tab w:val="right" w:pos="6480" w:leader="none"/>
      </w:tabs>
      <w:spacing w:lineRule="atLeast" w:line="220" w:before="220" w:after="40"/>
      <w:ind w:right="-360" w:hanging="0"/>
    </w:pPr>
    <w:rPr>
      <w:rFonts w:ascii="Century Gothic" w:hAnsi="Century Gothic" w:cs="Century Gothic"/>
      <w:sz w:val="22"/>
      <w:szCs w:val="22"/>
    </w:rPr>
  </w:style>
  <w:style w:type="paragraph" w:styleId="CompanyNameOne">
    <w:name w:val="Company Name One"/>
    <w:basedOn w:val="CompanyName"/>
    <w:next w:val="Normal"/>
    <w:qFormat/>
    <w:pPr/>
    <w:rPr/>
  </w:style>
  <w:style w:type="paragraph" w:styleId="Date">
    <w:name w:val="Date"/>
    <w:basedOn w:val="TextBody"/>
    <w:qFormat/>
    <w:pPr>
      <w:keepNext w:val="true"/>
    </w:pPr>
    <w:rPr/>
  </w:style>
  <w:style w:type="paragraph" w:styleId="DocumentLabel">
    <w:name w:val="Document Label"/>
    <w:basedOn w:val="Normal"/>
    <w:next w:val="Normal"/>
    <w:qFormat/>
    <w:pPr>
      <w:spacing w:before="0" w:after="220"/>
      <w:ind w:right="-360" w:hanging="0"/>
    </w:pPr>
    <w:rPr>
      <w:spacing w:val="-20"/>
      <w:sz w:val="48"/>
    </w:rPr>
  </w:style>
  <w:style w:type="paragraph" w:styleId="HeaderBase">
    <w:name w:val="Header Base"/>
    <w:basedOn w:val="Normal"/>
    <w:qFormat/>
    <w:pPr>
      <w:ind w:right="-360" w:hanging="0"/>
    </w:pPr>
    <w:rPr/>
  </w:style>
  <w:style w:type="paragraph" w:styleId="Footer">
    <w:name w:val="Footer"/>
    <w:basedOn w:val="HeaderBase"/>
    <w:pPr>
      <w:tabs>
        <w:tab w:val="right" w:pos="6840" w:leader="none"/>
      </w:tabs>
      <w:spacing w:lineRule="atLeast" w:line="220"/>
    </w:pPr>
    <w:rPr>
      <w:rFonts w:ascii="Arial" w:hAnsi="Arial" w:cs="Arial"/>
      <w:b/>
      <w:sz w:val="18"/>
    </w:rPr>
  </w:style>
  <w:style w:type="paragraph" w:styleId="Header">
    <w:name w:val="Header"/>
    <w:basedOn w:val="HeaderBase"/>
    <w:pPr>
      <w:spacing w:lineRule="atLeast" w:line="220"/>
    </w:pPr>
    <w:rPr/>
  </w:style>
  <w:style w:type="paragraph" w:styleId="Institution">
    <w:name w:val="Institution"/>
    <w:basedOn w:val="Normal"/>
    <w:next w:val="Achievement"/>
    <w:qFormat/>
    <w:pPr>
      <w:tabs>
        <w:tab w:val="left" w:pos="2160" w:leader="none"/>
        <w:tab w:val="right" w:pos="6480" w:leader="none"/>
      </w:tabs>
      <w:spacing w:lineRule="atLeast" w:line="220" w:before="220" w:after="60"/>
      <w:ind w:right="-360" w:hanging="0"/>
    </w:pPr>
    <w:rPr/>
  </w:style>
  <w:style w:type="paragraph" w:styleId="JobTitle">
    <w:name w:val="Job Title"/>
    <w:next w:val="Achievement"/>
    <w:qFormat/>
    <w:pPr>
      <w:widowControl/>
      <w:spacing w:lineRule="atLeast" w:line="220" w:before="0" w:after="40"/>
    </w:pPr>
    <w:rPr>
      <w:rFonts w:ascii="Arial" w:hAnsi="Arial" w:eastAsia="Times New Roman" w:cs="Arial"/>
      <w:b/>
      <w:color w:val="auto"/>
      <w:spacing w:val="-10"/>
      <w:sz w:val="20"/>
      <w:szCs w:val="20"/>
      <w:lang w:val="en-US" w:bidi="ar-SA" w:eastAsia="zh-CN"/>
    </w:rPr>
  </w:style>
  <w:style w:type="paragraph" w:styleId="Name">
    <w:name w:val="Name"/>
    <w:basedOn w:val="Normal"/>
    <w:next w:val="Normal"/>
    <w:qFormat/>
    <w:pPr>
      <w:spacing w:lineRule="atLeast" w:line="240" w:before="0" w:after="440"/>
    </w:pPr>
    <w:rPr>
      <w:b/>
      <w:i/>
      <w:spacing w:val="-20"/>
      <w:sz w:val="36"/>
      <w:szCs w:val="36"/>
    </w:rPr>
  </w:style>
  <w:style w:type="paragraph" w:styleId="NoTitle">
    <w:name w:val="No Title"/>
    <w:basedOn w:val="Normal"/>
    <w:qFormat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lineRule="atLeast" w:line="280" w:before="120" w:after="0"/>
    </w:pPr>
    <w:rPr>
      <w:rFonts w:ascii="Arial" w:hAnsi="Arial" w:cs="Arial"/>
      <w:b/>
      <w:spacing w:val="-10"/>
      <w:position w:val="7"/>
    </w:rPr>
  </w:style>
  <w:style w:type="paragraph" w:styleId="Objective">
    <w:name w:val="Objective"/>
    <w:basedOn w:val="Normal"/>
    <w:next w:val="TextBody"/>
    <w:qFormat/>
    <w:pPr>
      <w:spacing w:lineRule="atLeast" w:line="220" w:before="220" w:after="220"/>
    </w:pPr>
    <w:rPr/>
  </w:style>
  <w:style w:type="paragraph" w:styleId="SectionTitle">
    <w:name w:val="Section Title"/>
    <w:basedOn w:val="Normal"/>
    <w:next w:val="Normal"/>
    <w:qFormat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fill="E5E5E5" w:val="clear"/>
      <w:spacing w:lineRule="atLeast" w:line="280" w:before="120" w:after="0"/>
    </w:pPr>
    <w:rPr>
      <w:rFonts w:ascii="Arial" w:hAnsi="Arial" w:cs="Arial"/>
      <w:b/>
      <w:spacing w:val="-10"/>
      <w:position w:val="7"/>
      <w:sz w:val="18"/>
      <w:szCs w:val="18"/>
    </w:rPr>
  </w:style>
  <w:style w:type="paragraph" w:styleId="SectionSubtitle">
    <w:name w:val="Section Subtitle"/>
    <w:basedOn w:val="SectionTitle"/>
    <w:next w:val="Normal"/>
    <w:qFormat/>
    <w:pPr>
      <w:pBdr>
        <w:left w:val="single" w:sz="6" w:space="2" w:color="FFFFFF"/>
        <w:bottom w:val="single" w:sz="6" w:space="2" w:color="FFFFFF"/>
        <w:right w:val="single" w:sz="6" w:space="2" w:color="FFFFFF"/>
      </w:pBdr>
    </w:pPr>
    <w:rPr>
      <w:b w:val="false"/>
      <w:spacing w:val="0"/>
      <w:position w:val="6"/>
    </w:rPr>
  </w:style>
  <w:style w:type="paragraph" w:styleId="PersonalInfo">
    <w:name w:val="Personal Info"/>
    <w:basedOn w:val="Achievement"/>
    <w:qFormat/>
    <w:pPr>
      <w:spacing w:before="220" w:after="60"/>
    </w:pPr>
    <w:rPr/>
  </w:style>
  <w:style w:type="paragraph" w:styleId="BodyText2">
    <w:name w:val="Body Text 2"/>
    <w:basedOn w:val="Normal"/>
    <w:qFormat/>
    <w:pPr>
      <w:spacing w:lineRule="auto" w:line="480"/>
    </w:pPr>
    <w:rPr>
      <w:rFonts w:ascii="Arial" w:hAnsi="Arial" w:cs="Arial"/>
      <w:color w:val="333333"/>
      <w:sz w:val="24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135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2016-02-19T16:17:00Z</dcterms:created>
  <dc:creator>Prakash</dc:creator>
  <dc:description/>
  <cp:keywords/>
  <dc:language>en-US</dc:language>
  <cp:lastModifiedBy>Pramod TC</cp:lastModifiedBy>
  <cp:lastPrinted>2014-12-26T12:52:00Z</cp:lastPrinted>
  <dcterms:modified xsi:type="dcterms:W3CDTF">2016-04-04T13:56:00Z</dcterms:modified>
  <cp:revision>6</cp:revision>
  <dc:subject/>
  <dc:title>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ume Post Wizard Balloon">
    <vt:lpwstr>Resume Post Wizard Balloon</vt:lpwstr>
  </property>
  <property fmtid="{D5CDD505-2E9C-101B-9397-08002B2CF9AE}" pid="3" name="iResumeStyle">
    <vt:lpwstr>iResumeStyle</vt:lpwstr>
  </property>
</Properties>
</file>