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4" w:space="0" w:color="000000"/>
        </w:pBdr>
        <w:shd w:fill="92CDDC" w:val="clear"/>
        <w:spacing w:before="0" w:after="240"/>
        <w:ind w:left="-900" w:right="-900" w:hanging="0"/>
        <w:rPr>
          <w:b/>
          <w:b/>
          <w:caps/>
          <w:color w:val="FFFFFF"/>
          <w:sz w:val="28"/>
        </w:rPr>
      </w:pPr>
      <w:r>
        <w:rPr>
          <w:b/>
          <w:caps/>
          <w:color w:val="FFFFFF"/>
          <w:sz w:val="28"/>
        </w:rPr>
        <w:t>QUALIFICATIONS PROFILE:</w:t>
      </w:r>
      <w:r>
        <w:rPr/>
        <w:t xml:space="preserve"> </w:t>
      </w:r>
    </w:p>
    <w:p>
      <w:pPr>
        <w:pStyle w:val="Normal"/>
        <w:spacing w:before="0" w:after="240"/>
        <w:ind w:left="-900" w:right="-900" w:hanging="0"/>
        <w:rPr/>
      </w:pPr>
      <w:r>
        <w:rPr/>
        <w:t xml:space="preserve">A n, Health, Safety and Environment management professional with over 9 years of exceptional record in health and safety  advisory, commitment to promote and provide safety expertise, in the development of </w:t>
      </w:r>
      <w:r>
        <w:rPr>
          <w:rFonts w:cs="Arial"/>
          <w:sz w:val="22"/>
          <w:szCs w:val="22"/>
        </w:rPr>
        <w:t>construction activities, pertaining to the safety on horizontal and vertical construction project</w:t>
      </w:r>
      <w:r>
        <w:rPr/>
        <w:t>. Insuring that processes take necessary corrective action to prevent future incidents and recommending to all concerned parties promptly about HSE, EMS standard, policies and procedures with LEED compliances. I possess expertise in the following areas:</w:t>
      </w:r>
    </w:p>
    <w:p>
      <w:pPr>
        <w:sectPr>
          <w:headerReference w:type="default" r:id="rId2"/>
          <w:headerReference w:type="first" r:id="rId3"/>
          <w:footerReference w:type="default" r:id="rId4"/>
          <w:footerReference w:type="first" r:id="rId5"/>
          <w:type w:val="nextPage"/>
          <w:pgSz w:w="12240" w:h="15840"/>
          <w:pgMar w:left="1440" w:right="1440" w:header="450" w:top="900" w:footer="465" w:bottom="1440" w:gutter="0"/>
          <w:pgNumType w:fmt="decimal"/>
          <w:formProt w:val="false"/>
          <w:titlePg/>
          <w:textDirection w:val="lrTb"/>
          <w:docGrid w:type="default" w:linePitch="360" w:charSpace="0"/>
        </w:sectPr>
      </w:pPr>
    </w:p>
    <w:p>
      <w:pPr>
        <w:pStyle w:val="Normal"/>
        <w:numPr>
          <w:ilvl w:val="0"/>
          <w:numId w:val="2"/>
        </w:numPr>
        <w:tabs>
          <w:tab w:val="left" w:pos="252" w:leader="none"/>
        </w:tabs>
        <w:spacing w:lineRule="auto" w:line="276"/>
        <w:ind w:left="252" w:hanging="360"/>
        <w:rPr>
          <w:sz w:val="20"/>
          <w:szCs w:val="20"/>
        </w:rPr>
      </w:pPr>
      <w:r>
        <w:rPr>
          <w:sz w:val="20"/>
          <w:szCs w:val="20"/>
        </w:rPr>
        <w:t xml:space="preserve">Developing EHS Standards </w:t>
      </w:r>
    </w:p>
    <w:p>
      <w:pPr>
        <w:pStyle w:val="Normal"/>
        <w:numPr>
          <w:ilvl w:val="0"/>
          <w:numId w:val="2"/>
        </w:numPr>
        <w:spacing w:lineRule="auto" w:line="276"/>
        <w:ind w:left="252" w:hanging="360"/>
        <w:rPr>
          <w:sz w:val="20"/>
          <w:szCs w:val="20"/>
        </w:rPr>
      </w:pPr>
      <w:r>
        <w:rPr>
          <w:sz w:val="20"/>
          <w:szCs w:val="20"/>
        </w:rPr>
        <w:t>Communication &amp; control</w:t>
      </w:r>
    </w:p>
    <w:p>
      <w:pPr>
        <w:pStyle w:val="Normal"/>
        <w:numPr>
          <w:ilvl w:val="0"/>
          <w:numId w:val="2"/>
        </w:numPr>
        <w:spacing w:lineRule="auto" w:line="276"/>
        <w:ind w:left="252" w:hanging="360"/>
        <w:rPr>
          <w:sz w:val="18"/>
          <w:szCs w:val="18"/>
        </w:rPr>
      </w:pPr>
      <w:r>
        <w:rPr>
          <w:sz w:val="18"/>
          <w:szCs w:val="18"/>
        </w:rPr>
        <w:t>Risk Assessment</w:t>
      </w:r>
    </w:p>
    <w:p>
      <w:pPr>
        <w:pStyle w:val="Normal"/>
        <w:numPr>
          <w:ilvl w:val="0"/>
          <w:numId w:val="2"/>
        </w:numPr>
        <w:spacing w:lineRule="auto" w:line="276"/>
        <w:ind w:left="252" w:hanging="360"/>
        <w:rPr>
          <w:sz w:val="18"/>
          <w:szCs w:val="18"/>
        </w:rPr>
      </w:pPr>
      <w:r>
        <w:rPr>
          <w:sz w:val="18"/>
          <w:szCs w:val="18"/>
        </w:rPr>
        <w:t>LEED advocacy</w:t>
      </w:r>
    </w:p>
    <w:p>
      <w:pPr>
        <w:pStyle w:val="Normal"/>
        <w:numPr>
          <w:ilvl w:val="0"/>
          <w:numId w:val="2"/>
        </w:numPr>
        <w:spacing w:lineRule="auto" w:line="276"/>
        <w:ind w:left="252" w:hanging="360"/>
        <w:rPr>
          <w:sz w:val="20"/>
          <w:szCs w:val="20"/>
        </w:rPr>
      </w:pPr>
      <w:r>
        <w:rPr>
          <w:sz w:val="20"/>
          <w:szCs w:val="20"/>
        </w:rPr>
        <w:t>Process Safety Management</w:t>
      </w:r>
    </w:p>
    <w:p>
      <w:pPr>
        <w:pStyle w:val="Normal"/>
        <w:numPr>
          <w:ilvl w:val="0"/>
          <w:numId w:val="2"/>
        </w:numPr>
        <w:spacing w:lineRule="auto" w:line="276"/>
        <w:ind w:left="252" w:hanging="360"/>
        <w:rPr>
          <w:sz w:val="20"/>
          <w:szCs w:val="20"/>
        </w:rPr>
      </w:pPr>
      <w:r>
        <w:rPr>
          <w:sz w:val="20"/>
          <w:szCs w:val="20"/>
        </w:rPr>
        <w:t>Behavioral  Safety</w:t>
      </w:r>
    </w:p>
    <w:p>
      <w:pPr>
        <w:pStyle w:val="Normal"/>
        <w:numPr>
          <w:ilvl w:val="0"/>
          <w:numId w:val="2"/>
        </w:numPr>
        <w:spacing w:lineRule="auto" w:line="276"/>
        <w:ind w:left="252" w:hanging="360"/>
        <w:rPr>
          <w:sz w:val="18"/>
          <w:szCs w:val="18"/>
        </w:rPr>
      </w:pPr>
      <w:r>
        <w:rPr>
          <w:sz w:val="18"/>
          <w:szCs w:val="18"/>
        </w:rPr>
        <w:t>Process Monitoring</w:t>
      </w:r>
    </w:p>
    <w:p>
      <w:pPr>
        <w:pStyle w:val="Normal"/>
        <w:numPr>
          <w:ilvl w:val="0"/>
          <w:numId w:val="2"/>
        </w:numPr>
        <w:spacing w:lineRule="auto" w:line="276"/>
        <w:ind w:left="252" w:hanging="360"/>
        <w:rPr>
          <w:sz w:val="18"/>
          <w:szCs w:val="18"/>
        </w:rPr>
      </w:pPr>
      <w:r>
        <w:rPr>
          <w:sz w:val="18"/>
          <w:szCs w:val="18"/>
        </w:rPr>
        <w:t>Health &amp; Safety reviews</w:t>
      </w:r>
    </w:p>
    <w:p>
      <w:pPr>
        <w:pStyle w:val="Normal"/>
        <w:numPr>
          <w:ilvl w:val="0"/>
          <w:numId w:val="2"/>
        </w:numPr>
        <w:spacing w:lineRule="auto" w:line="276"/>
        <w:ind w:left="252" w:hanging="360"/>
        <w:rPr>
          <w:sz w:val="18"/>
          <w:szCs w:val="18"/>
        </w:rPr>
      </w:pPr>
      <w:r>
        <w:rPr>
          <w:sz w:val="18"/>
          <w:szCs w:val="18"/>
        </w:rPr>
        <w:t>Compliance / Regulatory Affairs</w:t>
      </w:r>
    </w:p>
    <w:p>
      <w:pPr>
        <w:pStyle w:val="Normal"/>
        <w:numPr>
          <w:ilvl w:val="0"/>
          <w:numId w:val="2"/>
        </w:numPr>
        <w:spacing w:lineRule="auto" w:line="276"/>
        <w:ind w:left="252" w:hanging="360"/>
        <w:rPr>
          <w:sz w:val="20"/>
          <w:szCs w:val="20"/>
        </w:rPr>
      </w:pPr>
      <w:r>
        <w:rPr>
          <w:sz w:val="20"/>
          <w:szCs w:val="20"/>
        </w:rPr>
        <w:t>Safety Leadership</w:t>
      </w:r>
    </w:p>
    <w:p>
      <w:pPr>
        <w:pStyle w:val="Normal"/>
        <w:numPr>
          <w:ilvl w:val="0"/>
          <w:numId w:val="2"/>
        </w:numPr>
        <w:spacing w:lineRule="auto" w:line="276"/>
        <w:ind w:left="252" w:hanging="360"/>
        <w:rPr>
          <w:sz w:val="20"/>
          <w:szCs w:val="20"/>
        </w:rPr>
      </w:pPr>
      <w:r>
        <w:rPr>
          <w:sz w:val="20"/>
          <w:szCs w:val="20"/>
        </w:rPr>
        <w:t>ISO Compliance</w:t>
      </w:r>
    </w:p>
    <w:p>
      <w:pPr>
        <w:pStyle w:val="Normal"/>
        <w:numPr>
          <w:ilvl w:val="0"/>
          <w:numId w:val="2"/>
        </w:numPr>
        <w:spacing w:lineRule="auto" w:line="276"/>
        <w:ind w:left="252" w:hanging="360"/>
        <w:rPr>
          <w:sz w:val="20"/>
          <w:szCs w:val="20"/>
        </w:rPr>
      </w:pPr>
      <w:r>
        <w:rPr>
          <w:sz w:val="20"/>
          <w:szCs w:val="20"/>
        </w:rPr>
        <w:t>Proactive on incidents</w:t>
      </w:r>
    </w:p>
    <w:p>
      <w:pPr>
        <w:pStyle w:val="Normal"/>
        <w:numPr>
          <w:ilvl w:val="0"/>
          <w:numId w:val="2"/>
        </w:numPr>
        <w:spacing w:lineRule="auto" w:line="276"/>
        <w:ind w:left="252" w:hanging="360"/>
        <w:rPr/>
      </w:pPr>
      <w:r>
        <w:rPr>
          <w:sz w:val="18"/>
          <w:szCs w:val="18"/>
        </w:rPr>
        <w:t>LO-TO Log-out Tag-out.</w:t>
      </w:r>
    </w:p>
    <w:p>
      <w:pPr>
        <w:pStyle w:val="Normal"/>
        <w:numPr>
          <w:ilvl w:val="0"/>
          <w:numId w:val="2"/>
        </w:numPr>
        <w:spacing w:lineRule="auto" w:line="276"/>
        <w:ind w:left="252" w:hanging="360"/>
        <w:rPr>
          <w:sz w:val="18"/>
          <w:szCs w:val="18"/>
        </w:rPr>
      </w:pPr>
      <w:r>
        <w:rPr>
          <w:sz w:val="18"/>
          <w:szCs w:val="18"/>
        </w:rPr>
        <w:t>Quality Management System Standard</w:t>
      </w:r>
    </w:p>
    <w:p>
      <w:pPr>
        <w:pStyle w:val="Normal"/>
        <w:numPr>
          <w:ilvl w:val="0"/>
          <w:numId w:val="2"/>
        </w:numPr>
        <w:spacing w:lineRule="auto" w:line="276"/>
        <w:ind w:left="252" w:hanging="360"/>
        <w:rPr>
          <w:sz w:val="20"/>
          <w:szCs w:val="20"/>
        </w:rPr>
      </w:pPr>
      <w:r>
        <w:rPr>
          <w:sz w:val="20"/>
          <w:szCs w:val="20"/>
        </w:rPr>
        <w:t>Hazardous communication</w:t>
      </w:r>
    </w:p>
    <w:p>
      <w:pPr>
        <w:pStyle w:val="Normal"/>
        <w:numPr>
          <w:ilvl w:val="0"/>
          <w:numId w:val="2"/>
        </w:numPr>
        <w:spacing w:lineRule="auto" w:line="276"/>
        <w:ind w:left="252" w:hanging="360"/>
        <w:rPr>
          <w:sz w:val="20"/>
          <w:szCs w:val="20"/>
        </w:rPr>
      </w:pPr>
      <w:r>
        <w:rPr>
          <w:sz w:val="20"/>
          <w:szCs w:val="20"/>
        </w:rPr>
        <w:t>Hazard Identification and recognition</w:t>
      </w:r>
    </w:p>
    <w:p>
      <w:pPr>
        <w:pStyle w:val="Normal"/>
        <w:pBdr>
          <w:bottom w:val="single" w:sz="4" w:space="1" w:color="000000"/>
        </w:pBdr>
        <w:shd w:fill="92CDDC" w:val="clear"/>
        <w:spacing w:lineRule="auto" w:line="276" w:before="240" w:after="0"/>
        <w:ind w:left="-900" w:right="-900" w:hanging="0"/>
        <w:rPr>
          <w:b/>
          <w:b/>
          <w:smallCaps/>
          <w:color w:val="FFFFFF"/>
          <w:sz w:val="28"/>
        </w:rPr>
      </w:pPr>
      <w:r>
        <w:rPr>
          <w:b/>
          <w:smallCaps/>
          <w:color w:val="FFFFFF"/>
          <w:sz w:val="28"/>
        </w:rPr>
        <w:t>PROFESSIONAL EXPERIENCE:</w:t>
      </w:r>
    </w:p>
    <w:p>
      <w:pPr>
        <w:pStyle w:val="ListParagraph"/>
        <w:spacing w:lineRule="auto" w:line="276"/>
        <w:ind w:left="0" w:right="-900" w:hanging="0"/>
        <w:jc w:val="both"/>
        <w:rPr>
          <w:rFonts w:cs="Arial"/>
          <w:b/>
          <w:b/>
          <w:bCs/>
          <w:smallCaps/>
          <w:color w:val="FFFFFF"/>
          <w:sz w:val="28"/>
        </w:rPr>
      </w:pPr>
      <w:r>
        <w:rPr>
          <w:rFonts w:cs="Arial"/>
          <w:b/>
          <w:bCs/>
          <w:smallCaps/>
          <w:color w:val="FFFFFF"/>
          <w:sz w:val="28"/>
        </w:rPr>
      </w:r>
    </w:p>
    <w:p>
      <w:pPr>
        <w:pStyle w:val="ListParagraph"/>
        <w:spacing w:lineRule="auto" w:line="276"/>
        <w:ind w:left="-270" w:right="-900" w:hanging="0"/>
        <w:jc w:val="both"/>
        <w:rPr>
          <w:rFonts w:cs="Arial"/>
          <w:b/>
          <w:b/>
          <w:bCs/>
        </w:rPr>
      </w:pPr>
      <w:r>
        <w:rPr>
          <w:rFonts w:cs="Arial"/>
          <w:b/>
          <w:bCs/>
        </w:rPr>
        <w:t>CEG INTERNATIONAL (CONSULTANT, PLANNERS, PROJECT MANAGEMENT &amp; SUPERVISION)</w:t>
      </w:r>
    </w:p>
    <w:p>
      <w:pPr>
        <w:pStyle w:val="ListParagraph"/>
        <w:spacing w:lineRule="auto" w:line="276"/>
        <w:ind w:left="-270" w:right="-900" w:hanging="0"/>
        <w:jc w:val="both"/>
        <w:rPr>
          <w:rFonts w:cs="Arial"/>
          <w:b/>
          <w:b/>
          <w:bCs/>
        </w:rPr>
      </w:pPr>
      <w:r>
        <w:rPr>
          <w:rFonts w:cs="Arial"/>
          <w:b/>
          <w:bCs/>
        </w:rPr>
        <w:t>POSITION:                                                     HSE ENGINEER                   May 2013…..Till 2016</w:t>
      </w:r>
    </w:p>
    <w:p>
      <w:pPr>
        <w:pStyle w:val="ListParagraph"/>
        <w:spacing w:lineRule="auto" w:line="276"/>
        <w:ind w:left="-270" w:right="-900" w:hanging="0"/>
        <w:jc w:val="both"/>
        <w:rPr>
          <w:rFonts w:cs="Arial"/>
          <w:b/>
          <w:b/>
          <w:bCs/>
        </w:rPr>
      </w:pPr>
      <w:r>
        <w:rPr>
          <w:rFonts w:cs="Arial"/>
          <w:b/>
          <w:bCs/>
        </w:rPr>
        <w:t xml:space="preserve">Client: QATAR PETROLEUM (ALAQARIA QREC) MIC. </w:t>
      </w:r>
    </w:p>
    <w:p>
      <w:pPr>
        <w:pStyle w:val="ListParagraph"/>
        <w:spacing w:lineRule="auto" w:line="276"/>
        <w:ind w:left="-270" w:right="-900" w:hanging="0"/>
        <w:jc w:val="both"/>
        <w:rPr>
          <w:rFonts w:cs="Arial"/>
          <w:b/>
          <w:b/>
          <w:bCs/>
        </w:rPr>
      </w:pPr>
      <w:r>
        <w:rPr>
          <w:rFonts w:cs="Arial"/>
          <w:b/>
          <w:bCs/>
        </w:rPr>
        <w:t>Project: MIC BUSINESS AND RECREATION COMPLEX PACKAGE 1</w:t>
      </w:r>
    </w:p>
    <w:p>
      <w:pPr>
        <w:pStyle w:val="ListParagraph"/>
        <w:spacing w:lineRule="auto" w:line="276"/>
        <w:ind w:left="-270" w:right="-900" w:hanging="0"/>
        <w:jc w:val="both"/>
        <w:rPr>
          <w:rFonts w:cs="Arial"/>
          <w:b/>
          <w:b/>
          <w:bCs/>
        </w:rPr>
      </w:pPr>
      <w:r>
        <w:rPr>
          <w:rFonts w:cs="Arial"/>
          <w:b/>
          <w:bCs/>
        </w:rPr>
        <w:t>Shaza Kimpenski Hotel Project. Old Salata, Doha.</w:t>
      </w:r>
    </w:p>
    <w:p>
      <w:pPr>
        <w:pStyle w:val="ListParagraph"/>
        <w:spacing w:lineRule="auto" w:line="276"/>
        <w:ind w:left="-270" w:right="-900" w:hanging="0"/>
        <w:jc w:val="both"/>
        <w:rPr>
          <w:rFonts w:cs="Arial"/>
          <w:b/>
          <w:b/>
          <w:bCs/>
        </w:rPr>
      </w:pPr>
      <w:r>
        <w:rPr>
          <w:rFonts w:cs="Arial"/>
          <w:b/>
          <w:bCs/>
        </w:rPr>
        <w:t>Client: Jassim Bin Thani.</w:t>
      </w:r>
    </w:p>
    <w:p>
      <w:pPr>
        <w:pStyle w:val="ListParagraph"/>
        <w:spacing w:lineRule="auto" w:line="276"/>
        <w:ind w:left="-270" w:right="-900" w:hanging="0"/>
        <w:jc w:val="both"/>
        <w:rPr>
          <w:rFonts w:cs="Arial"/>
          <w:b/>
          <w:b/>
          <w:bCs/>
        </w:rPr>
      </w:pPr>
      <w:r>
        <w:rPr>
          <w:rFonts w:cs="Arial"/>
          <w:b/>
          <w:bCs/>
        </w:rPr>
        <w:t>Projects: PWA SCHOOLPROJECT (PACKAGE 1-6)</w:t>
      </w:r>
    </w:p>
    <w:p>
      <w:pPr>
        <w:pStyle w:val="ListParagraph"/>
        <w:spacing w:lineRule="auto" w:line="276"/>
        <w:ind w:left="-270" w:right="-900" w:hanging="0"/>
        <w:jc w:val="both"/>
        <w:rPr>
          <w:b/>
          <w:b/>
          <w:bCs/>
        </w:rPr>
      </w:pPr>
      <w:r>
        <w:rPr>
          <w:rFonts w:eastAsia="Corbel" w:cs="Corbel"/>
          <w:b/>
          <w:bCs/>
        </w:rPr>
        <w:t xml:space="preserve">                    </w:t>
      </w:r>
      <w:r>
        <w:rPr>
          <w:rFonts w:cs="Arial"/>
          <w:b/>
          <w:bCs/>
        </w:rPr>
        <w:t>HEALTH CARE CENTRE (PACKAGE 4 &amp; 5)</w:t>
      </w:r>
    </w:p>
    <w:p>
      <w:pPr>
        <w:pStyle w:val="ListParagraph"/>
        <w:spacing w:lineRule="auto" w:line="276"/>
        <w:ind w:left="-270" w:right="-900" w:hanging="0"/>
        <w:jc w:val="both"/>
        <w:rPr>
          <w:rFonts w:cs="Arial"/>
          <w:b/>
          <w:b/>
          <w:bCs/>
        </w:rPr>
      </w:pPr>
      <w:r>
        <w:rPr>
          <w:rFonts w:cs="Arial"/>
          <w:b/>
          <w:bCs/>
        </w:rPr>
        <w:t>Client: ASGHAL (PWA).</w:t>
      </w:r>
    </w:p>
    <w:p>
      <w:pPr>
        <w:pStyle w:val="ListParagraph"/>
        <w:spacing w:lineRule="auto" w:line="276"/>
        <w:ind w:left="0" w:right="-900" w:hanging="0"/>
        <w:jc w:val="both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ListParagraph"/>
        <w:spacing w:lineRule="auto" w:line="276"/>
        <w:ind w:left="-270" w:right="-900" w:hanging="0"/>
        <w:jc w:val="both"/>
        <w:rPr>
          <w:rFonts w:cs="Arial"/>
          <w:b/>
          <w:b/>
          <w:bCs/>
        </w:rPr>
      </w:pPr>
      <w:r>
        <w:rPr>
          <w:rFonts w:cs="Arial"/>
          <w:b/>
          <w:bCs/>
        </w:rPr>
        <w:t>Responsibilities:</w:t>
      </w:r>
    </w:p>
    <w:p>
      <w:pPr>
        <w:pStyle w:val="ListParagraph"/>
        <w:numPr>
          <w:ilvl w:val="0"/>
          <w:numId w:val="3"/>
        </w:numPr>
        <w:spacing w:lineRule="auto" w:line="276"/>
        <w:ind w:left="-270" w:right="-900" w:hanging="360"/>
        <w:rPr>
          <w:rFonts w:cs="Arial"/>
        </w:rPr>
      </w:pPr>
      <w:r>
        <w:rPr>
          <w:rFonts w:cs="Arial"/>
          <w:color w:val="000000"/>
          <w:shd w:fill="FFFFFF" w:val="clear"/>
        </w:rPr>
        <w:t>Preparing and reviewing of HSE plan of Contractor with adequate and safe implementation in-line with QCS standard.</w:t>
      </w:r>
    </w:p>
    <w:p>
      <w:pPr>
        <w:pStyle w:val="ListParagraph"/>
        <w:numPr>
          <w:ilvl w:val="0"/>
          <w:numId w:val="3"/>
        </w:numPr>
        <w:spacing w:lineRule="auto" w:line="276"/>
        <w:ind w:left="-270" w:right="-900" w:hanging="360"/>
        <w:rPr>
          <w:rFonts w:cs="Arial"/>
        </w:rPr>
      </w:pPr>
      <w:r>
        <w:rPr>
          <w:rFonts w:eastAsia="Corbel" w:cs="Corbel"/>
          <w:color w:val="000000"/>
          <w:shd w:fill="FFFFFF" w:val="clear"/>
        </w:rPr>
        <w:t xml:space="preserve"> </w:t>
      </w:r>
      <w:r>
        <w:rPr>
          <w:rFonts w:cs="Arial"/>
          <w:color w:val="000000"/>
          <w:shd w:fill="FFFFFF" w:val="clear"/>
        </w:rPr>
        <w:t>Implementing and supervising control measures in line with Quality manual and Quality policies of ISO standard.</w:t>
      </w:r>
    </w:p>
    <w:p>
      <w:pPr>
        <w:pStyle w:val="ListParagraph"/>
        <w:numPr>
          <w:ilvl w:val="0"/>
          <w:numId w:val="3"/>
        </w:numPr>
        <w:spacing w:lineRule="auto" w:line="276"/>
        <w:ind w:left="-270" w:right="-900" w:hanging="360"/>
        <w:rPr>
          <w:rFonts w:cs="Arial"/>
        </w:rPr>
      </w:pPr>
      <w:r>
        <w:rPr>
          <w:rFonts w:cs="Arial"/>
          <w:color w:val="000000"/>
          <w:highlight w:val="white"/>
        </w:rPr>
        <w:t>Implementing safety campaign and co-ordination of risk register for proper sustainability.</w:t>
      </w:r>
    </w:p>
    <w:p>
      <w:pPr>
        <w:pStyle w:val="ListParagraph"/>
        <w:numPr>
          <w:ilvl w:val="0"/>
          <w:numId w:val="3"/>
        </w:numPr>
        <w:spacing w:lineRule="auto" w:line="276"/>
        <w:ind w:left="-270" w:right="-900" w:hanging="360"/>
        <w:rPr>
          <w:rFonts w:cs="Arial"/>
        </w:rPr>
      </w:pPr>
      <w:r>
        <w:rPr>
          <w:rFonts w:cs="Arial"/>
          <w:color w:val="000000"/>
          <w:shd w:fill="FFFFFF" w:val="clear"/>
        </w:rPr>
        <w:t>Implementation of the Environmental Management System, including necessary Environmental Management activities in line with LEED compliances.</w:t>
      </w:r>
    </w:p>
    <w:p>
      <w:pPr>
        <w:pStyle w:val="ListParagraph"/>
        <w:numPr>
          <w:ilvl w:val="0"/>
          <w:numId w:val="3"/>
        </w:numPr>
        <w:spacing w:lineRule="auto" w:line="276"/>
        <w:ind w:left="-270" w:right="-900" w:hanging="360"/>
        <w:rPr>
          <w:rFonts w:cs="Arial"/>
        </w:rPr>
      </w:pPr>
      <w:r>
        <w:rPr>
          <w:rFonts w:cs="Arial"/>
          <w:color w:val="000000"/>
          <w:shd w:fill="FFFFFF" w:val="clear"/>
        </w:rPr>
        <w:t>Ensure that licenses or permits for specific activities are obtained before each construction activity commence</w:t>
      </w:r>
      <w:r>
        <w:rPr>
          <w:rFonts w:cs="Arial"/>
          <w:bCs/>
        </w:rPr>
        <w:t xml:space="preserve"> from QP and Ashghal safety department.</w:t>
      </w:r>
    </w:p>
    <w:p>
      <w:pPr>
        <w:pStyle w:val="ListParagraph"/>
        <w:numPr>
          <w:ilvl w:val="0"/>
          <w:numId w:val="3"/>
        </w:numPr>
        <w:spacing w:lineRule="auto" w:line="276"/>
        <w:ind w:left="-270" w:right="-900" w:hanging="360"/>
        <w:rPr>
          <w:rFonts w:cs="Arial"/>
        </w:rPr>
      </w:pPr>
      <w:r>
        <w:rPr>
          <w:rFonts w:cs="Arial"/>
          <w:color w:val="000000"/>
          <w:shd w:fill="FFFFFF" w:val="clear"/>
        </w:rPr>
        <w:t>Control and endorse the regular environmental reports for proper Sustainability.</w:t>
      </w:r>
      <w:r>
        <w:rPr>
          <w:rStyle w:val="Appleconvertedspace"/>
          <w:rFonts w:cs="Arial"/>
          <w:color w:val="000000"/>
          <w:shd w:fill="FFFFFF" w:val="clear"/>
        </w:rPr>
        <w:t> </w:t>
      </w:r>
    </w:p>
    <w:p>
      <w:pPr>
        <w:pStyle w:val="ListParagraph"/>
        <w:numPr>
          <w:ilvl w:val="0"/>
          <w:numId w:val="3"/>
        </w:numPr>
        <w:spacing w:lineRule="auto" w:line="276"/>
        <w:ind w:left="-270" w:right="-900" w:hanging="360"/>
        <w:jc w:val="both"/>
        <w:rPr>
          <w:rFonts w:cs="Arial"/>
        </w:rPr>
      </w:pPr>
      <w:r>
        <w:rPr>
          <w:rFonts w:cs="Arial"/>
        </w:rPr>
        <w:t xml:space="preserve">LEED advocator </w:t>
      </w:r>
      <w:r>
        <w:rPr>
          <w:rFonts w:cs="Arial"/>
          <w:lang w:bidi="ar-SA"/>
        </w:rPr>
        <w:t>for high performance that have less of an impact on the environment.</w:t>
      </w:r>
      <w:r>
        <w:rPr>
          <w:rFonts w:cs="Arial"/>
        </w:rPr>
        <w:t xml:space="preserve"> </w:t>
      </w:r>
    </w:p>
    <w:p>
      <w:pPr>
        <w:pStyle w:val="ListParagraph"/>
        <w:numPr>
          <w:ilvl w:val="0"/>
          <w:numId w:val="3"/>
        </w:numPr>
        <w:spacing w:lineRule="auto" w:line="276"/>
        <w:ind w:left="-270" w:right="-900" w:hanging="360"/>
        <w:jc w:val="both"/>
        <w:rPr>
          <w:rFonts w:cs="Arial"/>
        </w:rPr>
      </w:pPr>
      <w:r>
        <w:rPr>
          <w:rFonts w:cs="Arial"/>
        </w:rPr>
        <w:t>Preparing the monthly report for PWA (ASHGHAL) on the entire project.</w:t>
      </w:r>
    </w:p>
    <w:p>
      <w:pPr>
        <w:pStyle w:val="ListParagraph"/>
        <w:numPr>
          <w:ilvl w:val="0"/>
          <w:numId w:val="3"/>
        </w:numPr>
        <w:spacing w:lineRule="auto" w:line="276"/>
        <w:ind w:left="-270" w:right="-900" w:hanging="360"/>
        <w:jc w:val="both"/>
        <w:rPr>
          <w:rFonts w:cs="Arial"/>
        </w:rPr>
      </w:pPr>
      <w:r>
        <w:rPr>
          <w:rFonts w:cs="Arial"/>
          <w:lang w:bidi="ar-SA"/>
        </w:rPr>
        <w:t>Distinguish high performance of health and safety with reference on the environment.</w:t>
      </w:r>
    </w:p>
    <w:p>
      <w:pPr>
        <w:pStyle w:val="ListParagraph"/>
        <w:numPr>
          <w:ilvl w:val="0"/>
          <w:numId w:val="3"/>
        </w:numPr>
        <w:spacing w:lineRule="auto" w:line="276"/>
        <w:ind w:left="-270" w:right="-900" w:hanging="360"/>
        <w:jc w:val="both"/>
        <w:rPr>
          <w:rFonts w:cs="Arial"/>
        </w:rPr>
      </w:pPr>
      <w:r>
        <w:rPr>
          <w:rFonts w:cs="Arial"/>
          <w:bCs/>
        </w:rPr>
        <w:t>Develop and implementing company safety plan and policy with references to QCS 2010.</w:t>
      </w:r>
    </w:p>
    <w:p>
      <w:pPr>
        <w:pStyle w:val="ListParagraph"/>
        <w:numPr>
          <w:ilvl w:val="0"/>
          <w:numId w:val="3"/>
        </w:numPr>
        <w:spacing w:lineRule="auto" w:line="276"/>
        <w:ind w:left="-270" w:right="-900" w:hanging="360"/>
        <w:jc w:val="both"/>
        <w:rPr>
          <w:rFonts w:cs="Arial"/>
        </w:rPr>
      </w:pPr>
      <w:r>
        <w:rPr>
          <w:rFonts w:cs="Arial"/>
          <w:bCs/>
        </w:rPr>
        <w:t>Hazards identification and provide appropriate control measures.</w:t>
      </w:r>
    </w:p>
    <w:p>
      <w:pPr>
        <w:pStyle w:val="ListParagraph"/>
        <w:numPr>
          <w:ilvl w:val="0"/>
          <w:numId w:val="3"/>
        </w:numPr>
        <w:spacing w:lineRule="auto" w:line="276"/>
        <w:ind w:left="-270" w:right="-900" w:hanging="360"/>
        <w:jc w:val="both"/>
        <w:rPr>
          <w:rFonts w:cs="Arial"/>
        </w:rPr>
      </w:pPr>
      <w:r>
        <w:rPr>
          <w:rFonts w:cs="Arial"/>
        </w:rPr>
        <w:t>Identifying hazard, risk and incident by providing corrective measures, and conduct incident assessment.</w:t>
      </w:r>
    </w:p>
    <w:p>
      <w:pPr>
        <w:pStyle w:val="ListParagraph"/>
        <w:spacing w:lineRule="auto" w:line="276"/>
        <w:ind w:left="0" w:right="-900" w:hanging="0"/>
        <w:jc w:val="both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ListParagraph"/>
        <w:spacing w:lineRule="auto" w:line="276"/>
        <w:ind w:left="-270" w:right="-900" w:hanging="0"/>
        <w:jc w:val="both"/>
        <w:rPr>
          <w:rFonts w:cs="Arial"/>
          <w:b/>
          <w:b/>
          <w:bCs/>
        </w:rPr>
      </w:pPr>
      <w:r>
        <w:rPr>
          <w:rFonts w:cs="Arial"/>
          <w:b/>
          <w:bCs/>
        </w:rPr>
        <w:t>RABYA QATAR (CITISCAPE Group Abu-Dhabi, U.A.E.)                                       May 2012……..April 2013</w:t>
      </w:r>
    </w:p>
    <w:p>
      <w:pPr>
        <w:pStyle w:val="ListParagraph"/>
        <w:spacing w:lineRule="auto" w:line="276"/>
        <w:ind w:left="-270" w:right="-900" w:hanging="0"/>
        <w:jc w:val="both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spacing w:lineRule="auto" w:line="360"/>
        <w:jc w:val="both"/>
        <w:rPr/>
      </w:pPr>
      <w:r>
        <w:rPr>
          <w:rFonts w:eastAsia="Corbel" w:cs="Corbel"/>
          <w:b/>
          <w:bCs/>
        </w:rPr>
        <w:t xml:space="preserve">   </w:t>
      </w:r>
      <w:r>
        <w:rPr>
          <w:rFonts w:cs="Arial"/>
          <w:b/>
          <w:bCs/>
        </w:rPr>
        <w:t xml:space="preserve">POSITION:                                        HSE Supervisor. </w:t>
      </w:r>
    </w:p>
    <w:p>
      <w:pPr>
        <w:pStyle w:val="Normal"/>
        <w:spacing w:lineRule="auto" w:line="360"/>
        <w:jc w:val="both"/>
        <w:rPr>
          <w:rFonts w:cs="Arial"/>
          <w:b/>
          <w:b/>
          <w:bCs/>
        </w:rPr>
      </w:pPr>
      <w:r>
        <w:rPr>
          <w:rFonts w:cs="Arial" w:ascii="Arial" w:hAnsi="Arial"/>
          <w:b/>
          <w:sz w:val="22"/>
          <w:lang w:bidi="ar-SA"/>
        </w:rPr>
        <w:t>Clien</w:t>
      </w:r>
      <w:r>
        <w:rPr>
          <w:rFonts w:cs="Arial"/>
          <w:b/>
          <w:sz w:val="22"/>
          <w:lang w:bidi="ar-SA"/>
        </w:rPr>
        <w:t>t:</w:t>
      </w:r>
      <w:r>
        <w:rPr>
          <w:rFonts w:cs="Arial"/>
          <w:b/>
          <w:bCs/>
          <w:sz w:val="22"/>
          <w:lang w:bidi="ar-SA"/>
        </w:rPr>
        <w:t>  QATAR MUSUEM AUTHORITY (QMA)</w:t>
      </w:r>
    </w:p>
    <w:p>
      <w:pPr>
        <w:pStyle w:val="Normal"/>
        <w:spacing w:lineRule="auto" w:line="276" w:before="0" w:after="240"/>
        <w:ind w:left="270" w:right="-900" w:hanging="900"/>
        <w:rPr>
          <w:rFonts w:cs="Arial"/>
          <w:b/>
          <w:b/>
          <w:bCs/>
        </w:rPr>
      </w:pPr>
      <w:r>
        <w:rPr>
          <w:rFonts w:eastAsia="Corbel" w:cs="Corbel"/>
          <w:b/>
          <w:bCs/>
          <w:i/>
        </w:rPr>
        <w:t xml:space="preserve">         </w:t>
      </w:r>
      <w:r>
        <w:rPr>
          <w:rFonts w:cs="Arial"/>
          <w:b/>
          <w:bCs/>
          <w:i/>
        </w:rPr>
        <w:t xml:space="preserve">Project: </w:t>
      </w:r>
      <w:r>
        <w:rPr>
          <w:rFonts w:cs="Arial"/>
          <w:b/>
          <w:bCs/>
        </w:rPr>
        <w:t xml:space="preserve"> NATIONAL MUSEUM of QATAR (Package B&amp;C). Road Construction,</w:t>
      </w:r>
      <w:r>
        <w:rPr>
          <w:rStyle w:val="Yui3130ym1113877394953687455"/>
          <w:rFonts w:cs="Arial"/>
          <w:sz w:val="22"/>
          <w:szCs w:val="22"/>
        </w:rPr>
        <w:t xml:space="preserve"> Landscape work package, </w:t>
      </w:r>
      <w:r>
        <w:rPr>
          <w:sz w:val="22"/>
          <w:szCs w:val="22"/>
        </w:rPr>
        <w:t xml:space="preserve">Hard and Soft Landscaping including (concrete work for up stand and irrigation tank, irrigation system and lagoon area, (water supply and aeration system), </w:t>
      </w:r>
      <w:r>
        <w:rPr>
          <w:rStyle w:val="Yui3130ym1113877394953687457"/>
          <w:sz w:val="22"/>
          <w:szCs w:val="22"/>
        </w:rPr>
        <w:t>Foul Drainage system.</w:t>
      </w:r>
      <w:r>
        <w:rPr>
          <w:rFonts w:cs="Arial"/>
          <w:b/>
          <w:bCs/>
        </w:rPr>
        <w:t xml:space="preserve">       </w:t>
      </w:r>
    </w:p>
    <w:p>
      <w:pPr>
        <w:pStyle w:val="Normal"/>
        <w:spacing w:lineRule="auto" w:line="276" w:before="0" w:after="240"/>
        <w:ind w:left="270" w:right="-900" w:hanging="900"/>
        <w:rPr/>
      </w:pPr>
      <w:r>
        <w:rPr>
          <w:rFonts w:cs="Arial"/>
          <w:b/>
          <w:bCs/>
          <w:i/>
        </w:rPr>
        <w:t>Client: MSHEIREB PROPERTIES / QATARI ARABIAN CONSTRUCTION COMPANY.</w:t>
      </w:r>
    </w:p>
    <w:p>
      <w:pPr>
        <w:pStyle w:val="Normal"/>
        <w:spacing w:lineRule="auto" w:line="276" w:before="0" w:after="240"/>
        <w:ind w:left="270" w:right="-900" w:hanging="900"/>
        <w:rPr>
          <w:rFonts w:cs="Arial"/>
          <w:b/>
          <w:b/>
          <w:bCs/>
        </w:rPr>
      </w:pPr>
      <w:r>
        <w:rPr>
          <w:rFonts w:cs="Arial"/>
          <w:b/>
          <w:bCs/>
          <w:i/>
        </w:rPr>
        <w:t xml:space="preserve">Project: HERITAGE QUARTER PROJECT (DOWN TOWN DOHA) </w:t>
      </w:r>
      <w:r>
        <w:rPr>
          <w:rFonts w:cs="Arial"/>
          <w:b/>
          <w:bCs/>
        </w:rPr>
        <w:t xml:space="preserve"> PHASE </w:t>
      </w:r>
      <w:r>
        <w:rPr>
          <w:rFonts w:cs="Arial"/>
          <w:bCs/>
          <w:sz w:val="36"/>
          <w:szCs w:val="36"/>
        </w:rPr>
        <w:t>1</w:t>
      </w:r>
      <w:r>
        <w:rPr>
          <w:rFonts w:cs="Arial"/>
          <w:b/>
          <w:bCs/>
        </w:rPr>
        <w:t xml:space="preserve"> A. </w:t>
      </w:r>
      <w:r>
        <w:rPr>
          <w:rFonts w:cs="Arial"/>
          <w:bCs/>
        </w:rPr>
        <w:t xml:space="preserve">Construction of underground Utilities Pipes, Drainage and Effluent waste water pipe laying and general Soft and Hard Landscape work packages. </w:t>
      </w:r>
      <w:r>
        <w:rPr>
          <w:rFonts w:cs="Arial"/>
          <w:b/>
          <w:bCs/>
        </w:rPr>
        <w:t xml:space="preserve">                                                                                                                                      </w:t>
      </w:r>
    </w:p>
    <w:p>
      <w:pPr>
        <w:pStyle w:val="Normal"/>
        <w:spacing w:lineRule="auto" w:line="276" w:before="0" w:after="240"/>
        <w:ind w:left="270" w:right="-900" w:hanging="900"/>
        <w:rPr>
          <w:rFonts w:cs="Arial"/>
          <w:b/>
          <w:b/>
          <w:bCs/>
          <w:i/>
          <w:i/>
          <w:u w:val="single"/>
        </w:rPr>
      </w:pPr>
      <w:r>
        <w:rPr>
          <w:rFonts w:cs="Arial"/>
          <w:b/>
          <w:bCs/>
          <w:i/>
          <w:u w:val="single"/>
        </w:rPr>
        <w:t>Responsibilities:</w:t>
      </w:r>
    </w:p>
    <w:p>
      <w:pPr>
        <w:pStyle w:val="ListParagraph"/>
        <w:numPr>
          <w:ilvl w:val="0"/>
          <w:numId w:val="3"/>
        </w:numPr>
        <w:spacing w:lineRule="auto" w:line="276"/>
        <w:ind w:left="-270" w:right="-900" w:hanging="360"/>
        <w:rPr>
          <w:rFonts w:cs="Arial"/>
        </w:rPr>
      </w:pPr>
      <w:r>
        <w:rPr>
          <w:rFonts w:cs="Arial"/>
          <w:color w:val="000000"/>
          <w:highlight w:val="white"/>
        </w:rPr>
        <w:t>Preparing and reviewing of HSE plan with adequate and safe implementation.</w:t>
      </w:r>
    </w:p>
    <w:p>
      <w:pPr>
        <w:pStyle w:val="ListParagraph"/>
        <w:numPr>
          <w:ilvl w:val="0"/>
          <w:numId w:val="3"/>
        </w:numPr>
        <w:spacing w:lineRule="auto" w:line="276"/>
        <w:ind w:left="-270" w:right="-900" w:hanging="360"/>
        <w:rPr>
          <w:rFonts w:cs="Arial"/>
        </w:rPr>
      </w:pPr>
      <w:r>
        <w:rPr>
          <w:rFonts w:eastAsia="Corbel" w:cs="Corbel"/>
          <w:color w:val="000000"/>
          <w:shd w:fill="FFFFFF" w:val="clear"/>
        </w:rPr>
        <w:t xml:space="preserve"> </w:t>
      </w:r>
      <w:r>
        <w:rPr>
          <w:rFonts w:cs="Arial"/>
          <w:color w:val="000000"/>
          <w:shd w:fill="FFFFFF" w:val="clear"/>
        </w:rPr>
        <w:t>Implementing and supervising control measures in line with Quality manual and Quality policies of ISO standard.</w:t>
      </w:r>
    </w:p>
    <w:p>
      <w:pPr>
        <w:pStyle w:val="ListParagraph"/>
        <w:numPr>
          <w:ilvl w:val="0"/>
          <w:numId w:val="3"/>
        </w:numPr>
        <w:spacing w:lineRule="auto" w:line="276"/>
        <w:ind w:left="-270" w:right="-900" w:hanging="360"/>
        <w:rPr>
          <w:rFonts w:cs="Arial"/>
        </w:rPr>
      </w:pPr>
      <w:r>
        <w:rPr>
          <w:rFonts w:cs="Arial"/>
          <w:color w:val="000000"/>
          <w:shd w:fill="FFFFFF" w:val="clear"/>
        </w:rPr>
        <w:t>Implementation of the Environmental Management System, including necessary Environmental Management activities in line with LEED compliances.</w:t>
      </w:r>
    </w:p>
    <w:p>
      <w:pPr>
        <w:pStyle w:val="ListParagraph"/>
        <w:numPr>
          <w:ilvl w:val="0"/>
          <w:numId w:val="3"/>
        </w:numPr>
        <w:spacing w:lineRule="auto" w:line="276"/>
        <w:ind w:left="-270" w:right="-900" w:hanging="360"/>
        <w:rPr>
          <w:rFonts w:cs="Arial"/>
        </w:rPr>
      </w:pPr>
      <w:r>
        <w:rPr>
          <w:rFonts w:cs="Arial"/>
          <w:color w:val="000000"/>
          <w:highlight w:val="white"/>
        </w:rPr>
        <w:t>Coordination of the Environmental interfaces and aspects of simultaneous operations of construction work</w:t>
      </w:r>
      <w:r>
        <w:rPr>
          <w:rFonts w:cs="Arial"/>
          <w:color w:val="000000"/>
        </w:rPr>
        <w:t>.</w:t>
      </w:r>
    </w:p>
    <w:p>
      <w:pPr>
        <w:pStyle w:val="ListParagraph"/>
        <w:numPr>
          <w:ilvl w:val="0"/>
          <w:numId w:val="3"/>
        </w:numPr>
        <w:spacing w:lineRule="auto" w:line="276"/>
        <w:ind w:left="-270" w:right="-900" w:hanging="360"/>
        <w:rPr>
          <w:rFonts w:cs="Arial"/>
        </w:rPr>
      </w:pPr>
      <w:r>
        <w:rPr>
          <w:rFonts w:cs="Arial"/>
          <w:color w:val="000000"/>
          <w:shd w:fill="FFFFFF" w:val="clear"/>
        </w:rPr>
        <w:t>Ensure that licenses or permits for specific activities are obtained before each construction activity commence</w:t>
      </w:r>
      <w:r>
        <w:rPr>
          <w:rFonts w:cs="Arial"/>
          <w:bCs/>
        </w:rPr>
        <w:t xml:space="preserve"> from Hyundai safety department.</w:t>
      </w:r>
    </w:p>
    <w:p>
      <w:pPr>
        <w:pStyle w:val="ListParagraph"/>
        <w:numPr>
          <w:ilvl w:val="0"/>
          <w:numId w:val="3"/>
        </w:numPr>
        <w:spacing w:lineRule="auto" w:line="276"/>
        <w:ind w:left="-270" w:right="-900" w:hanging="360"/>
        <w:rPr>
          <w:rFonts w:cs="Arial"/>
        </w:rPr>
      </w:pPr>
      <w:r>
        <w:rPr>
          <w:rFonts w:cs="Arial"/>
          <w:color w:val="000000"/>
          <w:shd w:fill="FFFFFF" w:val="clear"/>
        </w:rPr>
        <w:t>Control and endorse the regular environmental reports for proper Sustainability.</w:t>
      </w:r>
      <w:r>
        <w:rPr>
          <w:rStyle w:val="Appleconvertedspace"/>
          <w:rFonts w:cs="Arial"/>
          <w:color w:val="000000"/>
          <w:shd w:fill="FFFFFF" w:val="clear"/>
        </w:rPr>
        <w:t> </w:t>
      </w:r>
    </w:p>
    <w:p>
      <w:pPr>
        <w:pStyle w:val="ListParagraph"/>
        <w:numPr>
          <w:ilvl w:val="0"/>
          <w:numId w:val="3"/>
        </w:numPr>
        <w:spacing w:lineRule="auto" w:line="276"/>
        <w:ind w:left="-270" w:right="-900" w:hanging="360"/>
        <w:jc w:val="both"/>
        <w:rPr>
          <w:rFonts w:cs="Arial"/>
        </w:rPr>
      </w:pPr>
      <w:r>
        <w:rPr>
          <w:rFonts w:cs="Arial"/>
        </w:rPr>
        <w:t>To coordinate the training of personnel in areas of safety, accident prevention and investigation.</w:t>
      </w:r>
    </w:p>
    <w:p>
      <w:pPr>
        <w:pStyle w:val="ListParagraph"/>
        <w:numPr>
          <w:ilvl w:val="0"/>
          <w:numId w:val="3"/>
        </w:numPr>
        <w:spacing w:lineRule="auto" w:line="276"/>
        <w:ind w:left="-270" w:right="-900" w:hanging="360"/>
        <w:jc w:val="both"/>
        <w:rPr/>
      </w:pPr>
      <w:r>
        <w:rPr>
          <w:rFonts w:cs="Arial"/>
        </w:rPr>
        <w:t xml:space="preserve">LEED advocator </w:t>
      </w:r>
      <w:r>
        <w:rPr>
          <w:rFonts w:cs="Arial"/>
          <w:lang w:bidi="ar-SA"/>
        </w:rPr>
        <w:t>for high performance that have less of an impact on the environment.</w:t>
      </w:r>
      <w:r>
        <w:rPr>
          <w:rFonts w:cs="Arial"/>
        </w:rPr>
        <w:t xml:space="preserve"> </w:t>
      </w:r>
    </w:p>
    <w:p>
      <w:pPr>
        <w:pStyle w:val="ListParagraph"/>
        <w:numPr>
          <w:ilvl w:val="0"/>
          <w:numId w:val="3"/>
        </w:numPr>
        <w:spacing w:lineRule="auto" w:line="276"/>
        <w:ind w:left="-270" w:right="-900" w:hanging="360"/>
        <w:jc w:val="both"/>
        <w:rPr>
          <w:rFonts w:cs="Arial"/>
        </w:rPr>
      </w:pPr>
      <w:r>
        <w:rPr>
          <w:rFonts w:cs="Arial"/>
          <w:lang w:bidi="ar-SA"/>
        </w:rPr>
        <w:t>Distinguish high performance of health and safety with reference on the environment.</w:t>
      </w:r>
    </w:p>
    <w:p>
      <w:pPr>
        <w:pStyle w:val="ListParagraph"/>
        <w:numPr>
          <w:ilvl w:val="0"/>
          <w:numId w:val="3"/>
        </w:numPr>
        <w:spacing w:lineRule="auto" w:line="276"/>
        <w:ind w:left="-270" w:right="-900" w:hanging="360"/>
        <w:jc w:val="both"/>
        <w:rPr>
          <w:rFonts w:cs="Arial"/>
        </w:rPr>
      </w:pPr>
      <w:r>
        <w:rPr>
          <w:rFonts w:cs="Arial"/>
          <w:bCs/>
        </w:rPr>
        <w:t>Develop and implementing company safety plan and policy.</w:t>
      </w:r>
    </w:p>
    <w:p>
      <w:pPr>
        <w:pStyle w:val="ListParagraph"/>
        <w:numPr>
          <w:ilvl w:val="0"/>
          <w:numId w:val="3"/>
        </w:numPr>
        <w:spacing w:lineRule="auto" w:line="276"/>
        <w:ind w:left="-270" w:right="-900" w:hanging="360"/>
        <w:jc w:val="both"/>
        <w:rPr>
          <w:rFonts w:cs="Arial"/>
        </w:rPr>
      </w:pPr>
      <w:r>
        <w:rPr>
          <w:rFonts w:cs="Arial"/>
        </w:rPr>
        <w:t>Carry out risk assessment of the work environment, work methods and equipments.</w:t>
      </w:r>
    </w:p>
    <w:p>
      <w:pPr>
        <w:pStyle w:val="ListParagraph"/>
        <w:numPr>
          <w:ilvl w:val="0"/>
          <w:numId w:val="3"/>
        </w:numPr>
        <w:spacing w:lineRule="auto" w:line="276"/>
        <w:ind w:left="-270" w:right="-900" w:hanging="360"/>
        <w:jc w:val="both"/>
        <w:rPr>
          <w:rFonts w:cs="Arial"/>
        </w:rPr>
      </w:pPr>
      <w:r>
        <w:rPr>
          <w:rFonts w:cs="Arial"/>
          <w:bCs/>
        </w:rPr>
        <w:t>Hazards identification and provide appropriate control measures.</w:t>
      </w:r>
    </w:p>
    <w:p>
      <w:pPr>
        <w:pStyle w:val="ListParagraph"/>
        <w:numPr>
          <w:ilvl w:val="0"/>
          <w:numId w:val="3"/>
        </w:numPr>
        <w:spacing w:lineRule="auto" w:line="276"/>
        <w:ind w:left="-270" w:right="-900" w:hanging="360"/>
        <w:jc w:val="both"/>
        <w:rPr>
          <w:rFonts w:cs="Arial"/>
        </w:rPr>
      </w:pPr>
      <w:r>
        <w:rPr>
          <w:rFonts w:cs="Arial"/>
        </w:rPr>
        <w:t>Identifying hazard, risk and incident by providing corrective factors, and conduct incident assessment.</w:t>
      </w:r>
    </w:p>
    <w:p>
      <w:pPr>
        <w:pStyle w:val="ListParagraph"/>
        <w:numPr>
          <w:ilvl w:val="0"/>
          <w:numId w:val="3"/>
        </w:numPr>
        <w:spacing w:lineRule="auto" w:line="276"/>
        <w:ind w:left="-270" w:right="-900" w:hanging="360"/>
        <w:jc w:val="both"/>
        <w:rPr/>
      </w:pPr>
      <w:r>
        <w:rPr>
          <w:rFonts w:cs="Arial"/>
        </w:rPr>
        <w:t xml:space="preserve">Ensuring safety of all employees, contractors, drivers and visitors within the premises. </w:t>
      </w:r>
    </w:p>
    <w:p>
      <w:pPr>
        <w:pStyle w:val="ListParagraph"/>
        <w:numPr>
          <w:ilvl w:val="0"/>
          <w:numId w:val="3"/>
        </w:numPr>
        <w:spacing w:lineRule="auto" w:line="276"/>
        <w:ind w:left="-270" w:right="-900" w:hanging="360"/>
        <w:jc w:val="both"/>
        <w:rPr>
          <w:rFonts w:cs="Arial"/>
        </w:rPr>
      </w:pPr>
      <w:r>
        <w:rPr>
          <w:rFonts w:cs="Arial"/>
        </w:rPr>
        <w:t>Ensuring that all project site personnel and contract employees adhere to the company's safety, loss prevention policy, procedures, working practices, safety practices.</w:t>
      </w:r>
    </w:p>
    <w:p>
      <w:pPr>
        <w:pStyle w:val="ListParagraph"/>
        <w:numPr>
          <w:ilvl w:val="0"/>
          <w:numId w:val="3"/>
        </w:numPr>
        <w:spacing w:lineRule="auto" w:line="276"/>
        <w:ind w:left="-270" w:right="-900" w:hanging="360"/>
        <w:jc w:val="both"/>
        <w:rPr>
          <w:rFonts w:cs="Arial"/>
        </w:rPr>
      </w:pPr>
      <w:r>
        <w:rPr/>
        <w:t>Receive reports from Site Safety Enforcement Assistant and incorporate changes into the site safety plan.</w:t>
      </w:r>
    </w:p>
    <w:p>
      <w:pPr>
        <w:pStyle w:val="ListParagraph"/>
        <w:numPr>
          <w:ilvl w:val="0"/>
          <w:numId w:val="3"/>
        </w:numPr>
        <w:spacing w:lineRule="auto" w:line="276"/>
        <w:ind w:left="-270" w:right="-900" w:hanging="360"/>
        <w:jc w:val="both"/>
        <w:rPr>
          <w:rFonts w:cs="Arial"/>
        </w:rPr>
      </w:pPr>
      <w:r>
        <w:rPr/>
        <w:t>Ensure site safety plan is completed in time to be incorporated into Incident Action Plan.</w:t>
      </w:r>
    </w:p>
    <w:p>
      <w:pPr>
        <w:pStyle w:val="ListParagraph"/>
        <w:numPr>
          <w:ilvl w:val="0"/>
          <w:numId w:val="3"/>
        </w:numPr>
        <w:spacing w:lineRule="auto" w:line="276"/>
        <w:ind w:left="-270" w:right="-900" w:hanging="360"/>
        <w:jc w:val="both"/>
        <w:rPr>
          <w:rFonts w:cs="Arial"/>
        </w:rPr>
      </w:pPr>
      <w:r>
        <w:rPr/>
        <w:t>Receive briefing from immediate supervisor and general safety department as regards safety systems</w:t>
      </w:r>
    </w:p>
    <w:p>
      <w:pPr>
        <w:pStyle w:val="ListParagraph"/>
        <w:numPr>
          <w:ilvl w:val="0"/>
          <w:numId w:val="3"/>
        </w:numPr>
        <w:spacing w:lineRule="auto" w:line="276"/>
        <w:ind w:left="-270" w:right="-900" w:hanging="360"/>
        <w:jc w:val="both"/>
        <w:rPr>
          <w:rFonts w:cs="Arial"/>
        </w:rPr>
      </w:pPr>
      <w:r>
        <w:rPr/>
        <w:t>Termination of all imminent dangerous operations immediately and other non-time critical safety hazards for guidance.</w:t>
      </w:r>
    </w:p>
    <w:p>
      <w:pPr>
        <w:pStyle w:val="ListParagraph"/>
        <w:numPr>
          <w:ilvl w:val="0"/>
          <w:numId w:val="3"/>
        </w:numPr>
        <w:spacing w:lineRule="auto" w:line="276"/>
        <w:ind w:left="-270" w:right="-900" w:hanging="360"/>
        <w:jc w:val="both"/>
        <w:rPr>
          <w:rFonts w:cs="Arial"/>
        </w:rPr>
      </w:pPr>
      <w:r>
        <w:rPr/>
        <w:t>Daily Tool Box Talk to the personnel on site for safe system of work.</w:t>
      </w:r>
    </w:p>
    <w:p>
      <w:pPr>
        <w:pStyle w:val="ListParagraph"/>
        <w:numPr>
          <w:ilvl w:val="0"/>
          <w:numId w:val="3"/>
        </w:numPr>
        <w:spacing w:lineRule="auto" w:line="276"/>
        <w:ind w:left="-270" w:right="-900" w:hanging="360"/>
        <w:jc w:val="both"/>
        <w:rPr>
          <w:rFonts w:cs="Arial"/>
        </w:rPr>
      </w:pPr>
      <w:r>
        <w:rPr>
          <w:rFonts w:cs="Arial"/>
          <w:bCs/>
        </w:rPr>
        <w:t>Making of corrective action plan (CAP) as demanded by HSE base on the deficiency identified during the site inspection by HSE team.</w:t>
      </w:r>
    </w:p>
    <w:p>
      <w:pPr>
        <w:pStyle w:val="ListParagraph"/>
        <w:numPr>
          <w:ilvl w:val="0"/>
          <w:numId w:val="3"/>
        </w:numPr>
        <w:spacing w:lineRule="auto" w:line="276"/>
        <w:ind w:left="-270" w:right="-900" w:hanging="360"/>
        <w:jc w:val="both"/>
        <w:rPr>
          <w:rFonts w:cs="Arial"/>
        </w:rPr>
      </w:pPr>
      <w:r>
        <w:rPr>
          <w:rFonts w:cs="Arial"/>
        </w:rPr>
        <w:t>To investigate and report on complaints of hazardous working conditions to the appropriate management.</w:t>
      </w:r>
    </w:p>
    <w:p>
      <w:pPr>
        <w:pStyle w:val="ListParagraph"/>
        <w:numPr>
          <w:ilvl w:val="0"/>
          <w:numId w:val="3"/>
        </w:numPr>
        <w:spacing w:lineRule="auto" w:line="276"/>
        <w:ind w:left="-270" w:right="-900" w:hanging="360"/>
        <w:jc w:val="both"/>
        <w:rPr>
          <w:rFonts w:cs="Arial"/>
        </w:rPr>
      </w:pPr>
      <w:r>
        <w:rPr>
          <w:rFonts w:cs="Arial"/>
        </w:rPr>
        <w:t>To increase health and safety awareness at all levels within the organization.</w:t>
      </w:r>
    </w:p>
    <w:p>
      <w:pPr>
        <w:pStyle w:val="ListParagraph"/>
        <w:numPr>
          <w:ilvl w:val="0"/>
          <w:numId w:val="3"/>
        </w:numPr>
        <w:spacing w:lineRule="auto" w:line="276"/>
        <w:ind w:left="-270" w:right="-900" w:hanging="360"/>
        <w:jc w:val="both"/>
        <w:rPr>
          <w:rFonts w:cs="Arial"/>
        </w:rPr>
      </w:pPr>
      <w:r>
        <w:rPr>
          <w:rFonts w:cs="Arial"/>
        </w:rPr>
        <w:t>fighting equipments, systems are maintained in a good working condition at all times.</w:t>
      </w:r>
    </w:p>
    <w:p>
      <w:pPr>
        <w:pStyle w:val="ListParagraph"/>
        <w:numPr>
          <w:ilvl w:val="0"/>
          <w:numId w:val="3"/>
        </w:numPr>
        <w:spacing w:lineRule="auto" w:line="276"/>
        <w:ind w:left="-270" w:right="-900" w:hanging="360"/>
        <w:jc w:val="both"/>
        <w:rPr>
          <w:rFonts w:cs="Arial"/>
        </w:rPr>
      </w:pPr>
      <w:r>
        <w:rPr>
          <w:rFonts w:cs="Arial"/>
        </w:rPr>
        <w:t xml:space="preserve">Developing and conducting regular safety and fire-fighting training drills for the company employees. </w:t>
      </w:r>
    </w:p>
    <w:p>
      <w:pPr>
        <w:pStyle w:val="ListParagraph"/>
        <w:numPr>
          <w:ilvl w:val="0"/>
          <w:numId w:val="3"/>
        </w:numPr>
        <w:spacing w:lineRule="auto" w:line="276"/>
        <w:ind w:left="-270" w:right="-900" w:hanging="360"/>
        <w:jc w:val="both"/>
        <w:rPr>
          <w:rFonts w:cs="Arial"/>
        </w:rPr>
      </w:pPr>
      <w:r>
        <w:rPr>
          <w:rFonts w:cs="Arial"/>
        </w:rPr>
        <w:t>Investigating accidents or incidents, submitting reports on work practices and recommending the sealing off or shutting down parts of the project site if an unsafe condition exists.</w:t>
      </w:r>
    </w:p>
    <w:p>
      <w:pPr>
        <w:pStyle w:val="ListParagraph"/>
        <w:numPr>
          <w:ilvl w:val="0"/>
          <w:numId w:val="3"/>
        </w:numPr>
        <w:spacing w:lineRule="auto" w:line="276"/>
        <w:ind w:left="-270" w:right="-900" w:hanging="360"/>
        <w:jc w:val="both"/>
        <w:rPr>
          <w:rFonts w:cs="Arial"/>
        </w:rPr>
      </w:pPr>
      <w:r>
        <w:rPr>
          <w:rFonts w:cs="Arial"/>
        </w:rPr>
        <w:t>Troubleshooting problems and providing advices and assistance aimed at reducing accidents and the consequences of accidents.</w:t>
      </w:r>
    </w:p>
    <w:p>
      <w:pPr>
        <w:pStyle w:val="ListParagraph"/>
        <w:numPr>
          <w:ilvl w:val="0"/>
          <w:numId w:val="3"/>
        </w:numPr>
        <w:spacing w:lineRule="auto" w:line="276"/>
        <w:ind w:left="-270" w:right="-900" w:hanging="360"/>
        <w:jc w:val="both"/>
        <w:rPr>
          <w:rFonts w:cs="Arial"/>
        </w:rPr>
      </w:pPr>
      <w:r>
        <w:rPr>
          <w:rFonts w:cs="Arial"/>
        </w:rPr>
        <w:t>Submitting daily report to Head of Safety department.</w:t>
      </w:r>
    </w:p>
    <w:p>
      <w:pPr>
        <w:pStyle w:val="Normal"/>
        <w:spacing w:lineRule="auto" w:line="276"/>
        <w:ind w:right="-900" w:hanging="0"/>
        <w:jc w:val="both"/>
        <w:rPr>
          <w:rFonts w:cs="Arial"/>
          <w:highlight w:val="yellow"/>
        </w:rPr>
      </w:pPr>
      <w:r>
        <w:rPr>
          <w:rFonts w:cs="Arial"/>
          <w:highlight w:val="yellow"/>
        </w:rPr>
      </w:r>
    </w:p>
    <w:p>
      <w:pPr>
        <w:pStyle w:val="ListParagraph"/>
        <w:pBdr>
          <w:bottom w:val="single" w:sz="4" w:space="1" w:color="000000"/>
        </w:pBdr>
        <w:shd w:fill="92CDDC" w:val="clear"/>
        <w:spacing w:lineRule="auto" w:line="276"/>
        <w:ind w:left="-900" w:right="-900" w:hanging="0"/>
        <w:jc w:val="both"/>
        <w:rPr>
          <w:rFonts w:cs="Arial"/>
          <w:b/>
          <w:b/>
          <w:smallCaps/>
          <w:color w:val="FFFFFF"/>
        </w:rPr>
      </w:pPr>
      <w:r>
        <w:rPr>
          <w:rFonts w:cs="Arial"/>
          <w:b/>
          <w:smallCaps/>
          <w:color w:val="FFFFFF"/>
        </w:rPr>
        <w:t>CERTIFICATIONS:</w:t>
      </w:r>
    </w:p>
    <w:p>
      <w:pPr>
        <w:pStyle w:val="Normal"/>
        <w:spacing w:lineRule="auto" w:line="276"/>
        <w:ind w:right="-900" w:hanging="0"/>
        <w:jc w:val="both"/>
        <w:rPr>
          <w:rFonts w:eastAsia="Corbel" w:cs="Corbel"/>
        </w:rPr>
      </w:pPr>
      <w:r>
        <w:rPr>
          <w:rFonts w:eastAsia="Corbel" w:cs="Corbe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771" w:type="dxa"/>
        <w:jc w:val="left"/>
        <w:tblInd w:w="-808" w:type="dxa"/>
        <w:tblBorders>
          <w:top w:val="single" w:sz="8" w:space="0" w:color="4BACC6"/>
          <w:left w:val="single" w:sz="8" w:space="0" w:color="4BACC6"/>
          <w:bottom w:val="single" w:sz="18" w:space="0" w:color="4BACC6"/>
          <w:insideH w:val="single" w:sz="18" w:space="0" w:color="4BACC6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4308"/>
        <w:gridCol w:w="5220"/>
        <w:gridCol w:w="1243"/>
      </w:tblGrid>
      <w:tr>
        <w:trPr>
          <w:trHeight w:val="330" w:hRule="atLeast"/>
        </w:trPr>
        <w:tc>
          <w:tcPr>
            <w:tcW w:w="4308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insideH w:val="single" w:sz="18" w:space="0" w:color="4BACC6"/>
            </w:tcBorders>
            <w:shd w:fill="auto" w:val="clear"/>
          </w:tcPr>
          <w:p>
            <w:pPr>
              <w:pStyle w:val="Normal"/>
              <w:spacing w:lineRule="auto" w:line="276"/>
              <w:ind w:left="-36" w:right="-900" w:hanging="0"/>
              <w:jc w:val="both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  <w:t>Institute</w:t>
            </w:r>
          </w:p>
        </w:tc>
        <w:tc>
          <w:tcPr>
            <w:tcW w:w="5220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insideH w:val="single" w:sz="18" w:space="0" w:color="4BACC6"/>
            </w:tcBorders>
            <w:shd w:fill="auto" w:val="clear"/>
          </w:tcPr>
          <w:p>
            <w:pPr>
              <w:pStyle w:val="Normal"/>
              <w:spacing w:lineRule="auto" w:line="276"/>
              <w:ind w:left="-36" w:right="-900" w:hanging="0"/>
              <w:jc w:val="both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  <w:t>Training</w:t>
            </w:r>
          </w:p>
        </w:tc>
        <w:tc>
          <w:tcPr>
            <w:tcW w:w="1243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  <w:insideH w:val="single" w:sz="18" w:space="0" w:color="4BACC6"/>
              <w:insideV w:val="single" w:sz="8" w:space="0" w:color="4BACC6"/>
            </w:tcBorders>
            <w:shd w:fill="auto" w:val="clear"/>
          </w:tcPr>
          <w:p>
            <w:pPr>
              <w:pStyle w:val="Normal"/>
              <w:spacing w:lineRule="auto" w:line="276"/>
              <w:ind w:left="-36" w:right="-900" w:hanging="0"/>
              <w:jc w:val="both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  <w:t>Year</w:t>
            </w:r>
          </w:p>
        </w:tc>
      </w:tr>
      <w:tr>
        <w:trPr>
          <w:trHeight w:val="540" w:hRule="atLeast"/>
        </w:trPr>
        <w:tc>
          <w:tcPr>
            <w:tcW w:w="4308" w:type="dxa"/>
            <w:tcBorders>
              <w:top w:val="single" w:sz="8" w:space="0" w:color="4BACC6"/>
              <w:left w:val="single" w:sz="8" w:space="0" w:color="4BACC6"/>
              <w:bottom w:val="single" w:sz="4" w:space="0" w:color="4F81BD"/>
              <w:insideH w:val="single" w:sz="4" w:space="0" w:color="4F81BD"/>
            </w:tcBorders>
            <w:shd w:fill="D2EAF1" w:val="clear"/>
          </w:tcPr>
          <w:p>
            <w:pPr>
              <w:pStyle w:val="Normal"/>
              <w:spacing w:lineRule="auto" w:line="276"/>
              <w:ind w:left="-36" w:right="-900" w:hanging="0"/>
              <w:rPr>
                <w:rFonts w:cs="Arial"/>
                <w:b/>
                <w:b/>
                <w:bCs/>
                <w:i/>
                <w:i/>
              </w:rPr>
            </w:pPr>
            <w:r>
              <w:rPr>
                <w:rFonts w:eastAsia="Corbel" w:cs="Corbel"/>
                <w:b/>
                <w:bCs/>
                <w:i/>
              </w:rPr>
              <w:t xml:space="preserve"> </w:t>
            </w:r>
            <w:r>
              <w:rPr>
                <w:rFonts w:cs="Arial"/>
                <w:b/>
                <w:bCs/>
                <w:i/>
              </w:rPr>
              <w:t>NEBOSH DIPLOMA</w:t>
            </w:r>
          </w:p>
          <w:p>
            <w:pPr>
              <w:pStyle w:val="Normal"/>
              <w:spacing w:lineRule="auto" w:line="276"/>
              <w:ind w:left="-36" w:right="-900" w:hanging="0"/>
              <w:rPr>
                <w:rFonts w:cs="Arial"/>
                <w:b/>
                <w:b/>
                <w:bCs/>
                <w:i/>
                <w:i/>
              </w:rPr>
            </w:pPr>
            <w:r>
              <w:rPr>
                <w:rFonts w:cs="Arial"/>
                <w:b/>
                <w:bCs/>
                <w:i/>
              </w:rPr>
            </w:r>
          </w:p>
        </w:tc>
        <w:tc>
          <w:tcPr>
            <w:tcW w:w="5220" w:type="dxa"/>
            <w:tcBorders>
              <w:top w:val="single" w:sz="8" w:space="0" w:color="4BACC6"/>
              <w:left w:val="single" w:sz="8" w:space="0" w:color="4BACC6"/>
              <w:bottom w:val="single" w:sz="4" w:space="0" w:color="4F81BD"/>
              <w:insideH w:val="single" w:sz="4" w:space="0" w:color="4F81BD"/>
            </w:tcBorders>
            <w:shd w:fill="D2EAF1" w:val="clear"/>
          </w:tcPr>
          <w:p>
            <w:pPr>
              <w:pStyle w:val="Normal"/>
              <w:spacing w:lineRule="auto" w:line="276"/>
              <w:ind w:left="-36" w:right="-900" w:hanging="0"/>
              <w:rPr>
                <w:rFonts w:cs="Arial"/>
                <w:bCs/>
                <w:i/>
                <w:i/>
              </w:rPr>
            </w:pPr>
            <w:r>
              <w:rPr>
                <w:rFonts w:cs="Arial"/>
                <w:bCs/>
                <w:i/>
                <w:sz w:val="22"/>
                <w:szCs w:val="22"/>
              </w:rPr>
              <w:t>Diploma in Occupational Health and Safety</w:t>
            </w:r>
          </w:p>
          <w:p>
            <w:pPr>
              <w:pStyle w:val="Normal"/>
              <w:spacing w:lineRule="auto" w:line="276"/>
              <w:ind w:left="-36" w:right="-900" w:hanging="0"/>
              <w:rPr>
                <w:rFonts w:cs="Arial"/>
                <w:bCs/>
                <w:i/>
                <w:i/>
              </w:rPr>
            </w:pPr>
            <w:r>
              <w:rPr>
                <w:rFonts w:cs="Arial"/>
                <w:bCs/>
                <w:i/>
              </w:rPr>
            </w:r>
          </w:p>
        </w:tc>
        <w:tc>
          <w:tcPr>
            <w:tcW w:w="1243" w:type="dxa"/>
            <w:tcBorders>
              <w:top w:val="single" w:sz="8" w:space="0" w:color="4BACC6"/>
              <w:left w:val="single" w:sz="8" w:space="0" w:color="4BACC6"/>
              <w:bottom w:val="single" w:sz="4" w:space="0" w:color="4F81BD"/>
              <w:right w:val="single" w:sz="8" w:space="0" w:color="4BACC6"/>
              <w:insideH w:val="single" w:sz="4" w:space="0" w:color="4F81BD"/>
              <w:insideV w:val="single" w:sz="8" w:space="0" w:color="4BACC6"/>
            </w:tcBorders>
            <w:shd w:fill="D2EAF1" w:val="clear"/>
          </w:tcPr>
          <w:p>
            <w:pPr>
              <w:pStyle w:val="Normal"/>
              <w:spacing w:lineRule="auto" w:line="276"/>
              <w:ind w:right="-900" w:hanging="0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In-view.</w:t>
            </w:r>
          </w:p>
          <w:p>
            <w:pPr>
              <w:pStyle w:val="Normal"/>
              <w:spacing w:lineRule="auto" w:line="276"/>
              <w:ind w:right="-900" w:hanging="0"/>
              <w:rPr>
                <w:rFonts w:cs="Arial"/>
                <w:i/>
                <w:i/>
              </w:rPr>
            </w:pPr>
            <w:r>
              <w:rPr>
                <w:rFonts w:cs="Arial"/>
                <w:i/>
              </w:rPr>
            </w:r>
          </w:p>
        </w:tc>
      </w:tr>
      <w:tr>
        <w:trPr>
          <w:trHeight w:val="845" w:hRule="atLeast"/>
        </w:trPr>
        <w:tc>
          <w:tcPr>
            <w:tcW w:w="4308" w:type="dxa"/>
            <w:tcBorders>
              <w:top w:val="single" w:sz="4" w:space="0" w:color="4F81BD"/>
              <w:left w:val="single" w:sz="8" w:space="0" w:color="4BACC6"/>
              <w:bottom w:val="single" w:sz="4" w:space="0" w:color="4F81BD"/>
              <w:insideH w:val="single" w:sz="4" w:space="0" w:color="4F81BD"/>
            </w:tcBorders>
            <w:shd w:fill="auto" w:val="clear"/>
          </w:tcPr>
          <w:p>
            <w:pPr>
              <w:pStyle w:val="Normal"/>
              <w:ind w:left="-36" w:right="-900" w:hanging="0"/>
              <w:rPr>
                <w:rFonts w:cs="Arial"/>
                <w:b/>
                <w:b/>
                <w:bCs/>
                <w:i/>
                <w:i/>
              </w:rPr>
            </w:pPr>
            <w:r>
              <w:rPr>
                <w:rFonts w:eastAsia="Corbel" w:cs="Corbel"/>
                <w:b/>
                <w:bCs/>
                <w:i/>
              </w:rPr>
              <w:t xml:space="preserve"> </w:t>
            </w:r>
          </w:p>
          <w:p>
            <w:pPr>
              <w:pStyle w:val="Normal"/>
              <w:ind w:left="-36" w:right="-900" w:hanging="0"/>
              <w:rPr>
                <w:rFonts w:cs="Arial"/>
                <w:bCs/>
                <w:i/>
                <w:i/>
              </w:rPr>
            </w:pPr>
            <w:r>
              <w:rPr>
                <w:rFonts w:cs="Arial"/>
                <w:bCs/>
                <w:i/>
              </w:rPr>
              <w:t>QMS (ISO 9001:2008)</w:t>
            </w:r>
          </w:p>
          <w:p>
            <w:pPr>
              <w:pStyle w:val="Normal"/>
              <w:ind w:left="-36" w:right="-900" w:hanging="0"/>
              <w:rPr>
                <w:rFonts w:cs="Arial"/>
                <w:bCs/>
                <w:i/>
                <w:i/>
              </w:rPr>
            </w:pPr>
            <w:r>
              <w:rPr>
                <w:rFonts w:cs="Arial"/>
                <w:bCs/>
                <w:i/>
              </w:rPr>
              <w:t>OHSAS 18001</w:t>
            </w:r>
          </w:p>
          <w:p>
            <w:pPr>
              <w:pStyle w:val="Normal"/>
              <w:ind w:left="-36" w:right="-900" w:hanging="0"/>
              <w:rPr>
                <w:rFonts w:ascii="Consolas" w:hAnsi="Consolas" w:cs="Arial"/>
                <w:b/>
                <w:b/>
                <w:bCs/>
                <w:i/>
                <w:i/>
                <w:sz w:val="22"/>
                <w:szCs w:val="22"/>
              </w:rPr>
            </w:pPr>
            <w:r>
              <w:rPr>
                <w:rFonts w:cs="Arial" w:ascii="Consolas" w:hAnsi="Consolas"/>
                <w:b/>
                <w:bCs/>
                <w:i/>
                <w:sz w:val="22"/>
                <w:szCs w:val="22"/>
              </w:rPr>
            </w:r>
          </w:p>
        </w:tc>
        <w:tc>
          <w:tcPr>
            <w:tcW w:w="5220" w:type="dxa"/>
            <w:tcBorders>
              <w:top w:val="single" w:sz="4" w:space="0" w:color="4F81BD"/>
              <w:left w:val="single" w:sz="8" w:space="0" w:color="4BACC6"/>
              <w:bottom w:val="single" w:sz="4" w:space="0" w:color="4F81BD"/>
              <w:insideH w:val="single" w:sz="4" w:space="0" w:color="4F81BD"/>
            </w:tcBorders>
            <w:shd w:fill="auto" w:val="clear"/>
          </w:tcPr>
          <w:p>
            <w:pPr>
              <w:pStyle w:val="Normal"/>
              <w:ind w:right="-900" w:hanging="0"/>
              <w:rPr>
                <w:rFonts w:cs="Arial"/>
                <w:bCs/>
                <w:i/>
                <w:i/>
              </w:rPr>
            </w:pPr>
            <w:r>
              <w:rPr>
                <w:rFonts w:cs="Arial"/>
                <w:bCs/>
                <w:i/>
              </w:rPr>
              <w:t>Lead Auditor</w:t>
            </w:r>
          </w:p>
          <w:p>
            <w:pPr>
              <w:pStyle w:val="Normal"/>
              <w:ind w:left="-36" w:right="-900" w:hanging="0"/>
              <w:rPr>
                <w:rFonts w:cs="Arial"/>
                <w:bCs/>
                <w:i/>
                <w:i/>
              </w:rPr>
            </w:pPr>
            <w:r>
              <w:rPr>
                <w:rFonts w:cs="Arial"/>
                <w:bCs/>
                <w:i/>
              </w:rPr>
              <w:t>Internal Auditor</w:t>
            </w:r>
          </w:p>
          <w:p>
            <w:pPr>
              <w:pStyle w:val="Normal"/>
              <w:ind w:left="-36" w:right="-900" w:hanging="0"/>
              <w:rPr>
                <w:rFonts w:cs="Arial"/>
                <w:bCs/>
                <w:i/>
                <w:i/>
              </w:rPr>
            </w:pPr>
            <w:r>
              <w:rPr>
                <w:rFonts w:cs="Arial"/>
                <w:bCs/>
                <w:i/>
                <w:sz w:val="22"/>
                <w:szCs w:val="22"/>
              </w:rPr>
              <w:t>Internal Auditor</w:t>
            </w:r>
          </w:p>
        </w:tc>
        <w:tc>
          <w:tcPr>
            <w:tcW w:w="1243" w:type="dxa"/>
            <w:tcBorders>
              <w:top w:val="single" w:sz="4" w:space="0" w:color="4F81BD"/>
              <w:left w:val="single" w:sz="8" w:space="0" w:color="4BACC6"/>
              <w:bottom w:val="single" w:sz="4" w:space="0" w:color="4F81BD"/>
              <w:right w:val="single" w:sz="8" w:space="0" w:color="4BACC6"/>
              <w:insideH w:val="single" w:sz="4" w:space="0" w:color="4F81BD"/>
              <w:insideV w:val="single" w:sz="8" w:space="0" w:color="4BACC6"/>
            </w:tcBorders>
            <w:shd w:fill="auto" w:val="clear"/>
          </w:tcPr>
          <w:p>
            <w:pPr>
              <w:pStyle w:val="Normal"/>
              <w:ind w:right="-900" w:hanging="0"/>
              <w:rPr>
                <w:rFonts w:cs="Arial"/>
                <w:i/>
                <w:i/>
              </w:rPr>
            </w:pPr>
            <w:r>
              <w:rPr>
                <w:rFonts w:cs="Arial"/>
                <w:i/>
              </w:rPr>
              <w:t>2014</w:t>
            </w:r>
          </w:p>
          <w:p>
            <w:pPr>
              <w:pStyle w:val="Normal"/>
              <w:ind w:right="-900" w:hanging="0"/>
              <w:rPr>
                <w:rFonts w:cs="Arial"/>
                <w:i/>
                <w:i/>
              </w:rPr>
            </w:pPr>
            <w:r>
              <w:rPr>
                <w:rFonts w:cs="Arial"/>
                <w:i/>
              </w:rPr>
              <w:t>2013</w:t>
            </w:r>
          </w:p>
          <w:p>
            <w:pPr>
              <w:pStyle w:val="Normal"/>
              <w:ind w:right="-900" w:hanging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i/>
              </w:rPr>
              <w:t>2014</w:t>
            </w:r>
          </w:p>
        </w:tc>
      </w:tr>
      <w:tr>
        <w:trPr>
          <w:trHeight w:val="450" w:hRule="atLeast"/>
        </w:trPr>
        <w:tc>
          <w:tcPr>
            <w:tcW w:w="4308" w:type="dxa"/>
            <w:vMerge w:val="restart"/>
            <w:tcBorders>
              <w:top w:val="single" w:sz="4" w:space="0" w:color="4F81BD"/>
              <w:left w:val="single" w:sz="8" w:space="0" w:color="4BACC6"/>
              <w:bottom w:val="single" w:sz="8" w:space="0" w:color="4BACC6"/>
              <w:insideH w:val="single" w:sz="8" w:space="0" w:color="4BACC6"/>
            </w:tcBorders>
            <w:shd w:fill="D2EAF1" w:val="clear"/>
          </w:tcPr>
          <w:p>
            <w:pPr>
              <w:pStyle w:val="Normal"/>
              <w:spacing w:lineRule="auto" w:line="276"/>
              <w:ind w:left="-36" w:right="-900" w:hanging="0"/>
              <w:rPr>
                <w:rFonts w:cs="Arial"/>
                <w:b/>
                <w:b/>
                <w:bCs/>
                <w:i/>
                <w:i/>
              </w:rPr>
            </w:pPr>
            <w:r>
              <w:rPr>
                <w:rFonts w:cs="Arial"/>
                <w:bCs/>
                <w:i/>
              </w:rPr>
              <w:t>NEBOSH  International General Certificate,</w:t>
            </w:r>
          </w:p>
          <w:p>
            <w:pPr>
              <w:pStyle w:val="Normal"/>
              <w:ind w:left="-36" w:right="-900" w:hanging="0"/>
              <w:rPr>
                <w:rFonts w:ascii="Consolas" w:hAnsi="Consolas" w:cs="Arial"/>
                <w:b/>
                <w:b/>
                <w:bCs/>
                <w:i/>
                <w:i/>
                <w:sz w:val="22"/>
                <w:szCs w:val="22"/>
              </w:rPr>
            </w:pPr>
            <w:r>
              <w:rPr>
                <w:rFonts w:eastAsia="Corbel" w:cs="Corbel"/>
                <w:bCs/>
                <w:i/>
              </w:rPr>
              <w:t xml:space="preserve">                                              </w:t>
            </w:r>
            <w:r>
              <w:rPr>
                <w:rFonts w:cs="Arial"/>
                <w:bCs/>
                <w:i/>
              </w:rPr>
              <w:t>U.K</w:t>
            </w:r>
          </w:p>
        </w:tc>
        <w:tc>
          <w:tcPr>
            <w:tcW w:w="5220" w:type="dxa"/>
            <w:tcBorders>
              <w:top w:val="single" w:sz="4" w:space="0" w:color="4F81BD"/>
              <w:left w:val="single" w:sz="8" w:space="0" w:color="4BACC6"/>
              <w:bottom w:val="single" w:sz="8" w:space="0" w:color="4BACC6"/>
              <w:insideH w:val="single" w:sz="8" w:space="0" w:color="4BACC6"/>
            </w:tcBorders>
            <w:shd w:fill="D2EAF1" w:val="clear"/>
          </w:tcPr>
          <w:p>
            <w:pPr>
              <w:pStyle w:val="Normal"/>
              <w:ind w:left="-36" w:right="-900" w:hanging="0"/>
              <w:rPr>
                <w:rFonts w:cs="Arial"/>
                <w:bCs/>
                <w:i/>
                <w:i/>
                <w:sz w:val="22"/>
                <w:szCs w:val="22"/>
              </w:rPr>
            </w:pPr>
            <w:r>
              <w:rPr>
                <w:rFonts w:cs="Arial"/>
                <w:bCs/>
                <w:i/>
              </w:rPr>
              <w:t xml:space="preserve">Management of international health and safety                                        </w:t>
            </w:r>
          </w:p>
        </w:tc>
        <w:tc>
          <w:tcPr>
            <w:tcW w:w="1243" w:type="dxa"/>
            <w:vMerge w:val="restart"/>
            <w:tcBorders>
              <w:top w:val="single" w:sz="4" w:space="0" w:color="4F81BD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D2EAF1" w:val="clear"/>
          </w:tcPr>
          <w:p>
            <w:pPr>
              <w:pStyle w:val="Normal"/>
              <w:ind w:right="-900" w:hanging="0"/>
              <w:rPr>
                <w:rFonts w:cs="Arial"/>
                <w:i/>
                <w:i/>
                <w:sz w:val="22"/>
                <w:szCs w:val="22"/>
              </w:rPr>
            </w:pPr>
            <w:r>
              <w:rPr>
                <w:rFonts w:cs="Arial"/>
                <w:i/>
              </w:rPr>
              <w:t>2013</w:t>
            </w:r>
          </w:p>
        </w:tc>
      </w:tr>
      <w:tr>
        <w:trPr>
          <w:trHeight w:val="151" w:hRule="atLeast"/>
        </w:trPr>
        <w:tc>
          <w:tcPr>
            <w:tcW w:w="4308" w:type="dxa"/>
            <w:vMerge w:val="continue"/>
            <w:tcBorders>
              <w:top w:val="single" w:sz="4" w:space="0" w:color="4F81BD"/>
              <w:left w:val="single" w:sz="8" w:space="0" w:color="4BACC6"/>
              <w:bottom w:val="single" w:sz="8" w:space="0" w:color="4BACC6"/>
              <w:insideH w:val="single" w:sz="8" w:space="0" w:color="4BACC6"/>
            </w:tcBorders>
            <w:shd w:fill="D2EAF1" w:val="clear"/>
          </w:tcPr>
          <w:p>
            <w:pPr>
              <w:pStyle w:val="Normal"/>
              <w:snapToGrid w:val="false"/>
              <w:spacing w:lineRule="auto" w:line="276"/>
              <w:ind w:left="-36" w:right="-900" w:hanging="0"/>
              <w:rPr>
                <w:rFonts w:cs="Arial"/>
                <w:b/>
                <w:b/>
                <w:bCs/>
                <w:i/>
                <w:i/>
                <w:sz w:val="22"/>
                <w:szCs w:val="22"/>
              </w:rPr>
            </w:pPr>
            <w:r>
              <w:rPr>
                <w:rFonts w:cs="Arial"/>
                <w:b/>
                <w:bCs/>
                <w:i/>
                <w:sz w:val="22"/>
                <w:szCs w:val="22"/>
              </w:rPr>
            </w:r>
          </w:p>
        </w:tc>
        <w:tc>
          <w:tcPr>
            <w:tcW w:w="52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</w:tcBorders>
            <w:shd w:fill="auto" w:val="clear"/>
          </w:tcPr>
          <w:p>
            <w:pPr>
              <w:pStyle w:val="Normal"/>
              <w:spacing w:lineRule="auto" w:line="276"/>
              <w:ind w:left="-36" w:right="-900" w:hanging="0"/>
              <w:rPr>
                <w:rFonts w:cs="Arial"/>
                <w:bCs/>
                <w:i/>
                <w:i/>
              </w:rPr>
            </w:pPr>
            <w:r>
              <w:rPr>
                <w:rFonts w:cs="Arial"/>
                <w:bCs/>
                <w:i/>
              </w:rPr>
              <w:t xml:space="preserve">Control of international workplace hazards                   </w:t>
            </w:r>
          </w:p>
        </w:tc>
        <w:tc>
          <w:tcPr>
            <w:tcW w:w="1243" w:type="dxa"/>
            <w:vMerge w:val="continue"/>
            <w:tcBorders>
              <w:top w:val="single" w:sz="4" w:space="0" w:color="4F81BD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D2EAF1" w:val="clear"/>
          </w:tcPr>
          <w:p>
            <w:pPr>
              <w:pStyle w:val="Normal"/>
              <w:snapToGrid w:val="false"/>
              <w:spacing w:lineRule="auto" w:line="276"/>
              <w:ind w:right="-900" w:hanging="0"/>
              <w:rPr>
                <w:rFonts w:cs="Arial"/>
                <w:bCs/>
                <w:i/>
                <w:i/>
              </w:rPr>
            </w:pPr>
            <w:r>
              <w:rPr>
                <w:rFonts w:cs="Arial"/>
                <w:bCs/>
                <w:i/>
              </w:rPr>
            </w:r>
          </w:p>
        </w:tc>
      </w:tr>
      <w:tr>
        <w:trPr>
          <w:trHeight w:val="151" w:hRule="atLeast"/>
        </w:trPr>
        <w:tc>
          <w:tcPr>
            <w:tcW w:w="4308" w:type="dxa"/>
            <w:vMerge w:val="continue"/>
            <w:tcBorders>
              <w:top w:val="single" w:sz="4" w:space="0" w:color="4F81BD"/>
              <w:left w:val="single" w:sz="8" w:space="0" w:color="4BACC6"/>
              <w:bottom w:val="single" w:sz="8" w:space="0" w:color="4BACC6"/>
              <w:insideH w:val="single" w:sz="8" w:space="0" w:color="4BACC6"/>
            </w:tcBorders>
            <w:shd w:fill="D2EAF1" w:val="clear"/>
          </w:tcPr>
          <w:p>
            <w:pPr>
              <w:pStyle w:val="Normal"/>
              <w:snapToGrid w:val="false"/>
              <w:spacing w:lineRule="auto" w:line="276"/>
              <w:ind w:left="-36" w:right="-900" w:hanging="0"/>
              <w:rPr>
                <w:rFonts w:cs="Arial"/>
                <w:b/>
                <w:b/>
                <w:bCs/>
                <w:i/>
                <w:i/>
              </w:rPr>
            </w:pPr>
            <w:r>
              <w:rPr>
                <w:rFonts w:cs="Arial"/>
                <w:b/>
                <w:bCs/>
                <w:i/>
              </w:rPr>
            </w:r>
          </w:p>
        </w:tc>
        <w:tc>
          <w:tcPr>
            <w:tcW w:w="52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</w:tcBorders>
            <w:shd w:fill="D2EAF1" w:val="clear"/>
          </w:tcPr>
          <w:p>
            <w:pPr>
              <w:pStyle w:val="Normal"/>
              <w:spacing w:lineRule="auto" w:line="276"/>
              <w:ind w:left="-36" w:right="-900" w:hanging="0"/>
              <w:rPr>
                <w:rFonts w:cs="Arial"/>
                <w:i/>
                <w:i/>
              </w:rPr>
            </w:pPr>
            <w:r>
              <w:rPr>
                <w:rFonts w:cs="Arial"/>
                <w:bCs/>
                <w:i/>
              </w:rPr>
              <w:t xml:space="preserve">International health and safety practical application                                         </w:t>
            </w:r>
          </w:p>
        </w:tc>
        <w:tc>
          <w:tcPr>
            <w:tcW w:w="1243" w:type="dxa"/>
            <w:vMerge w:val="continue"/>
            <w:tcBorders>
              <w:top w:val="single" w:sz="4" w:space="0" w:color="4F81BD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D2EAF1" w:val="clear"/>
          </w:tcPr>
          <w:p>
            <w:pPr>
              <w:pStyle w:val="Normal"/>
              <w:snapToGrid w:val="false"/>
              <w:spacing w:lineRule="auto" w:line="276"/>
              <w:ind w:right="-900" w:hanging="0"/>
              <w:rPr>
                <w:rFonts w:cs="Arial"/>
                <w:i/>
                <w:i/>
              </w:rPr>
            </w:pPr>
            <w:r>
              <w:rPr>
                <w:rFonts w:cs="Arial"/>
                <w:i/>
              </w:rPr>
            </w:r>
          </w:p>
        </w:tc>
      </w:tr>
      <w:tr>
        <w:trPr>
          <w:trHeight w:val="330" w:hRule="atLeast"/>
        </w:trPr>
        <w:tc>
          <w:tcPr>
            <w:tcW w:w="4308" w:type="dxa"/>
            <w:vMerge w:val="restar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</w:tcBorders>
            <w:shd w:fill="auto" w:val="clear"/>
          </w:tcPr>
          <w:p>
            <w:pPr>
              <w:pStyle w:val="Normal"/>
              <w:ind w:right="-900" w:hanging="0"/>
              <w:rPr>
                <w:rFonts w:cs="Arial"/>
                <w:b/>
                <w:b/>
                <w:bCs/>
                <w:i/>
                <w:i/>
                <w:highlight w:val="yellow"/>
              </w:rPr>
            </w:pPr>
            <w:r>
              <w:rPr>
                <w:rFonts w:cs="Arial"/>
                <w:bCs/>
                <w:i/>
              </w:rPr>
              <w:br/>
              <w:br/>
              <w:br/>
              <w:t>OSHAcademy, United States Of America.</w:t>
            </w:r>
          </w:p>
        </w:tc>
        <w:tc>
          <w:tcPr>
            <w:tcW w:w="52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</w:tcBorders>
            <w:shd w:fill="auto" w:val="clear"/>
          </w:tcPr>
          <w:p>
            <w:pPr>
              <w:pStyle w:val="Normal"/>
              <w:spacing w:lineRule="auto" w:line="276"/>
              <w:ind w:left="-36" w:right="-900" w:hanging="0"/>
              <w:rPr>
                <w:rFonts w:cs="Arial"/>
                <w:bCs/>
                <w:i/>
                <w:i/>
              </w:rPr>
            </w:pPr>
            <w:r>
              <w:rPr>
                <w:rFonts w:cs="Arial"/>
                <w:bCs/>
                <w:i/>
              </w:rPr>
              <w:t xml:space="preserve">Introduction to Health and Safety Management.                             </w:t>
            </w:r>
          </w:p>
        </w:tc>
        <w:tc>
          <w:tcPr>
            <w:tcW w:w="1243" w:type="dxa"/>
            <w:vMerge w:val="restar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ind w:left="-36" w:right="-900" w:firstLine="720"/>
              <w:rPr>
                <w:rFonts w:cs="Arial"/>
                <w:bCs/>
                <w:i/>
                <w:i/>
              </w:rPr>
            </w:pPr>
            <w:r>
              <w:rPr>
                <w:rFonts w:cs="Arial"/>
                <w:bCs/>
                <w:i/>
              </w:rPr>
            </w:r>
          </w:p>
          <w:p>
            <w:pPr>
              <w:pStyle w:val="Normal"/>
              <w:ind w:right="-900" w:hanging="0"/>
              <w:rPr>
                <w:rFonts w:cs="Arial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ind w:right="-900" w:hanging="0"/>
              <w:rPr>
                <w:rFonts w:cs="Arial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ind w:right="-900" w:hanging="0"/>
              <w:rPr>
                <w:rFonts w:cs="Arial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ind w:right="-900" w:hanging="0"/>
              <w:rPr>
                <w:rFonts w:cs="Arial"/>
                <w:i/>
                <w:i/>
              </w:rPr>
            </w:pPr>
            <w:r>
              <w:rPr>
                <w:rFonts w:cs="Arial"/>
                <w:i/>
              </w:rPr>
              <w:t>2013</w:t>
            </w:r>
          </w:p>
        </w:tc>
      </w:tr>
      <w:tr>
        <w:trPr>
          <w:trHeight w:val="151" w:hRule="atLeast"/>
        </w:trPr>
        <w:tc>
          <w:tcPr>
            <w:tcW w:w="4308" w:type="dxa"/>
            <w:vMerge w:val="continue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ind w:left="-36" w:right="-900" w:hanging="0"/>
              <w:rPr>
                <w:rFonts w:cs="Arial"/>
                <w:b/>
                <w:b/>
                <w:bCs/>
                <w:i/>
                <w:i/>
                <w:highlight w:val="yellow"/>
              </w:rPr>
            </w:pPr>
            <w:r>
              <w:rPr>
                <w:rFonts w:cs="Arial"/>
                <w:b/>
                <w:bCs/>
                <w:i/>
                <w:highlight w:val="yellow"/>
              </w:rPr>
            </w:r>
          </w:p>
        </w:tc>
        <w:tc>
          <w:tcPr>
            <w:tcW w:w="52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</w:tcBorders>
            <w:shd w:fill="D2EAF1" w:val="clear"/>
          </w:tcPr>
          <w:p>
            <w:pPr>
              <w:pStyle w:val="Normal"/>
              <w:spacing w:lineRule="auto" w:line="276"/>
              <w:ind w:left="-36" w:right="-900" w:hanging="0"/>
              <w:rPr>
                <w:rFonts w:cs="Arial"/>
                <w:bCs/>
                <w:i/>
                <w:i/>
              </w:rPr>
            </w:pPr>
            <w:r>
              <w:rPr>
                <w:rFonts w:cs="Arial"/>
                <w:bCs/>
                <w:i/>
              </w:rPr>
              <w:t xml:space="preserve">Fire Safety Prevention Plans.                                         </w:t>
            </w:r>
          </w:p>
        </w:tc>
        <w:tc>
          <w:tcPr>
            <w:tcW w:w="1243" w:type="dxa"/>
            <w:vMerge w:val="continue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ind w:left="-36" w:right="-900" w:hanging="0"/>
              <w:rPr>
                <w:rFonts w:cs="Arial"/>
                <w:bCs/>
                <w:i/>
                <w:i/>
              </w:rPr>
            </w:pPr>
            <w:r>
              <w:rPr>
                <w:rFonts w:cs="Arial"/>
                <w:bCs/>
                <w:i/>
              </w:rPr>
            </w:r>
          </w:p>
        </w:tc>
      </w:tr>
      <w:tr>
        <w:trPr>
          <w:trHeight w:val="151" w:hRule="atLeast"/>
        </w:trPr>
        <w:tc>
          <w:tcPr>
            <w:tcW w:w="4308" w:type="dxa"/>
            <w:vMerge w:val="continue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ind w:left="-36" w:right="-900" w:hanging="0"/>
              <w:rPr>
                <w:rFonts w:cs="Arial"/>
                <w:b/>
                <w:b/>
                <w:bCs/>
                <w:highlight w:val="yellow"/>
              </w:rPr>
            </w:pPr>
            <w:r>
              <w:rPr>
                <w:rFonts w:cs="Arial"/>
                <w:b/>
                <w:bCs/>
                <w:highlight w:val="yellow"/>
              </w:rPr>
            </w:r>
          </w:p>
        </w:tc>
        <w:tc>
          <w:tcPr>
            <w:tcW w:w="52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</w:tcBorders>
            <w:shd w:fill="auto" w:val="clear"/>
          </w:tcPr>
          <w:p>
            <w:pPr>
              <w:pStyle w:val="Normal"/>
              <w:spacing w:lineRule="auto" w:line="276"/>
              <w:ind w:left="-36" w:right="-900" w:hanging="0"/>
              <w:rPr>
                <w:rFonts w:cs="Arial"/>
                <w:bCs/>
                <w:i/>
                <w:i/>
              </w:rPr>
            </w:pPr>
            <w:r>
              <w:rPr>
                <w:rFonts w:cs="Arial"/>
                <w:bCs/>
                <w:i/>
              </w:rPr>
              <w:t xml:space="preserve">Safety Management System Evaluation.                                 </w:t>
            </w:r>
          </w:p>
        </w:tc>
        <w:tc>
          <w:tcPr>
            <w:tcW w:w="1243" w:type="dxa"/>
            <w:vMerge w:val="continue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ind w:left="-36" w:right="-900" w:hanging="0"/>
              <w:rPr>
                <w:rFonts w:cs="Arial"/>
                <w:bCs/>
                <w:i/>
                <w:i/>
              </w:rPr>
            </w:pPr>
            <w:r>
              <w:rPr>
                <w:rFonts w:cs="Arial"/>
                <w:bCs/>
                <w:i/>
              </w:rPr>
            </w:r>
          </w:p>
        </w:tc>
      </w:tr>
      <w:tr>
        <w:trPr>
          <w:trHeight w:val="151" w:hRule="atLeast"/>
        </w:trPr>
        <w:tc>
          <w:tcPr>
            <w:tcW w:w="4308" w:type="dxa"/>
            <w:vMerge w:val="continue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ind w:left="-36" w:right="-900" w:hanging="0"/>
              <w:rPr>
                <w:rFonts w:cs="Arial"/>
                <w:b/>
                <w:b/>
                <w:bCs/>
                <w:highlight w:val="yellow"/>
              </w:rPr>
            </w:pPr>
            <w:r>
              <w:rPr>
                <w:rFonts w:cs="Arial"/>
                <w:b/>
                <w:bCs/>
                <w:highlight w:val="yellow"/>
              </w:rPr>
            </w:r>
          </w:p>
        </w:tc>
        <w:tc>
          <w:tcPr>
            <w:tcW w:w="52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</w:tcBorders>
            <w:shd w:fill="D2EAF1" w:val="clear"/>
          </w:tcPr>
          <w:p>
            <w:pPr>
              <w:pStyle w:val="Normal"/>
              <w:spacing w:lineRule="auto" w:line="276"/>
              <w:ind w:left="-36" w:right="-900" w:hanging="0"/>
              <w:rPr>
                <w:rFonts w:cs="Arial"/>
                <w:bCs/>
                <w:i/>
                <w:i/>
              </w:rPr>
            </w:pPr>
            <w:r>
              <w:rPr>
                <w:rFonts w:cs="Arial"/>
                <w:bCs/>
                <w:i/>
              </w:rPr>
              <w:t>Personal Protective Equipments</w:t>
            </w:r>
          </w:p>
        </w:tc>
        <w:tc>
          <w:tcPr>
            <w:tcW w:w="1243" w:type="dxa"/>
            <w:vMerge w:val="continue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ind w:left="-36" w:right="-900" w:hanging="0"/>
              <w:rPr>
                <w:rFonts w:cs="Arial"/>
                <w:bCs/>
                <w:i/>
                <w:i/>
              </w:rPr>
            </w:pPr>
            <w:r>
              <w:rPr>
                <w:rFonts w:cs="Arial"/>
                <w:bCs/>
                <w:i/>
              </w:rPr>
            </w:r>
          </w:p>
        </w:tc>
      </w:tr>
      <w:tr>
        <w:trPr>
          <w:trHeight w:val="367" w:hRule="atLeast"/>
        </w:trPr>
        <w:tc>
          <w:tcPr>
            <w:tcW w:w="4308" w:type="dxa"/>
            <w:vMerge w:val="continue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ind w:left="-36" w:right="-900" w:hanging="0"/>
              <w:rPr>
                <w:rFonts w:cs="Arial"/>
                <w:b/>
                <w:b/>
                <w:bCs/>
                <w:highlight w:val="yellow"/>
              </w:rPr>
            </w:pPr>
            <w:r>
              <w:rPr>
                <w:rFonts w:cs="Arial"/>
                <w:b/>
                <w:bCs/>
                <w:highlight w:val="yellow"/>
              </w:rPr>
            </w:r>
          </w:p>
        </w:tc>
        <w:tc>
          <w:tcPr>
            <w:tcW w:w="52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</w:tcBorders>
            <w:shd w:fill="auto" w:val="clear"/>
          </w:tcPr>
          <w:p>
            <w:pPr>
              <w:pStyle w:val="Normal"/>
              <w:spacing w:lineRule="auto" w:line="276"/>
              <w:ind w:left="-36" w:right="-900" w:hanging="0"/>
              <w:rPr>
                <w:rFonts w:cs="Arial"/>
                <w:bCs/>
                <w:i/>
                <w:i/>
              </w:rPr>
            </w:pPr>
            <w:r>
              <w:rPr>
                <w:rFonts w:cs="Arial"/>
                <w:bCs/>
                <w:i/>
              </w:rPr>
              <w:t>Safety Health Supervision and Leadership.</w:t>
            </w:r>
          </w:p>
          <w:p>
            <w:pPr>
              <w:pStyle w:val="Normal"/>
              <w:spacing w:lineRule="auto" w:line="276"/>
              <w:ind w:right="-900" w:hanging="0"/>
              <w:rPr>
                <w:rFonts w:cs="Arial"/>
                <w:bCs/>
                <w:i/>
                <w:i/>
              </w:rPr>
            </w:pPr>
            <w:r>
              <w:rPr>
                <w:rFonts w:cs="Arial"/>
                <w:bCs/>
                <w:i/>
              </w:rPr>
            </w:r>
          </w:p>
        </w:tc>
        <w:tc>
          <w:tcPr>
            <w:tcW w:w="1243" w:type="dxa"/>
            <w:vMerge w:val="continue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ind w:left="-36" w:right="-900" w:hanging="0"/>
              <w:rPr>
                <w:rFonts w:cs="Arial"/>
                <w:bCs/>
                <w:i/>
                <w:i/>
              </w:rPr>
            </w:pPr>
            <w:r>
              <w:rPr>
                <w:rFonts w:cs="Arial"/>
                <w:bCs/>
                <w:i/>
              </w:rPr>
            </w:r>
          </w:p>
        </w:tc>
      </w:tr>
      <w:tr>
        <w:trPr>
          <w:trHeight w:val="330" w:hRule="atLeast"/>
        </w:trPr>
        <w:tc>
          <w:tcPr>
            <w:tcW w:w="4308" w:type="dxa"/>
            <w:vMerge w:val="restar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</w:tcBorders>
            <w:shd w:fill="D2EAF1" w:val="clear"/>
          </w:tcPr>
          <w:p>
            <w:pPr>
              <w:pStyle w:val="Normal"/>
              <w:ind w:left="-36" w:right="-900" w:hanging="0"/>
              <w:rPr>
                <w:rFonts w:cs="Arial"/>
                <w:b/>
                <w:b/>
                <w:bCs/>
                <w:highlight w:val="yellow"/>
              </w:rPr>
            </w:pPr>
            <w:r>
              <w:rPr>
                <w:rFonts w:cs="Arial"/>
                <w:bCs/>
                <w:i/>
              </w:rPr>
              <w:t xml:space="preserve">Certified Alison Graduate </w:t>
            </w:r>
          </w:p>
        </w:tc>
        <w:tc>
          <w:tcPr>
            <w:tcW w:w="52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</w:tcBorders>
            <w:shd w:fill="D2EAF1" w:val="clear"/>
          </w:tcPr>
          <w:p>
            <w:pPr>
              <w:pStyle w:val="Normal"/>
              <w:spacing w:lineRule="auto" w:line="276"/>
              <w:ind w:left="-36" w:right="-900" w:hanging="0"/>
              <w:rPr>
                <w:rFonts w:cs="Arial"/>
                <w:bCs/>
                <w:i/>
                <w:i/>
              </w:rPr>
            </w:pPr>
            <w:r>
              <w:rPr>
                <w:rFonts w:cs="Arial"/>
                <w:bCs/>
                <w:i/>
              </w:rPr>
              <w:t>Diploma in Environmental Science.</w:t>
            </w:r>
          </w:p>
        </w:tc>
        <w:tc>
          <w:tcPr>
            <w:tcW w:w="1243" w:type="dxa"/>
            <w:vMerge w:val="restar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D2EAF1" w:val="clear"/>
          </w:tcPr>
          <w:p>
            <w:pPr>
              <w:pStyle w:val="Normal"/>
              <w:snapToGrid w:val="false"/>
              <w:ind w:left="-36" w:right="-900" w:hanging="0"/>
              <w:rPr>
                <w:rFonts w:cs="Arial"/>
                <w:bCs/>
                <w:i/>
                <w:i/>
              </w:rPr>
            </w:pPr>
            <w:r>
              <w:rPr>
                <w:rFonts w:cs="Arial"/>
                <w:bCs/>
                <w:i/>
              </w:rPr>
            </w:r>
          </w:p>
          <w:p>
            <w:pPr>
              <w:pStyle w:val="Normal"/>
              <w:ind w:left="-36" w:right="-900" w:hanging="0"/>
              <w:rPr>
                <w:rFonts w:cs="Arial"/>
                <w:highlight w:val="yellow"/>
              </w:rPr>
            </w:pPr>
            <w:r>
              <w:rPr>
                <w:rFonts w:cs="Arial"/>
              </w:rPr>
              <w:br/>
              <w:t>2013</w:t>
            </w:r>
          </w:p>
        </w:tc>
      </w:tr>
      <w:tr>
        <w:trPr>
          <w:trHeight w:val="592" w:hRule="atLeast"/>
        </w:trPr>
        <w:tc>
          <w:tcPr>
            <w:tcW w:w="4308" w:type="dxa"/>
            <w:vMerge w:val="continue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</w:tcBorders>
            <w:shd w:fill="D2EAF1" w:val="clear"/>
          </w:tcPr>
          <w:p>
            <w:pPr>
              <w:pStyle w:val="Normal"/>
              <w:snapToGrid w:val="false"/>
              <w:spacing w:lineRule="auto" w:line="276"/>
              <w:ind w:left="-36" w:right="-900" w:hanging="0"/>
              <w:rPr>
                <w:rFonts w:cs="Arial"/>
                <w:b/>
                <w:b/>
                <w:bCs/>
                <w:highlight w:val="yellow"/>
              </w:rPr>
            </w:pPr>
            <w:r>
              <w:rPr>
                <w:rFonts w:cs="Arial"/>
                <w:b/>
                <w:bCs/>
                <w:highlight w:val="yellow"/>
              </w:rPr>
            </w:r>
          </w:p>
        </w:tc>
        <w:tc>
          <w:tcPr>
            <w:tcW w:w="52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</w:tcBorders>
            <w:shd w:fill="auto" w:val="clear"/>
          </w:tcPr>
          <w:p>
            <w:pPr>
              <w:pStyle w:val="Normal"/>
              <w:spacing w:lineRule="auto" w:line="276"/>
              <w:ind w:left="-36" w:right="-900" w:hanging="0"/>
              <w:rPr>
                <w:rFonts w:cs="Arial"/>
                <w:bCs/>
                <w:i/>
                <w:i/>
              </w:rPr>
            </w:pPr>
            <w:r>
              <w:rPr>
                <w:rFonts w:cs="Arial"/>
                <w:bCs/>
                <w:i/>
              </w:rPr>
              <w:t>Diploma in Workplace Safety and Health.</w:t>
            </w:r>
          </w:p>
        </w:tc>
        <w:tc>
          <w:tcPr>
            <w:tcW w:w="1243" w:type="dxa"/>
            <w:vMerge w:val="continue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D2EAF1" w:val="clear"/>
          </w:tcPr>
          <w:p>
            <w:pPr>
              <w:pStyle w:val="Normal"/>
              <w:snapToGrid w:val="false"/>
              <w:spacing w:lineRule="auto" w:line="276"/>
              <w:ind w:left="-36" w:right="-900" w:hanging="0"/>
              <w:rPr>
                <w:rFonts w:cs="Arial"/>
                <w:bCs/>
                <w:i/>
                <w:i/>
                <w:highlight w:val="yellow"/>
              </w:rPr>
            </w:pPr>
            <w:r>
              <w:rPr>
                <w:rFonts w:cs="Arial"/>
                <w:bCs/>
                <w:i/>
                <w:highlight w:val="yellow"/>
              </w:rPr>
            </w:r>
          </w:p>
        </w:tc>
      </w:tr>
      <w:tr>
        <w:trPr>
          <w:trHeight w:val="330" w:hRule="atLeast"/>
        </w:trPr>
        <w:tc>
          <w:tcPr>
            <w:tcW w:w="430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</w:tcBorders>
            <w:shd w:fill="D2EAF1" w:val="clear"/>
          </w:tcPr>
          <w:p>
            <w:pPr>
              <w:pStyle w:val="Normal"/>
              <w:spacing w:lineRule="auto" w:line="276"/>
              <w:ind w:right="-900" w:hanging="0"/>
              <w:rPr>
                <w:rFonts w:cs="Arial"/>
                <w:b/>
                <w:b/>
                <w:bCs/>
                <w:i/>
                <w:i/>
              </w:rPr>
            </w:pPr>
            <w:r>
              <w:rPr>
                <w:rFonts w:cs="Arial"/>
                <w:bCs/>
                <w:i/>
              </w:rPr>
              <w:t>Enertech, Safety Institute. Qatar.</w:t>
            </w:r>
          </w:p>
          <w:p>
            <w:pPr>
              <w:pStyle w:val="Normal"/>
              <w:spacing w:lineRule="auto" w:line="276"/>
              <w:ind w:right="-900" w:hanging="0"/>
              <w:rPr>
                <w:rFonts w:cs="Arial"/>
                <w:b/>
                <w:b/>
                <w:bCs/>
                <w:highlight w:val="yellow"/>
              </w:rPr>
            </w:pPr>
            <w:r>
              <w:rPr>
                <w:rFonts w:cs="Arial"/>
                <w:bCs/>
                <w:i/>
              </w:rPr>
              <w:t>Qatar Safety Organization.</w:t>
            </w:r>
          </w:p>
        </w:tc>
        <w:tc>
          <w:tcPr>
            <w:tcW w:w="52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</w:tcBorders>
            <w:shd w:fill="D2EAF1" w:val="clear"/>
          </w:tcPr>
          <w:p>
            <w:pPr>
              <w:pStyle w:val="Normal"/>
              <w:spacing w:lineRule="auto" w:line="276"/>
              <w:ind w:left="-36" w:right="-900" w:hanging="0"/>
              <w:rPr>
                <w:rFonts w:cs="Arial"/>
                <w:bCs/>
                <w:i/>
                <w:i/>
              </w:rPr>
            </w:pPr>
            <w:r>
              <w:rPr>
                <w:rFonts w:cs="Arial"/>
                <w:bCs/>
                <w:i/>
              </w:rPr>
              <w:t>Permit To Work, Safety System.  (PTW)</w:t>
            </w:r>
          </w:p>
          <w:p>
            <w:pPr>
              <w:pStyle w:val="Normal"/>
              <w:spacing w:lineRule="auto" w:line="276"/>
              <w:ind w:left="-36" w:right="-900" w:hanging="0"/>
              <w:rPr>
                <w:rFonts w:cs="Arial"/>
                <w:bCs/>
                <w:i/>
                <w:i/>
              </w:rPr>
            </w:pPr>
            <w:r>
              <w:rPr>
                <w:rFonts w:cs="Arial"/>
                <w:bCs/>
                <w:i/>
              </w:rPr>
              <w:t>Risk Assessment</w:t>
            </w:r>
          </w:p>
        </w:tc>
        <w:tc>
          <w:tcPr>
            <w:tcW w:w="124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D2EAF1" w:val="clear"/>
          </w:tcPr>
          <w:p>
            <w:pPr>
              <w:pStyle w:val="Normal"/>
              <w:ind w:left="-36" w:right="-900" w:hanging="0"/>
              <w:rPr>
                <w:rFonts w:cs="Arial"/>
              </w:rPr>
            </w:pPr>
            <w:r>
              <w:rPr>
                <w:rFonts w:cs="Arial"/>
              </w:rPr>
              <w:t>2013</w:t>
            </w:r>
          </w:p>
        </w:tc>
      </w:tr>
    </w:tbl>
    <w:p>
      <w:pPr>
        <w:pStyle w:val="Normal"/>
        <w:spacing w:lineRule="auto" w:line="276"/>
        <w:ind w:right="-900" w:hanging="0"/>
        <w:rPr>
          <w:b/>
          <w:b/>
          <w:highlight w:val="yellow"/>
        </w:rPr>
      </w:pPr>
      <w:r>
        <w:rPr>
          <w:b/>
          <w:highlight w:val="yellow"/>
        </w:rPr>
      </w:r>
    </w:p>
    <w:p>
      <w:pPr>
        <w:pStyle w:val="Normal"/>
        <w:spacing w:lineRule="auto" w:line="276"/>
        <w:ind w:right="-900" w:hanging="0"/>
        <w:rPr>
          <w:b/>
          <w:b/>
          <w:highlight w:val="yellow"/>
        </w:rPr>
      </w:pPr>
      <w:r>
        <w:rPr>
          <w:b/>
          <w:highlight w:val="yellow"/>
        </w:rPr>
      </w:r>
    </w:p>
    <w:p>
      <w:pPr>
        <w:pStyle w:val="Normal"/>
        <w:spacing w:lineRule="auto" w:line="276"/>
        <w:ind w:right="-900" w:hanging="0"/>
        <w:rPr>
          <w:b/>
          <w:b/>
          <w:highlight w:val="yellow"/>
        </w:rPr>
      </w:pPr>
      <w:r>
        <w:rPr>
          <w:b/>
          <w:highlight w:val="yellow"/>
        </w:rPr>
      </w:r>
    </w:p>
    <w:p>
      <w:pPr>
        <w:pStyle w:val="ListParagraph"/>
        <w:pBdr>
          <w:bottom w:val="single" w:sz="4" w:space="1" w:color="000000"/>
        </w:pBdr>
        <w:shd w:fill="92CDDC" w:val="clear"/>
        <w:spacing w:lineRule="auto" w:line="276"/>
        <w:ind w:left="-900" w:right="-900" w:hanging="0"/>
        <w:jc w:val="both"/>
        <w:rPr/>
      </w:pPr>
      <w:r>
        <w:rPr>
          <w:b/>
          <w:smallCaps/>
          <w:color w:val="FFFFFF"/>
          <w:sz w:val="28"/>
        </w:rPr>
        <w:t xml:space="preserve">EDUCATION: </w:t>
      </w:r>
    </w:p>
    <w:p>
      <w:pPr>
        <w:pStyle w:val="Normal"/>
        <w:spacing w:lineRule="auto" w:line="276"/>
        <w:ind w:left="-630" w:right="-900" w:hanging="0"/>
        <w:jc w:val="center"/>
        <w:rPr>
          <w:b/>
          <w:b/>
          <w:smallCaps/>
          <w:color w:val="FFFFFF"/>
          <w:sz w:val="28"/>
          <w:highlight w:val="yellow"/>
        </w:rPr>
      </w:pPr>
      <w:r>
        <w:rPr>
          <w:b/>
          <w:smallCaps/>
          <w:color w:val="FFFFFF"/>
          <w:sz w:val="28"/>
          <w:highlight w:val="yellow"/>
        </w:rPr>
      </w:r>
    </w:p>
    <w:p>
      <w:pPr>
        <w:pStyle w:val="Normal"/>
        <w:spacing w:lineRule="auto" w:line="276" w:before="0" w:after="240"/>
        <w:ind w:left="-900" w:right="-900" w:hanging="0"/>
        <w:jc w:val="center"/>
        <w:rPr/>
      </w:pPr>
      <w:r>
        <w:rPr>
          <w:rFonts w:cs="Arial"/>
          <w:b/>
        </w:rPr>
        <w:t xml:space="preserve">The Polytechnic, Ibadan. Oyo State. </w:t>
      </w:r>
    </w:p>
    <w:p>
      <w:pPr>
        <w:pStyle w:val="Normal"/>
        <w:spacing w:lineRule="auto" w:line="276" w:before="0" w:after="240"/>
        <w:ind w:left="-900" w:right="-900" w:hanging="0"/>
        <w:jc w:val="center"/>
        <w:rPr>
          <w:rFonts w:cs="Arial"/>
          <w:b/>
          <w:b/>
        </w:rPr>
      </w:pPr>
      <w:r>
        <w:rPr>
          <w:rFonts w:cs="Arial"/>
          <w:b/>
        </w:rPr>
        <w:t>HND, mass communication</w:t>
      </w:r>
    </w:p>
    <w:p>
      <w:pPr>
        <w:pStyle w:val="Normal"/>
        <w:spacing w:lineRule="auto" w:line="276" w:before="0" w:after="240"/>
        <w:ind w:left="-900" w:right="-900" w:hanging="0"/>
        <w:jc w:val="center"/>
        <w:rPr>
          <w:rFonts w:cs="Arial"/>
          <w:b/>
          <w:b/>
        </w:rPr>
      </w:pPr>
      <w:r>
        <w:rPr>
          <w:rFonts w:cs="Arial"/>
          <w:b/>
        </w:rPr>
        <w:t xml:space="preserve">Nigeria Institute of Management, NIM </w:t>
      </w:r>
    </w:p>
    <w:p>
      <w:pPr>
        <w:pStyle w:val="NoSpacing"/>
        <w:ind w:left="720" w:hanging="0"/>
        <w:jc w:val="both"/>
        <w:rPr>
          <w:rFonts w:cs="Arial"/>
          <w:b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Occupational Safety and Health Administration (OSHA) – Certificate as Safety                       Supervisor.</w:t>
      </w:r>
    </w:p>
    <w:p>
      <w:pPr>
        <w:pStyle w:val="Normal"/>
        <w:spacing w:lineRule="auto" w:line="276" w:before="0" w:after="240"/>
        <w:ind w:left="-900" w:right="-900" w:hanging="0"/>
        <w:jc w:val="center"/>
        <w:rPr>
          <w:b/>
          <w:b/>
        </w:rPr>
      </w:pPr>
      <w:r>
        <w:rPr>
          <w:rFonts w:cs="Arial"/>
          <w:b/>
        </w:rPr>
        <w:t>Diploma in Environmental Science Management</w:t>
      </w:r>
      <w:r>
        <w:rPr>
          <w:rFonts w:cs="Arial"/>
        </w:rPr>
        <w:t>.</w:t>
        <w:br/>
      </w:r>
      <w:r>
        <w:rPr>
          <w:rFonts w:cs="Arial"/>
          <w:b/>
        </w:rPr>
        <w:t>Diploma in Workplace Safety and Health.</w:t>
        <w:br/>
      </w:r>
      <w:r>
        <w:rPr>
          <w:rFonts w:cs="Arial"/>
        </w:rPr>
        <w:t xml:space="preserve">ALISON, REPUBLIC OF IRELAND. </w:t>
      </w:r>
      <w:r>
        <w:rPr>
          <w:rFonts w:cs="Arial"/>
          <w:bCs/>
        </w:rPr>
        <w:t>UK</w:t>
      </w:r>
      <w:r>
        <w:rPr>
          <w:b/>
        </w:rPr>
        <w:t xml:space="preserve">        </w:t>
      </w:r>
    </w:p>
    <w:p>
      <w:pPr>
        <w:pStyle w:val="ListParagraph"/>
        <w:pBdr>
          <w:bottom w:val="single" w:sz="4" w:space="1" w:color="000000"/>
        </w:pBdr>
        <w:shd w:fill="92CDDC" w:val="clear"/>
        <w:spacing w:lineRule="auto" w:line="276"/>
        <w:ind w:left="-900" w:right="-900" w:hanging="0"/>
        <w:jc w:val="both"/>
        <w:rPr/>
      </w:pPr>
      <w:r>
        <w:rPr>
          <w:rFonts w:cs="Arial"/>
          <w:b/>
          <w:smallCaps/>
          <w:color w:val="FFFFFF"/>
        </w:rPr>
        <w:t>PERSONAL QUALITIES:</w:t>
      </w:r>
    </w:p>
    <w:p>
      <w:pPr>
        <w:pStyle w:val="Msolistparagraph"/>
        <w:spacing w:lineRule="auto" w:line="360"/>
        <w:ind w:left="0" w:hanging="0"/>
        <w:jc w:val="both"/>
        <w:rPr>
          <w:rFonts w:ascii="Arial" w:hAnsi="Arial" w:cs="Arial"/>
          <w:b/>
          <w:b/>
          <w:smallCaps/>
          <w:color w:val="FFFFFF"/>
          <w:sz w:val="22"/>
          <w:szCs w:val="22"/>
        </w:rPr>
      </w:pPr>
      <w:r>
        <w:rPr>
          <w:rFonts w:cs="Arial" w:ascii="Arial" w:hAnsi="Arial"/>
          <w:b/>
          <w:smallCaps/>
          <w:color w:val="FFFFFF"/>
          <w:sz w:val="22"/>
          <w:szCs w:val="22"/>
        </w:rPr>
      </w:r>
    </w:p>
    <w:p>
      <w:pPr>
        <w:pStyle w:val="Heading7"/>
        <w:numPr>
          <w:ilvl w:val="6"/>
          <w:numId w:val="1"/>
        </w:numPr>
        <w:rPr/>
      </w:pPr>
      <w:r>
        <w:rPr>
          <w:rFonts w:cs="Corbel" w:ascii="Corbel" w:hAnsi="Corbel"/>
        </w:rPr>
        <w:t xml:space="preserve">Very disciplined and well motivated. </w:t>
      </w:r>
    </w:p>
    <w:p>
      <w:pPr>
        <w:pStyle w:val="Heading7"/>
        <w:numPr>
          <w:ilvl w:val="6"/>
          <w:numId w:val="1"/>
        </w:numPr>
        <w:rPr>
          <w:rFonts w:ascii="Corbel" w:hAnsi="Corbel" w:cs="Corbel"/>
        </w:rPr>
      </w:pPr>
      <w:r>
        <w:rPr>
          <w:rFonts w:cs="Corbel" w:ascii="Corbel" w:hAnsi="Corbel"/>
        </w:rPr>
        <w:t>Courageous and Always focused.</w:t>
      </w:r>
    </w:p>
    <w:p>
      <w:pPr>
        <w:pStyle w:val="Heading7"/>
        <w:numPr>
          <w:ilvl w:val="6"/>
          <w:numId w:val="1"/>
        </w:numPr>
        <w:rPr>
          <w:rFonts w:ascii="Corbel" w:hAnsi="Corbel" w:cs="Corbel"/>
        </w:rPr>
      </w:pPr>
      <w:r>
        <w:rPr>
          <w:rFonts w:cs="Corbel" w:ascii="Corbel" w:hAnsi="Corbel"/>
        </w:rPr>
        <w:t>An agent of connecting mind that builds a better future for everyone.</w:t>
      </w:r>
    </w:p>
    <w:p>
      <w:pPr>
        <w:pStyle w:val="Heading7"/>
        <w:numPr>
          <w:ilvl w:val="6"/>
          <w:numId w:val="1"/>
        </w:numPr>
        <w:rPr/>
      </w:pPr>
      <w:r>
        <w:rPr>
          <w:rFonts w:cs="Corbel" w:ascii="Corbel" w:hAnsi="Corbel"/>
        </w:rPr>
        <w:t>A Strong interpersonal relationship and a good passion for safety always.</w:t>
      </w:r>
    </w:p>
    <w:p>
      <w:pPr>
        <w:pStyle w:val="Heading7"/>
        <w:numPr>
          <w:ilvl w:val="6"/>
          <w:numId w:val="1"/>
        </w:numPr>
        <w:rPr/>
      </w:pPr>
      <w:r>
        <w:rPr>
          <w:rFonts w:cs="Corbel" w:ascii="Corbel" w:hAnsi="Corbel"/>
        </w:rPr>
        <w:t>A strong team player and good motivator.</w:t>
      </w:r>
    </w:p>
    <w:p>
      <w:pPr>
        <w:pStyle w:val="Heading7"/>
        <w:numPr>
          <w:ilvl w:val="6"/>
          <w:numId w:val="1"/>
        </w:numPr>
        <w:rPr>
          <w:rFonts w:ascii="Corbel" w:hAnsi="Corbel" w:cs="Corbel"/>
          <w:lang w:val="en-US"/>
        </w:rPr>
      </w:pPr>
      <w:r>
        <w:rPr>
          <w:rFonts w:cs="Corbel" w:ascii="Corbel" w:hAnsi="Corbel"/>
        </w:rPr>
        <w:t>Ability to work under pressure with little or without any supervision.</w:t>
      </w:r>
    </w:p>
    <w:p>
      <w:pPr>
        <w:pStyle w:val="ListParagraph"/>
        <w:pBdr>
          <w:bottom w:val="single" w:sz="4" w:space="1" w:color="000000"/>
        </w:pBdr>
        <w:shd w:fill="92CDDC" w:val="clear"/>
        <w:spacing w:lineRule="auto" w:line="276"/>
        <w:ind w:left="-900" w:right="-900" w:hanging="0"/>
        <w:jc w:val="both"/>
        <w:rPr>
          <w:b/>
          <w:b/>
          <w:smallCaps/>
          <w:color w:val="FFFFFF"/>
          <w:sz w:val="28"/>
        </w:rPr>
      </w:pPr>
      <w:bookmarkStart w:id="0" w:name="_GoBack"/>
      <w:bookmarkEnd w:id="0"/>
      <w:r>
        <w:rPr>
          <w:b/>
          <w:smallCaps/>
          <w:color w:val="FFFFFF"/>
          <w:sz w:val="28"/>
        </w:rPr>
        <w:t>PERSONAL INFORMATION:</w:t>
      </w:r>
    </w:p>
    <w:p>
      <w:pPr>
        <w:pStyle w:val="Normal"/>
        <w:spacing w:lineRule="auto" w:line="276" w:before="0" w:after="240"/>
        <w:ind w:left="-900" w:right="-900" w:hanging="0"/>
        <w:rPr>
          <w:bCs/>
        </w:rPr>
      </w:pPr>
      <w:r>
        <w:rPr>
          <w:rFonts w:eastAsia="Corbel" w:cs="Corbel"/>
          <w:b/>
          <w:smallCaps/>
          <w:color w:val="FFFFFF"/>
          <w:sz w:val="28"/>
        </w:rPr>
        <w:t xml:space="preserve">     </w:t>
      </w:r>
    </w:p>
    <w:p>
      <w:pPr>
        <w:pStyle w:val="Normal"/>
        <w:spacing w:lineRule="auto" w:line="276" w:before="0" w:after="240"/>
        <w:ind w:left="-900" w:right="-900" w:hanging="0"/>
        <w:jc w:val="center"/>
        <w:rPr>
          <w:bCs/>
        </w:rPr>
      </w:pPr>
      <w:r>
        <w:rPr>
          <w:bCs/>
        </w:rPr>
        <w:t>Name:   Akorede Paul,Omotayo.</w:t>
      </w:r>
    </w:p>
    <w:p>
      <w:pPr>
        <w:pStyle w:val="Normal"/>
        <w:spacing w:lineRule="auto" w:line="276" w:before="0" w:after="240"/>
        <w:ind w:left="-900" w:right="-900" w:hanging="0"/>
        <w:rPr/>
      </w:pPr>
      <w:r>
        <w:rPr>
          <w:rFonts w:eastAsia="Corbel" w:cs="Corbel"/>
          <w:bCs/>
        </w:rPr>
        <w:t xml:space="preserve">                                                                                   </w:t>
      </w:r>
      <w:r>
        <w:rPr>
          <w:bCs/>
        </w:rPr>
        <w:t>Sex:                          Male</w:t>
      </w:r>
    </w:p>
    <w:p>
      <w:pPr>
        <w:pStyle w:val="Normal"/>
        <w:spacing w:lineRule="auto" w:line="276" w:before="0" w:after="240"/>
        <w:ind w:left="-900" w:right="-900" w:hanging="0"/>
        <w:rPr>
          <w:bCs/>
        </w:rPr>
      </w:pPr>
      <w:r>
        <w:rPr>
          <w:rFonts w:eastAsia="Corbel" w:cs="Corbel"/>
          <w:bCs/>
        </w:rPr>
        <w:t xml:space="preserve">                                                                                       </w:t>
      </w:r>
      <w:r>
        <w:rPr>
          <w:bCs/>
        </w:rPr>
        <w:t>Marital Status:         Married</w:t>
      </w:r>
    </w:p>
    <w:p>
      <w:pPr>
        <w:pStyle w:val="Normal"/>
        <w:spacing w:lineRule="auto" w:line="276" w:before="0" w:after="240"/>
        <w:ind w:left="-900" w:right="-900" w:hanging="0"/>
        <w:rPr>
          <w:bCs/>
        </w:rPr>
      </w:pPr>
      <w:r>
        <w:rPr>
          <w:rFonts w:eastAsia="Corbel" w:cs="Corbel"/>
          <w:bCs/>
        </w:rPr>
        <w:t xml:space="preserve">                                                                                         </w:t>
      </w:r>
      <w:r>
        <w:rPr>
          <w:bCs/>
        </w:rPr>
        <w:t>.</w:t>
      </w:r>
    </w:p>
    <w:p>
      <w:pPr>
        <w:pStyle w:val="ListParagraph"/>
        <w:pBdr>
          <w:bottom w:val="single" w:sz="4" w:space="1" w:color="000000"/>
        </w:pBdr>
        <w:shd w:fill="92CDDC" w:val="clear"/>
        <w:spacing w:lineRule="auto" w:line="276"/>
        <w:ind w:left="-900" w:right="-900" w:hanging="0"/>
        <w:jc w:val="both"/>
        <w:rPr>
          <w:b/>
          <w:b/>
          <w:smallCaps/>
          <w:color w:val="FFFFFF"/>
          <w:sz w:val="28"/>
        </w:rPr>
      </w:pPr>
      <w:r>
        <w:rPr>
          <w:b/>
          <w:smallCaps/>
          <w:color w:val="FFFFFF"/>
          <w:sz w:val="28"/>
        </w:rPr>
        <w:t xml:space="preserve">REFRENCES:                                                           </w:t>
      </w:r>
      <w:r>
        <w:rPr>
          <w:bCs/>
        </w:rPr>
        <w:t>Available on request.</w:t>
      </w:r>
    </w:p>
    <w:p>
      <w:pPr>
        <w:pStyle w:val="Normal"/>
        <w:spacing w:lineRule="auto" w:line="276" w:before="0" w:after="240"/>
        <w:ind w:left="-900" w:right="-900" w:hanging="0"/>
        <w:jc w:val="center"/>
        <w:rPr>
          <w:vanish/>
        </w:rPr>
      </w:pPr>
      <w:r>
        <w:rPr>
          <w:vanish/>
        </w:rPr>
      </w:r>
      <w:bookmarkStart w:id="1" w:name="_PictureBullets"/>
      <w:bookmarkStart w:id="2" w:name="_PictureBullets"/>
      <w:bookmarkEnd w:id="2"/>
    </w:p>
    <w:p>
      <w:pPr>
        <w:sectPr>
          <w:type w:val="continuous"/>
          <w:pgSz w:w="12240" w:h="15840"/>
          <w:pgMar w:left="1440" w:right="1440" w:header="450" w:top="900" w:footer="465" w:bottom="1440" w:gutter="0"/>
          <w:cols w:num="3" w:space="720" w:equalWidth="true" w:sep="true"/>
          <w:formProt w:val="false"/>
          <w:textDirection w:val="lrTb"/>
          <w:docGrid w:type="default" w:linePitch="360" w:charSpace="0"/>
        </w:sectPr>
      </w:pPr>
    </w:p>
    <w:sectPr>
      <w:type w:val="continuous"/>
      <w:pgSz w:w="12240" w:h="15840"/>
      <w:pgMar w:left="1440" w:right="1440" w:header="450" w:top="900" w:footer="465" w:bottom="52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rbel">
    <w:charset w:val="00"/>
    <w:family w:val="swiss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Calibri">
    <w:charset w:val="00"/>
    <w:family w:val="swiss"/>
    <w:pitch w:val="variable"/>
  </w:font>
  <w:font w:name="Consolas">
    <w:charset w:val="00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3285" w:leader="none"/>
      </w:tabs>
      <w:ind w:left="-900" w:right="-900" w:hanging="0"/>
      <w:rPr>
        <w:b/>
        <w:b/>
        <w:sz w:val="40"/>
        <w:szCs w:val="36"/>
      </w:rPr>
    </w:pPr>
    <w:r>
      <w:rPr>
        <w:b/>
        <w:sz w:val="40"/>
        <w:szCs w:val="36"/>
      </w:rPr>
      <w:tab/>
    </w:r>
  </w:p>
  <w:p>
    <w:pPr>
      <w:pStyle w:val="Normal"/>
      <w:pBdr>
        <w:bottom w:val="thinThickSmallGap" w:sz="36" w:space="1" w:color="31849B"/>
      </w:pBdr>
      <w:ind w:left="-900" w:right="-900" w:hanging="0"/>
      <w:jc w:val="center"/>
      <w:rPr>
        <w:b/>
        <w:b/>
      </w:rPr>
    </w:pPr>
    <w:r>
      <w:rPr>
        <w:bCs/>
        <w:lang w:val="es-US"/>
      </w:rPr>
      <w:t>#1 nureni yusuf agbado lagos</w:t>
    </w:r>
    <w:r>
      <w:rPr>
        <w:b/>
      </w:rPr>
      <w:t xml:space="preserve">| </w:t>
    </w:r>
    <w:r>
      <w:rPr/>
      <w:t>pappyk63@gmail.com</w:t>
    </w:r>
    <w:r>
      <w:rPr>
        <w:b/>
      </w:rPr>
      <w:t>,   08154077720</w:t>
    </w:r>
  </w:p>
  <w:p>
    <w:pPr>
      <w:pStyle w:val="Normal"/>
      <w:pBdr>
        <w:bottom w:val="thinThickSmallGap" w:sz="36" w:space="1" w:color="31849B"/>
      </w:pBdr>
      <w:ind w:left="-900" w:right="-900" w:hanging="0"/>
      <w:jc w:val="center"/>
      <w:rPr>
        <w:b/>
        <w:b/>
      </w:rPr>
    </w:pPr>
    <w:r>
      <w:rPr>
        <w:b/>
      </w:rPr>
    </w:r>
  </w:p>
  <w:p>
    <w:pPr>
      <w:pStyle w:val="Normal"/>
      <w:pBdr>
        <w:top w:val="single" w:sz="4" w:space="1" w:color="31849B"/>
      </w:pBdr>
      <w:ind w:left="-900" w:right="-900" w:hanging="0"/>
      <w:jc w:val="center"/>
      <w:rPr>
        <w:b/>
        <w:b/>
      </w:rPr>
    </w:pPr>
    <w:r>
      <w:rPr>
        <w:b/>
      </w:rPr>
    </w:r>
  </w:p>
  <w:p>
    <w:pPr>
      <w:pStyle w:val="Normal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3285" w:leader="none"/>
      </w:tabs>
      <w:ind w:left="-900" w:right="-900" w:hanging="0"/>
      <w:rPr/>
    </w:pPr>
    <w:r>
      <w:rPr>
        <w:bCs/>
        <w:lang w:val="es-US"/>
      </w:rPr>
      <w:t>#1 nureni yusuf Doha, Qatar</w:t>
    </w:r>
    <w:r>
      <w:rPr>
        <w:b/>
      </w:rPr>
      <w:t xml:space="preserve">| </w:t>
    </w:r>
    <w:r>
      <w:rPr/>
      <w:t>pappyk63@gmail.com</w:t>
    </w:r>
    <w:r>
      <w:rPr>
        <w:b/>
      </w:rPr>
      <w:t>|08154077720.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31849B"/>
      </w:pBdr>
      <w:tabs>
        <w:tab w:val="right" w:pos="10080" w:leader="none"/>
      </w:tabs>
      <w:spacing w:before="0" w:after="0"/>
      <w:ind w:left="-907" w:right="-720" w:hanging="0"/>
      <w:contextualSpacing/>
      <w:jc w:val="center"/>
      <w:rPr/>
    </w:pPr>
    <w:r>
      <w:rPr>
        <w:b/>
      </w:rPr>
      <w:t>A</w:t>
    </w:r>
    <w:r>
      <w:rPr>
        <w:b/>
        <w:lang w:val="en-US"/>
      </w:rPr>
      <w:t>korede Paul Omotayo</w:t>
    </w:r>
    <w:r>
      <w:rPr/>
      <w:tab/>
      <w:tab/>
    </w:r>
    <w:r>
      <w:rPr>
        <w:b/>
      </w:rPr>
      <w:t xml:space="preserve">Page </w:t>
    </w:r>
    <w:r>
      <w:rPr>
        <w:b/>
      </w:rPr>
      <w:fldChar w:fldCharType="begin"/>
    </w:r>
    <w:r>
      <w:rPr>
        <w:b/>
      </w:rPr>
      <w:instrText> PAGE </w:instrText>
    </w:r>
    <w:r>
      <w:rPr>
        <w:b/>
      </w:rPr>
      <w:fldChar w:fldCharType="separate"/>
    </w:r>
    <w:r>
      <w:rPr>
        <w:b/>
      </w:rPr>
      <w:t>0</w:t>
    </w:r>
    <w:r>
      <w:rPr>
        <w:b/>
      </w:rPr>
      <w:fldChar w:fldCharType="end"/>
    </w:r>
  </w:p>
  <w:p>
    <w:pPr>
      <w:pStyle w:val="Normal"/>
      <w:rPr/>
    </w:pPr>
    <w:r>
      <w:rPr/>
    </w:r>
  </w:p>
  <w:p>
    <w:pPr>
      <w:pStyle w:val="Normal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3285" w:leader="none"/>
      </w:tabs>
      <w:ind w:right="-900" w:hanging="0"/>
      <w:rPr>
        <w:b/>
        <w:b/>
        <w:sz w:val="40"/>
        <w:szCs w:val="36"/>
      </w:rPr>
    </w:pPr>
    <w:r>
      <w:rPr>
        <w:rFonts w:eastAsia="Corbel" w:cs="Corbel"/>
        <w:b/>
        <w:sz w:val="40"/>
        <w:szCs w:val="36"/>
      </w:rPr>
      <w:t xml:space="preserve"> </w:t>
    </w:r>
    <w:r>
      <w:rPr/>
      <w:drawing>
        <wp:inline distT="0" distB="0" distL="0" distR="0">
          <wp:extent cx="912495" cy="989330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4" t="-3" r="-4" b="-3"/>
                  <a:stretch>
                    <a:fillRect/>
                  </a:stretch>
                </pic:blipFill>
                <pic:spPr bwMode="auto">
                  <a:xfrm>
                    <a:off x="0" y="0"/>
                    <a:ext cx="912495" cy="9893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Corbel" w:cs="Corbel"/>
        <w:b/>
        <w:sz w:val="40"/>
        <w:szCs w:val="36"/>
      </w:rPr>
      <w:t xml:space="preserve">                         </w:t>
    </w:r>
    <w:r>
      <w:rPr>
        <w:b/>
        <w:sz w:val="40"/>
        <w:szCs w:val="36"/>
      </w:rPr>
      <w:t xml:space="preserve">Akorede Paul Omotayo.                               </w:t>
    </w:r>
  </w:p>
  <w:p>
    <w:pPr>
      <w:pStyle w:val="Normal"/>
      <w:pBdr>
        <w:bottom w:val="thinThickSmallGap" w:sz="36" w:space="21" w:color="31849B"/>
      </w:pBdr>
      <w:ind w:left="-900" w:right="-900" w:hanging="0"/>
      <w:rPr/>
    </w:pPr>
    <w:r>
      <w:rPr>
        <w:rFonts w:eastAsia="Corbel" w:cs="Corbel"/>
        <w:bCs/>
        <w:lang w:val="es-US"/>
      </w:rPr>
      <w:t xml:space="preserve">                         </w:t>
    </w:r>
    <w:r>
      <w:rPr>
        <w:bCs/>
        <w:lang w:val="es-US"/>
      </w:rPr>
      <w:t xml:space="preserve">#1 nureni yusuf kola Agbado lagos. </w:t>
    </w:r>
    <w:r>
      <w:rPr>
        <w:b/>
      </w:rPr>
      <w:t xml:space="preserve">|   </w:t>
    </w:r>
    <w:r>
      <w:rPr/>
      <w:t>pappyk63@gmail.com</w:t>
    </w:r>
    <w:r>
      <w:rPr>
        <w:b/>
      </w:rPr>
      <w:t xml:space="preserve"> 08154077720.</w:t>
    </w:r>
    <w:r>
      <w:rPr/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"/>
      <w:lvlJc w:val="left"/>
      <w:pPr>
        <w:tabs>
          <w:tab w:val="num" w:pos="-360"/>
        </w:tabs>
        <w:ind w:left="360" w:hanging="360"/>
      </w:pPr>
      <w:rPr>
        <w:rFonts w:ascii="Wingdings" w:hAnsi="Wingdings" w:cs="Wingdings" w:hint="default"/>
        <w:sz w:val="20"/>
        <w:szCs w:val="20"/>
        <w:rFonts w:cs="Wingdings"/>
      </w:rPr>
    </w:lvl>
  </w:abstractNum>
  <w:abstractNum w:abstractNumId="3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hd w:fill="FFFFFF" w:val="clear"/>
        <w:rFonts w:cs="Wingdings"/>
        <w:color w:val="000000"/>
        <w:lang w:bidi="ar-SA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Corbel" w:hAnsi="Corbel" w:eastAsia="Times New Roman" w:cs="Times New Roman"/>
      <w:color w:val="auto"/>
      <w:sz w:val="24"/>
      <w:szCs w:val="24"/>
      <w:lang w:val="en-US" w:bidi="en-US" w:eastAsia="zh-CN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lang w:val="en-US" w:bidi="ar-SA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Symbol" w:hAnsi="Symbol" w:cs="Symbol"/>
      <w:b/>
      <w:bCs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/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Wingdings" w:hAnsi="Wingdings" w:cs="Wingdings"/>
      <w:sz w:val="20"/>
      <w:szCs w:val="20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/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Wingdings" w:hAnsi="Wingdings" w:cs="Wingdings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  <w:b/>
      <w:bCs w:val="false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Symbol" w:hAnsi="Symbol" w:cs="Symbol"/>
      <w:color w:val="808080"/>
      <w:sz w:val="18"/>
      <w:szCs w:val="18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>
      <w:rFonts w:ascii="Wingdings" w:hAnsi="Wingdings" w:cs="Wingdings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Wingdings" w:hAnsi="Wingdings" w:cs="Wingdings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Wingdings" w:hAnsi="Wingdings" w:cs="Wingdings"/>
      <w:color w:val="000000"/>
      <w:shd w:fill="FFFFFF" w:val="clear"/>
      <w:lang w:bidi="ar-SA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Symbol" w:hAnsi="Symbol" w:cs="Symbol"/>
      <w:b/>
      <w:color w:val="000000"/>
      <w:sz w:val="32"/>
      <w:szCs w:val="32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rFonts w:ascii="Wingdings" w:hAnsi="Wingdings" w:cs="Wingdings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>
      <w:rFonts w:ascii="Wingdings" w:hAnsi="Wingdings" w:cs="Wingdings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>
      <w:rFonts w:ascii="Symbol" w:hAnsi="Symbol" w:cs="Symbol"/>
      <w:b/>
      <w:bCs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>
      <w:rFonts w:ascii="Wingdings" w:hAnsi="Wingdings" w:cs="Wingdings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3">
    <w:name w:val="WW8Num30z3"/>
    <w:qFormat/>
    <w:rPr>
      <w:rFonts w:ascii="Symbol" w:hAnsi="Symbol" w:cs="Symbol"/>
    </w:rPr>
  </w:style>
  <w:style w:type="character" w:styleId="WW8Num31z0">
    <w:name w:val="WW8Num31z0"/>
    <w:qFormat/>
    <w:rPr>
      <w:rFonts w:ascii="Wingdings" w:hAnsi="Wingdings" w:cs="Wingdings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3">
    <w:name w:val="WW8Num31z3"/>
    <w:qFormat/>
    <w:rPr>
      <w:rFonts w:ascii="Symbol" w:hAnsi="Symbol" w:cs="Symbol"/>
    </w:rPr>
  </w:style>
  <w:style w:type="character" w:styleId="WW8Num32z0">
    <w:name w:val="WW8Num32z0"/>
    <w:qFormat/>
    <w:rPr>
      <w:rFonts w:ascii="Symbol" w:hAnsi="Symbol" w:cs="Symbol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2">
    <w:name w:val="WW8Num32z2"/>
    <w:qFormat/>
    <w:rPr>
      <w:rFonts w:ascii="Wingdings" w:hAnsi="Wingdings" w:cs="Wingdings"/>
    </w:rPr>
  </w:style>
  <w:style w:type="character" w:styleId="WW8Num33z0">
    <w:name w:val="WW8Num33z0"/>
    <w:qFormat/>
    <w:rPr>
      <w:rFonts w:ascii="Symbol" w:hAnsi="Symbol" w:cs="Symbol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2">
    <w:name w:val="WW8Num33z2"/>
    <w:qFormat/>
    <w:rPr>
      <w:rFonts w:ascii="Wingdings" w:hAnsi="Wingdings" w:cs="Wingdings"/>
    </w:rPr>
  </w:style>
  <w:style w:type="character" w:styleId="WW8Num34z0">
    <w:name w:val="WW8Num34z0"/>
    <w:qFormat/>
    <w:rPr>
      <w:rFonts w:ascii="Symbol" w:hAnsi="Symbol" w:cs="Symbol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2">
    <w:name w:val="WW8Num34z2"/>
    <w:qFormat/>
    <w:rPr>
      <w:rFonts w:ascii="Wingdings" w:hAnsi="Wingdings" w:cs="Wingdings"/>
    </w:rPr>
  </w:style>
  <w:style w:type="character" w:styleId="WW8Num35z0">
    <w:name w:val="WW8Num35z0"/>
    <w:qFormat/>
    <w:rPr>
      <w:rFonts w:ascii="Wingdings" w:hAnsi="Wingdings" w:cs="Wingdings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3">
    <w:name w:val="WW8Num35z3"/>
    <w:qFormat/>
    <w:rPr>
      <w:rFonts w:ascii="Symbol" w:hAnsi="Symbol" w:cs="Symbol"/>
    </w:rPr>
  </w:style>
  <w:style w:type="character" w:styleId="WW8Num36z0">
    <w:name w:val="WW8Num36z0"/>
    <w:qFormat/>
    <w:rPr>
      <w:rFonts w:ascii="Symbol" w:hAnsi="Symbol" w:cs="Symbol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2">
    <w:name w:val="WW8Num36z2"/>
    <w:qFormat/>
    <w:rPr>
      <w:rFonts w:ascii="Wingdings" w:hAnsi="Wingdings" w:cs="Wingdings"/>
    </w:rPr>
  </w:style>
  <w:style w:type="character" w:styleId="WW8Num37z0">
    <w:name w:val="WW8Num37z0"/>
    <w:qFormat/>
    <w:rPr>
      <w:rFonts w:ascii="Wingdings" w:hAnsi="Wingdings" w:cs="Wingdings"/>
    </w:rPr>
  </w:style>
  <w:style w:type="character" w:styleId="WW8Num37z1">
    <w:name w:val="WW8Num37z1"/>
    <w:qFormat/>
    <w:rPr>
      <w:rFonts w:ascii="Courier New" w:hAnsi="Courier New" w:cs="Courier New"/>
    </w:rPr>
  </w:style>
  <w:style w:type="character" w:styleId="WW8Num37z3">
    <w:name w:val="WW8Num37z3"/>
    <w:qFormat/>
    <w:rPr>
      <w:rFonts w:ascii="Symbol" w:hAnsi="Symbol" w:cs="Symbol"/>
    </w:rPr>
  </w:style>
  <w:style w:type="character" w:styleId="WW8Num38z0">
    <w:name w:val="WW8Num38z0"/>
    <w:qFormat/>
    <w:rPr/>
  </w:style>
  <w:style w:type="character" w:styleId="WW8Num39z0">
    <w:name w:val="WW8Num39z0"/>
    <w:qFormat/>
    <w:rPr>
      <w:rFonts w:ascii="Wingdings" w:hAnsi="Wingdings" w:cs="Wingdings"/>
    </w:rPr>
  </w:style>
  <w:style w:type="character" w:styleId="WW8Num39z1">
    <w:name w:val="WW8Num39z1"/>
    <w:qFormat/>
    <w:rPr>
      <w:rFonts w:ascii="Courier New" w:hAnsi="Courier New" w:cs="Courier New"/>
    </w:rPr>
  </w:style>
  <w:style w:type="character" w:styleId="WW8Num39z3">
    <w:name w:val="WW8Num39z3"/>
    <w:qFormat/>
    <w:rPr>
      <w:rFonts w:ascii="Symbol" w:hAnsi="Symbol" w:cs="Symbol"/>
    </w:rPr>
  </w:style>
  <w:style w:type="character" w:styleId="WW8Num40z0">
    <w:name w:val="WW8Num40z0"/>
    <w:qFormat/>
    <w:rPr>
      <w:rFonts w:ascii="Symbol" w:hAnsi="Symbol" w:cs="Symbol"/>
      <w:b w:val="false"/>
    </w:rPr>
  </w:style>
  <w:style w:type="character" w:styleId="WW8Num40z1">
    <w:name w:val="WW8Num40z1"/>
    <w:qFormat/>
    <w:rPr>
      <w:rFonts w:ascii="Courier New" w:hAnsi="Courier New" w:cs="Courier New"/>
    </w:rPr>
  </w:style>
  <w:style w:type="character" w:styleId="WW8Num40z2">
    <w:name w:val="WW8Num40z2"/>
    <w:qFormat/>
    <w:rPr>
      <w:rFonts w:ascii="Wingdings" w:hAnsi="Wingdings" w:cs="Wingdings"/>
    </w:rPr>
  </w:style>
  <w:style w:type="character" w:styleId="WW8Num40z3">
    <w:name w:val="WW8Num40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eastAsia="Times New Roman" w:cs="Times New Roman"/>
      <w:sz w:val="24"/>
      <w:szCs w:val="24"/>
      <w:lang w:bidi="en-US"/>
    </w:rPr>
  </w:style>
  <w:style w:type="character" w:styleId="FooterChar">
    <w:name w:val="Footer Char"/>
    <w:qFormat/>
    <w:rPr>
      <w:rFonts w:eastAsia="Times New Roman" w:cs="Times New Roman"/>
      <w:sz w:val="24"/>
      <w:szCs w:val="24"/>
      <w:lang w:bidi="en-US"/>
    </w:rPr>
  </w:style>
  <w:style w:type="character" w:styleId="Appleconvertedspace">
    <w:name w:val="apple-converted-space"/>
    <w:basedOn w:val="DefaultParagraph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BalloonTextChar">
    <w:name w:val="Balloon Text Char"/>
    <w:qFormat/>
    <w:rPr>
      <w:rFonts w:ascii="Tahoma" w:hAnsi="Tahoma" w:eastAsia="Times New Roman" w:cs="Tahoma"/>
      <w:sz w:val="16"/>
      <w:szCs w:val="16"/>
      <w:lang w:bidi="en-US"/>
    </w:rPr>
  </w:style>
  <w:style w:type="character" w:styleId="Heading7Char">
    <w:name w:val="Heading 7 Char"/>
    <w:qFormat/>
    <w:rPr>
      <w:rFonts w:ascii="Times New Roman" w:hAnsi="Times New Roman" w:eastAsia="Times New Roman" w:cs="Times New Roman"/>
      <w:sz w:val="24"/>
      <w:szCs w:val="24"/>
    </w:rPr>
  </w:style>
  <w:style w:type="character" w:styleId="BodyTextChar">
    <w:name w:val="Body Text Char"/>
    <w:qFormat/>
    <w:rPr>
      <w:rFonts w:ascii="Times New Roman" w:hAnsi="Times New Roman" w:eastAsia="Times New Roman" w:cs="Times New Roman"/>
      <w:sz w:val="24"/>
      <w:szCs w:val="20"/>
    </w:rPr>
  </w:style>
  <w:style w:type="character" w:styleId="Yui3130ym1113877394953687455">
    <w:name w:val="yui_3_13_0_ym1_1_1387739495368_7455"/>
    <w:basedOn w:val="DefaultParagraphFont"/>
    <w:qFormat/>
    <w:rPr/>
  </w:style>
  <w:style w:type="character" w:styleId="Yui3130ym1113877394953687457">
    <w:name w:val="yui_3_13_0_ym1_1_1387739495368_7457"/>
    <w:basedOn w:val="DefaultParagraphFont"/>
    <w:qFormat/>
    <w:rPr/>
  </w:style>
  <w:style w:type="character" w:styleId="Yui3130ym1113877394953687460">
    <w:name w:val="yui_3_13_0_ym1_1_1387739495368_7460"/>
    <w:basedOn w:val="DefaultParagraphFont"/>
    <w:qFormat/>
    <w:rPr/>
  </w:style>
  <w:style w:type="character" w:styleId="Yui3130ym1113877394953687461">
    <w:name w:val="yui_3_13_0_ym1_1_1387739495368_7461"/>
    <w:basedOn w:val="DefaultParagraphFont"/>
    <w:qFormat/>
    <w:rPr/>
  </w:style>
  <w:style w:type="character" w:styleId="Yui3130ym1113877394953687462">
    <w:name w:val="yui_3_13_0_ym1_1_1387739495368_7462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/>
    <w:rPr>
      <w:rFonts w:ascii="Times New Roman" w:hAnsi="Times New Roman" w:cs="Times New Roman"/>
      <w:szCs w:val="20"/>
      <w:lang w:val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pPr/>
    <w:rPr>
      <w:lang w:val="en-US"/>
    </w:rPr>
  </w:style>
  <w:style w:type="paragraph" w:styleId="Footer">
    <w:name w:val="Footer"/>
    <w:basedOn w:val="Normal"/>
    <w:pPr/>
    <w:rPr>
      <w:lang w:val="en-US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qFormat/>
    <w:pPr/>
    <w:rPr>
      <w:rFonts w:ascii="Times New Roman" w:hAnsi="Times New Roman" w:cs="Times New Roman"/>
    </w:rPr>
  </w:style>
  <w:style w:type="paragraph" w:styleId="NoSpacing">
    <w:name w:val="No Spacing"/>
    <w:qFormat/>
    <w:pPr>
      <w:widowControl/>
    </w:pPr>
    <w:rPr>
      <w:rFonts w:ascii="Corbel" w:hAnsi="Corbel" w:eastAsia="Corbel" w:cs="Tahoma"/>
      <w:color w:val="auto"/>
      <w:sz w:val="22"/>
      <w:szCs w:val="22"/>
      <w:lang w:val="en-GB" w:bidi="ar-SA" w:eastAsia="zh-CN"/>
    </w:rPr>
  </w:style>
  <w:style w:type="paragraph" w:styleId="Msolistparagraph">
    <w:name w:val="msolistparagraph"/>
    <w:basedOn w:val="Normal"/>
    <w:qFormat/>
    <w:pPr>
      <w:ind w:left="720" w:hanging="0"/>
    </w:pPr>
    <w:rPr>
      <w:rFonts w:ascii="Calibri" w:hAnsi="Calibri" w:eastAsia="Batang;바탕" w:cs="Calibri"/>
      <w:lang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2014-03-05T06:01:00Z</dcterms:created>
  <dc:creator>Placement Service</dc:creator>
  <dc:description/>
  <cp:keywords/>
  <dc:language>en-US</dc:language>
  <cp:lastModifiedBy>print server</cp:lastModifiedBy>
  <cp:lastPrinted>2015-04-14T14:32:00Z</cp:lastPrinted>
  <dcterms:modified xsi:type="dcterms:W3CDTF">2017-10-20T21:25:00Z</dcterms:modified>
  <cp:revision>46</cp:revision>
  <dc:subject/>
  <dc:title/>
</cp:coreProperties>
</file>