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word/footer2.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550" w:type="dxa"/>
        <w:jc w:val="left"/>
        <w:tblInd w:w="-545" w:type="dxa"/>
        <w:tblBorders>
          <w:top w:val="single" w:sz="4" w:space="0" w:color="000000"/>
          <w:left w:val="single" w:sz="4" w:space="0" w:color="000000"/>
          <w:bottom w:val="single" w:sz="4" w:space="0" w:color="000000"/>
          <w:insideH w:val="single" w:sz="4" w:space="0" w:color="000000"/>
        </w:tblBorders>
        <w:tblCellMar>
          <w:top w:w="57" w:type="dxa"/>
          <w:left w:w="103" w:type="dxa"/>
          <w:bottom w:w="57" w:type="dxa"/>
          <w:right w:w="108" w:type="dxa"/>
        </w:tblCellMar>
      </w:tblPr>
      <w:tblGrid>
        <w:gridCol w:w="5785"/>
        <w:gridCol w:w="3765"/>
      </w:tblGrid>
      <w:tr>
        <w:trPr>
          <w:trHeight w:val="843" w:hRule="atLeast"/>
        </w:trPr>
        <w:tc>
          <w:tcPr>
            <w:tcW w:w="5785" w:type="dxa"/>
            <w:tcBorders>
              <w:top w:val="single" w:sz="4" w:space="0" w:color="000000"/>
              <w:left w:val="single" w:sz="4" w:space="0" w:color="000000"/>
              <w:bottom w:val="single" w:sz="4" w:space="0" w:color="000000"/>
              <w:insideH w:val="single" w:sz="4" w:space="0" w:color="000000"/>
            </w:tcBorders>
            <w:shd w:fill="E6E6E6" w:val="clear"/>
            <w:vAlign w:val="center"/>
          </w:tcPr>
          <w:p>
            <w:pPr>
              <w:pStyle w:val="Header"/>
              <w:tabs>
                <w:tab w:val="clear" w:pos="4320"/>
                <w:tab w:val="clear" w:pos="8640"/>
              </w:tabs>
              <w:rPr>
                <w:rFonts w:ascii="Verdana" w:hAnsi="Verdana" w:cs="Tahoma"/>
                <w:b/>
                <w:b/>
                <w:shadow/>
              </w:rPr>
            </w:pPr>
            <w:r>
              <w:rPr>
                <w:rFonts w:cs="Tahoma" w:ascii="Verdana" w:hAnsi="Verdana"/>
                <w:b/>
                <w:shadow/>
              </w:rPr>
              <w:t>BALAMURUGAN SERAN SENGUTTUVAN</w:t>
            </w:r>
          </w:p>
          <w:p>
            <w:pPr>
              <w:pStyle w:val="Normal"/>
              <w:rPr/>
            </w:pPr>
            <w:r>
              <w:rPr>
                <w:rFonts w:cs="Tahoma" w:ascii="Verdana" w:hAnsi="Verdana"/>
                <w:b/>
                <w:sz w:val="16"/>
                <w:szCs w:val="16"/>
              </w:rPr>
              <w:t xml:space="preserve">TESTING AND COMMISSIONING ENGINEER                                                      </w:t>
            </w:r>
          </w:p>
          <w:p>
            <w:pPr>
              <w:pStyle w:val="Normal"/>
              <w:rPr>
                <w:rFonts w:ascii="Verdana" w:hAnsi="Verdana" w:cs="Tahoma"/>
                <w:b/>
                <w:b/>
                <w:sz w:val="16"/>
                <w:szCs w:val="16"/>
              </w:rPr>
            </w:pPr>
            <w:r>
              <w:rPr>
                <w:rFonts w:cs="Tahoma" w:ascii="Verdana" w:hAnsi="Verdana"/>
                <w:b/>
                <w:sz w:val="16"/>
                <w:szCs w:val="16"/>
              </w:rPr>
            </w:r>
          </w:p>
          <w:p>
            <w:pPr>
              <w:pStyle w:val="Normal"/>
              <w:rPr>
                <w:rStyle w:val="InternetLink"/>
                <w:rFonts w:ascii="Verdana" w:hAnsi="Verdana" w:cs="Tahoma"/>
                <w:sz w:val="16"/>
                <w:szCs w:val="16"/>
              </w:rPr>
            </w:pPr>
            <w:r>
              <w:rPr>
                <w:rFonts w:cs="Tahoma" w:ascii="Verdana" w:hAnsi="Verdana"/>
                <w:b/>
                <w:sz w:val="16"/>
                <w:szCs w:val="16"/>
              </w:rPr>
              <w:t>Email:</w:t>
            </w:r>
            <w:r>
              <w:rPr>
                <w:rFonts w:cs="Tahoma" w:ascii="Verdana" w:hAnsi="Verdana"/>
                <w:sz w:val="16"/>
                <w:szCs w:val="16"/>
              </w:rPr>
              <w:t xml:space="preserve"> </w:t>
            </w:r>
            <w:r>
              <w:rPr>
                <w:rStyle w:val="InternetLink"/>
                <w:rFonts w:cs="Tahoma" w:ascii="Verdana" w:hAnsi="Verdana"/>
                <w:sz w:val="16"/>
                <w:szCs w:val="16"/>
              </w:rPr>
              <w:t>balamurugan.seran@gmail.com</w:t>
            </w:r>
          </w:p>
          <w:p>
            <w:pPr>
              <w:pStyle w:val="Normal"/>
              <w:rPr/>
            </w:pPr>
            <w:r>
              <w:rPr>
                <w:rFonts w:cs="Tahoma" w:ascii="Verdana" w:hAnsi="Verdana"/>
                <w:b/>
                <w:sz w:val="16"/>
                <w:szCs w:val="16"/>
              </w:rPr>
              <w:t>Contact No:</w:t>
            </w:r>
            <w:r>
              <w:rPr>
                <w:rFonts w:cs="Tahoma" w:ascii="Verdana" w:hAnsi="Verdana"/>
                <w:sz w:val="16"/>
                <w:szCs w:val="16"/>
              </w:rPr>
              <w:t xml:space="preserve"> +91 9551204517</w:t>
            </w:r>
          </w:p>
        </w:tc>
        <w:tc>
          <w:tcPr>
            <w:tcW w:w="3765"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tcPr>
          <w:p>
            <w:pPr>
              <w:pStyle w:val="Normal"/>
              <w:rPr>
                <w:rFonts w:ascii="Tahoma" w:hAnsi="Tahoma" w:cs="Tahoma"/>
                <w:b/>
                <w:b/>
                <w:bCs/>
              </w:rPr>
            </w:pPr>
            <w:r>
              <w:rPr>
                <w:rFonts w:cs="Tahoma" w:ascii="Tahoma" w:hAnsi="Tahoma"/>
                <w:b/>
                <w:bCs/>
                <w:u w:val="single"/>
              </w:rPr>
              <w:t>Contact Address</w:t>
            </w:r>
          </w:p>
          <w:p>
            <w:pPr>
              <w:pStyle w:val="Normal"/>
              <w:rPr/>
            </w:pPr>
            <w:r>
              <w:rPr>
                <w:rFonts w:cs="Tahoma" w:ascii="Verdana" w:hAnsi="Verdana"/>
                <w:sz w:val="16"/>
                <w:szCs w:val="16"/>
              </w:rPr>
              <w:t>106/221 Suriya Narayanan Street,</w:t>
            </w:r>
          </w:p>
          <w:p>
            <w:pPr>
              <w:pStyle w:val="Normal"/>
              <w:rPr>
                <w:rFonts w:ascii="Verdana" w:hAnsi="Verdana" w:cs="Tahoma"/>
                <w:sz w:val="16"/>
                <w:szCs w:val="16"/>
              </w:rPr>
            </w:pPr>
            <w:r>
              <w:rPr>
                <w:rFonts w:cs="Tahoma" w:ascii="Verdana" w:hAnsi="Verdana"/>
                <w:sz w:val="16"/>
                <w:szCs w:val="16"/>
              </w:rPr>
              <w:t>Royapuram,</w:t>
            </w:r>
          </w:p>
          <w:p>
            <w:pPr>
              <w:pStyle w:val="Normal"/>
              <w:rPr>
                <w:rFonts w:ascii="Verdana" w:hAnsi="Verdana" w:cs="Tahoma"/>
                <w:sz w:val="16"/>
                <w:szCs w:val="16"/>
              </w:rPr>
            </w:pPr>
            <w:r>
              <w:rPr>
                <w:rFonts w:cs="Tahoma" w:ascii="Verdana" w:hAnsi="Verdana"/>
                <w:sz w:val="16"/>
                <w:szCs w:val="16"/>
              </w:rPr>
              <w:t>Chennai – 600013.</w:t>
            </w:r>
          </w:p>
        </w:tc>
      </w:tr>
    </w:tbl>
    <w:p>
      <w:pPr>
        <w:pStyle w:val="Normal"/>
        <w:jc w:val="both"/>
        <w:rPr>
          <w:rFonts w:ascii="Verdana" w:hAnsi="Verdana" w:cs="Tahoma"/>
          <w:sz w:val="16"/>
          <w:szCs w:val="16"/>
        </w:rPr>
      </w:pPr>
      <w:r>
        <w:rPr>
          <w:rFonts w:cs="Tahoma" w:ascii="Verdana" w:hAnsi="Verdana"/>
          <w:sz w:val="16"/>
          <w:szCs w:val="16"/>
        </w:rPr>
      </w:r>
    </w:p>
    <w:p>
      <w:pPr>
        <w:pStyle w:val="Normal"/>
        <w:jc w:val="both"/>
        <w:rPr>
          <w:rFonts w:ascii="Verdana" w:hAnsi="Verdana" w:cs="Tahoma"/>
          <w:sz w:val="16"/>
          <w:szCs w:val="16"/>
        </w:rPr>
      </w:pPr>
      <w:r>
        <w:rPr>
          <w:rFonts w:cs="Tahoma" w:ascii="Verdana" w:hAnsi="Verdana"/>
          <w:sz w:val="16"/>
          <w:szCs w:val="16"/>
        </w:rPr>
      </w:r>
    </w:p>
    <w:p>
      <w:pPr>
        <w:pStyle w:val="Normal"/>
        <w:jc w:val="both"/>
        <w:rPr>
          <w:rFonts w:ascii="Verdana" w:hAnsi="Verdana" w:cs="Tahoma"/>
          <w:sz w:val="16"/>
          <w:szCs w:val="16"/>
        </w:rPr>
      </w:pPr>
      <w:r>
        <w:rPr>
          <w:rFonts w:cs="Tahoma" w:ascii="Verdana" w:hAnsi="Verdana"/>
          <w:sz w:val="16"/>
          <w:szCs w:val="16"/>
        </w:rPr>
      </w:r>
    </w:p>
    <w:p>
      <w:pPr>
        <w:pStyle w:val="Normal"/>
        <w:jc w:val="both"/>
        <w:rPr>
          <w:rFonts w:ascii="Verdana" w:hAnsi="Verdana" w:cs="Tahoma"/>
          <w:sz w:val="16"/>
          <w:szCs w:val="16"/>
        </w:rPr>
      </w:pPr>
      <w:r>
        <w:rPr>
          <w:rFonts w:cs="Tahoma" w:ascii="Verdana" w:hAnsi="Verdana"/>
          <w:sz w:val="16"/>
          <w:szCs w:val="16"/>
        </w:rPr>
      </w:r>
    </w:p>
    <w:tbl>
      <w:tblPr>
        <w:tblW w:w="9550" w:type="dxa"/>
        <w:jc w:val="left"/>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110" w:type="dxa"/>
          <w:bottom w:w="57" w:type="dxa"/>
          <w:right w:w="115" w:type="dxa"/>
        </w:tblCellMar>
      </w:tblPr>
      <w:tblGrid>
        <w:gridCol w:w="9550"/>
      </w:tblGrid>
      <w:tr>
        <w:trPr>
          <w:cantSplit w:val="true"/>
        </w:trPr>
        <w:tc>
          <w:tcPr>
            <w:tcW w:w="9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Header"/>
              <w:tabs>
                <w:tab w:val="clear" w:pos="4320"/>
                <w:tab w:val="clear" w:pos="8640"/>
              </w:tabs>
              <w:rPr>
                <w:rFonts w:ascii="Verdana" w:hAnsi="Verdana" w:cs="Tahoma"/>
                <w:b/>
                <w:b/>
                <w:bCs/>
              </w:rPr>
            </w:pPr>
            <w:r>
              <w:rPr>
                <w:rFonts w:cs="Tahoma" w:ascii="Verdana" w:hAnsi="Verdana"/>
                <w:b/>
                <w:bCs/>
              </w:rPr>
              <w:t>CAREER PROFILE</w:t>
            </w:r>
          </w:p>
        </w:tc>
      </w:tr>
      <w:tr>
        <w:trPr>
          <w:cantSplit w:val="true"/>
        </w:trPr>
        <w:tc>
          <w:tcPr>
            <w:tcW w:w="9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6E6E6" w:val="clear"/>
            <w:vAlign w:val="center"/>
          </w:tcPr>
          <w:p>
            <w:pPr>
              <w:pStyle w:val="Header"/>
              <w:tabs>
                <w:tab w:val="clear" w:pos="4320"/>
                <w:tab w:val="clear" w:pos="8640"/>
              </w:tabs>
              <w:rPr>
                <w:rFonts w:ascii="Verdana" w:hAnsi="Verdana" w:cs="Tahoma"/>
                <w:b/>
                <w:b/>
              </w:rPr>
            </w:pPr>
            <w:r>
              <w:rPr>
                <w:rFonts w:cs="Tahoma" w:ascii="Verdana" w:hAnsi="Verdana"/>
                <w:b/>
              </w:rPr>
              <w:t>Objective</w:t>
            </w:r>
          </w:p>
        </w:tc>
      </w:tr>
      <w:tr>
        <w:trPr>
          <w:trHeight w:val="510" w:hRule="atLeast"/>
          <w:cantSplit w:val="true"/>
        </w:trPr>
        <w:tc>
          <w:tcPr>
            <w:tcW w:w="9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er"/>
              <w:tabs>
                <w:tab w:val="clear" w:pos="4320"/>
                <w:tab w:val="clear" w:pos="8640"/>
              </w:tabs>
              <w:snapToGrid w:val="false"/>
              <w:ind w:left="605" w:hanging="0"/>
              <w:jc w:val="both"/>
              <w:rPr>
                <w:rFonts w:ascii="Verdana" w:hAnsi="Verdana" w:cs="Tahoma"/>
                <w:b/>
                <w:b/>
                <w:sz w:val="16"/>
                <w:szCs w:val="16"/>
              </w:rPr>
            </w:pPr>
            <w:r>
              <w:rPr>
                <w:rFonts w:cs="Tahoma" w:ascii="Verdana" w:hAnsi="Verdana"/>
                <w:b/>
                <w:sz w:val="16"/>
                <w:szCs w:val="16"/>
              </w:rPr>
            </w:r>
          </w:p>
          <w:p>
            <w:pPr>
              <w:pStyle w:val="Header"/>
              <w:numPr>
                <w:ilvl w:val="0"/>
                <w:numId w:val="2"/>
              </w:numPr>
              <w:tabs>
                <w:tab w:val="clear" w:pos="4320"/>
                <w:tab w:val="clear" w:pos="8640"/>
              </w:tabs>
              <w:jc w:val="both"/>
              <w:rPr>
                <w:rFonts w:ascii="Verdana" w:hAnsi="Verdana" w:cs="Tahoma"/>
                <w:sz w:val="16"/>
                <w:szCs w:val="16"/>
              </w:rPr>
            </w:pPr>
            <w:r>
              <w:rPr>
                <w:rFonts w:cs="Verdana" w:ascii="Verdana" w:hAnsi="Verdana"/>
                <w:sz w:val="16"/>
                <w:szCs w:val="16"/>
              </w:rPr>
              <w:t>With a strong belief in the saying “Ability develops and reveals itself with every new assignment”, I would be glad to work in a competitive environment helping me to explore my ability and potential to the best in turn contributing to the growth of the organization.</w:t>
            </w:r>
          </w:p>
          <w:p>
            <w:pPr>
              <w:pStyle w:val="Header"/>
              <w:tabs>
                <w:tab w:val="clear" w:pos="4320"/>
                <w:tab w:val="clear" w:pos="8640"/>
              </w:tabs>
              <w:ind w:left="605" w:hanging="0"/>
              <w:jc w:val="both"/>
              <w:rPr>
                <w:rFonts w:ascii="Verdana" w:hAnsi="Verdana" w:cs="Tahoma"/>
                <w:sz w:val="16"/>
                <w:szCs w:val="16"/>
              </w:rPr>
            </w:pPr>
            <w:r>
              <w:rPr>
                <w:rFonts w:cs="Tahoma" w:ascii="Verdana" w:hAnsi="Verdana"/>
                <w:sz w:val="16"/>
                <w:szCs w:val="16"/>
              </w:rPr>
            </w:r>
          </w:p>
        </w:tc>
      </w:tr>
      <w:tr>
        <w:trPr>
          <w:trHeight w:val="120" w:hRule="atLeast"/>
          <w:cantSplit w:val="true"/>
        </w:trPr>
        <w:tc>
          <w:tcPr>
            <w:tcW w:w="9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center"/>
          </w:tcPr>
          <w:p>
            <w:pPr>
              <w:pStyle w:val="Header"/>
              <w:tabs>
                <w:tab w:val="clear" w:pos="4320"/>
                <w:tab w:val="clear" w:pos="8640"/>
              </w:tabs>
              <w:rPr>
                <w:rFonts w:ascii="Verdana" w:hAnsi="Verdana" w:cs="Tahoma"/>
                <w:b/>
                <w:b/>
              </w:rPr>
            </w:pPr>
            <w:r>
              <w:rPr>
                <w:rFonts w:cs="Tahoma" w:ascii="Verdana" w:hAnsi="Verdana"/>
                <w:b/>
              </w:rPr>
              <w:t>Profile Summary</w:t>
            </w:r>
          </w:p>
        </w:tc>
      </w:tr>
      <w:tr>
        <w:trPr>
          <w:trHeight w:val="120" w:hRule="atLeast"/>
          <w:cantSplit w:val="true"/>
        </w:trPr>
        <w:tc>
          <w:tcPr>
            <w:tcW w:w="9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vAlign w:val="center"/>
          </w:tcPr>
          <w:p>
            <w:pPr>
              <w:pStyle w:val="Header"/>
              <w:tabs>
                <w:tab w:val="clear" w:pos="4320"/>
                <w:tab w:val="clear" w:pos="8640"/>
              </w:tabs>
              <w:rPr>
                <w:rFonts w:ascii="Verdana" w:hAnsi="Verdana" w:cs="Tahoma"/>
                <w:sz w:val="16"/>
                <w:szCs w:val="16"/>
              </w:rPr>
            </w:pPr>
            <w:r>
              <w:rPr>
                <w:rFonts w:cs="Tahoma" w:ascii="Verdana" w:hAnsi="Verdana"/>
                <w:sz w:val="16"/>
                <w:szCs w:val="16"/>
              </w:rPr>
              <w:t>Previous Organization      :  Sodexo India Pvt. Ltd.</w:t>
            </w:r>
          </w:p>
          <w:p>
            <w:pPr>
              <w:pStyle w:val="Header"/>
              <w:tabs>
                <w:tab w:val="clear" w:pos="4320"/>
                <w:tab w:val="clear" w:pos="8640"/>
              </w:tabs>
              <w:rPr>
                <w:rFonts w:ascii="Verdana" w:hAnsi="Verdana" w:cs="Tahoma"/>
                <w:sz w:val="16"/>
                <w:szCs w:val="16"/>
              </w:rPr>
            </w:pPr>
            <w:r>
              <w:rPr>
                <w:rFonts w:cs="Tahoma" w:ascii="Verdana" w:hAnsi="Verdana"/>
                <w:sz w:val="16"/>
                <w:szCs w:val="16"/>
              </w:rPr>
            </w:r>
          </w:p>
          <w:p>
            <w:pPr>
              <w:pStyle w:val="Header"/>
              <w:tabs>
                <w:tab w:val="clear" w:pos="4320"/>
                <w:tab w:val="clear" w:pos="8640"/>
              </w:tabs>
              <w:rPr>
                <w:rFonts w:ascii="Verdana" w:hAnsi="Verdana" w:cs="Tahoma"/>
                <w:sz w:val="16"/>
                <w:szCs w:val="16"/>
              </w:rPr>
            </w:pPr>
            <w:r>
              <w:rPr>
                <w:rFonts w:cs="Tahoma" w:ascii="Verdana" w:hAnsi="Verdana"/>
                <w:sz w:val="16"/>
                <w:szCs w:val="16"/>
              </w:rPr>
              <w:t>Designation                     :  Floor Maintenance Engineer</w:t>
            </w:r>
          </w:p>
          <w:p>
            <w:pPr>
              <w:pStyle w:val="Header"/>
              <w:tabs>
                <w:tab w:val="clear" w:pos="4320"/>
                <w:tab w:val="clear" w:pos="8640"/>
              </w:tabs>
              <w:rPr>
                <w:rFonts w:ascii="Verdana" w:hAnsi="Verdana" w:cs="Tahoma"/>
                <w:sz w:val="16"/>
                <w:szCs w:val="16"/>
              </w:rPr>
            </w:pPr>
            <w:r>
              <w:rPr>
                <w:rFonts w:cs="Tahoma" w:ascii="Verdana" w:hAnsi="Verdana"/>
                <w:sz w:val="16"/>
                <w:szCs w:val="16"/>
              </w:rPr>
            </w:r>
          </w:p>
          <w:p>
            <w:pPr>
              <w:pStyle w:val="Header"/>
              <w:tabs>
                <w:tab w:val="clear" w:pos="4320"/>
                <w:tab w:val="clear" w:pos="8640"/>
              </w:tabs>
              <w:rPr/>
            </w:pPr>
            <w:r>
              <w:rPr>
                <w:rFonts w:cs="Tahoma" w:ascii="Verdana" w:hAnsi="Verdana"/>
                <w:sz w:val="16"/>
                <w:szCs w:val="16"/>
              </w:rPr>
              <w:t>Period                             :  From October 2011 to January 2013</w:t>
            </w:r>
          </w:p>
          <w:p>
            <w:pPr>
              <w:pStyle w:val="Header"/>
              <w:tabs>
                <w:tab w:val="clear" w:pos="4320"/>
                <w:tab w:val="clear" w:pos="8640"/>
              </w:tabs>
              <w:rPr>
                <w:rFonts w:ascii="Verdana" w:hAnsi="Verdana" w:cs="Tahoma"/>
                <w:sz w:val="16"/>
                <w:szCs w:val="16"/>
              </w:rPr>
            </w:pPr>
            <w:r>
              <w:rPr>
                <w:rFonts w:cs="Tahoma" w:ascii="Verdana" w:hAnsi="Verdana"/>
                <w:sz w:val="16"/>
                <w:szCs w:val="16"/>
              </w:rPr>
            </w:r>
          </w:p>
          <w:p>
            <w:pPr>
              <w:pStyle w:val="Header"/>
              <w:tabs>
                <w:tab w:val="clear" w:pos="4320"/>
                <w:tab w:val="clear" w:pos="8640"/>
              </w:tabs>
              <w:rPr/>
            </w:pPr>
            <w:r>
              <w:rPr>
                <w:rFonts w:eastAsia="Verdana" w:cs="Verdana" w:ascii="Verdana" w:hAnsi="Verdana"/>
                <w:sz w:val="16"/>
                <w:szCs w:val="16"/>
              </w:rPr>
              <w:t xml:space="preserve"> </w:t>
            </w:r>
            <w:r>
              <w:rPr>
                <w:rFonts w:cs="Tahoma" w:ascii="Verdana" w:hAnsi="Verdana"/>
                <w:sz w:val="16"/>
                <w:szCs w:val="16"/>
              </w:rPr>
              <w:t>Current Organization      :  PDCS PROJECTS INDIA Pvt. Ltd.</w:t>
            </w:r>
          </w:p>
          <w:p>
            <w:pPr>
              <w:pStyle w:val="Header"/>
              <w:tabs>
                <w:tab w:val="clear" w:pos="4320"/>
                <w:tab w:val="clear" w:pos="8640"/>
              </w:tabs>
              <w:rPr>
                <w:rFonts w:ascii="Verdana" w:hAnsi="Verdana" w:cs="Tahoma"/>
                <w:sz w:val="16"/>
                <w:szCs w:val="16"/>
              </w:rPr>
            </w:pPr>
            <w:r>
              <w:rPr>
                <w:rFonts w:cs="Tahoma" w:ascii="Verdana" w:hAnsi="Verdana"/>
                <w:sz w:val="16"/>
                <w:szCs w:val="16"/>
              </w:rPr>
            </w:r>
          </w:p>
          <w:p>
            <w:pPr>
              <w:pStyle w:val="Header"/>
              <w:tabs>
                <w:tab w:val="clear" w:pos="4320"/>
                <w:tab w:val="clear" w:pos="8640"/>
              </w:tabs>
              <w:rPr>
                <w:rFonts w:ascii="Verdana" w:hAnsi="Verdana" w:cs="Tahoma"/>
                <w:sz w:val="16"/>
                <w:szCs w:val="16"/>
              </w:rPr>
            </w:pPr>
            <w:r>
              <w:rPr>
                <w:rFonts w:cs="Tahoma" w:ascii="Verdana" w:hAnsi="Verdana"/>
                <w:sz w:val="16"/>
                <w:szCs w:val="16"/>
              </w:rPr>
              <w:t>Designation                     :  Testing And Commissioning Engineer</w:t>
            </w:r>
          </w:p>
          <w:p>
            <w:pPr>
              <w:pStyle w:val="Header"/>
              <w:tabs>
                <w:tab w:val="clear" w:pos="4320"/>
                <w:tab w:val="clear" w:pos="8640"/>
              </w:tabs>
              <w:rPr>
                <w:rFonts w:ascii="Verdana" w:hAnsi="Verdana" w:cs="Tahoma"/>
                <w:sz w:val="16"/>
                <w:szCs w:val="16"/>
              </w:rPr>
            </w:pPr>
            <w:r>
              <w:rPr>
                <w:rFonts w:cs="Tahoma" w:ascii="Verdana" w:hAnsi="Verdana"/>
                <w:sz w:val="16"/>
                <w:szCs w:val="16"/>
              </w:rPr>
            </w:r>
          </w:p>
          <w:p>
            <w:pPr>
              <w:pStyle w:val="Header"/>
              <w:tabs>
                <w:tab w:val="clear" w:pos="4320"/>
                <w:tab w:val="clear" w:pos="8640"/>
              </w:tabs>
              <w:rPr>
                <w:rFonts w:ascii="Verdana" w:hAnsi="Verdana" w:cs="Tahoma"/>
                <w:sz w:val="16"/>
                <w:szCs w:val="16"/>
              </w:rPr>
            </w:pPr>
            <w:r>
              <w:rPr>
                <w:rFonts w:cs="Tahoma" w:ascii="Verdana" w:hAnsi="Verdana"/>
                <w:sz w:val="16"/>
                <w:szCs w:val="16"/>
              </w:rPr>
              <w:t>Period                             :  From April 2013 To July 2016</w:t>
            </w:r>
          </w:p>
          <w:p>
            <w:pPr>
              <w:pStyle w:val="Header"/>
              <w:tabs>
                <w:tab w:val="clear" w:pos="4320"/>
                <w:tab w:val="clear" w:pos="8640"/>
              </w:tabs>
              <w:rPr>
                <w:rFonts w:ascii="Verdana" w:hAnsi="Verdana" w:cs="Tahoma"/>
                <w:sz w:val="16"/>
                <w:szCs w:val="16"/>
              </w:rPr>
            </w:pPr>
            <w:r>
              <w:rPr>
                <w:rFonts w:cs="Tahoma" w:ascii="Verdana" w:hAnsi="Verdana"/>
                <w:sz w:val="16"/>
                <w:szCs w:val="16"/>
              </w:rPr>
            </w:r>
          </w:p>
        </w:tc>
      </w:tr>
    </w:tbl>
    <w:p>
      <w:pPr>
        <w:pStyle w:val="Normal"/>
        <w:jc w:val="both"/>
        <w:rPr>
          <w:rFonts w:ascii="Verdana" w:hAnsi="Verdana" w:cs="Tahoma"/>
          <w:sz w:val="16"/>
          <w:szCs w:val="16"/>
        </w:rPr>
      </w:pPr>
      <w:r>
        <w:rPr>
          <w:rFonts w:cs="Tahoma" w:ascii="Verdana" w:hAnsi="Verdana"/>
          <w:sz w:val="16"/>
          <w:szCs w:val="16"/>
        </w:rPr>
      </w:r>
    </w:p>
    <w:p>
      <w:pPr>
        <w:pStyle w:val="Normal"/>
        <w:jc w:val="both"/>
        <w:rPr>
          <w:rFonts w:ascii="Verdana" w:hAnsi="Verdana" w:cs="Tahoma"/>
          <w:sz w:val="16"/>
          <w:szCs w:val="16"/>
        </w:rPr>
      </w:pPr>
      <w:r>
        <w:rPr>
          <w:rFonts w:cs="Tahoma" w:ascii="Verdana" w:hAnsi="Verdana"/>
          <w:sz w:val="16"/>
          <w:szCs w:val="16"/>
        </w:rPr>
      </w:r>
    </w:p>
    <w:p>
      <w:pPr>
        <w:pStyle w:val="Normal"/>
        <w:jc w:val="both"/>
        <w:rPr>
          <w:rFonts w:ascii="Verdana" w:hAnsi="Verdana" w:cs="Tahoma"/>
          <w:sz w:val="16"/>
          <w:szCs w:val="16"/>
        </w:rPr>
      </w:pPr>
      <w:r>
        <w:rPr>
          <w:rFonts w:cs="Tahoma" w:ascii="Verdana" w:hAnsi="Verdana"/>
          <w:sz w:val="16"/>
          <w:szCs w:val="16"/>
        </w:rPr>
      </w:r>
    </w:p>
    <w:p>
      <w:pPr>
        <w:pStyle w:val="Normal"/>
        <w:jc w:val="both"/>
        <w:rPr>
          <w:rFonts w:ascii="Verdana" w:hAnsi="Verdana" w:cs="Tahoma"/>
          <w:sz w:val="16"/>
          <w:szCs w:val="16"/>
        </w:rPr>
      </w:pPr>
      <w:r>
        <w:rPr>
          <w:rFonts w:cs="Tahoma" w:ascii="Verdana" w:hAnsi="Verdana"/>
          <w:sz w:val="16"/>
          <w:szCs w:val="16"/>
        </w:rPr>
      </w:r>
    </w:p>
    <w:p>
      <w:pPr>
        <w:pStyle w:val="Normal"/>
        <w:jc w:val="both"/>
        <w:rPr>
          <w:rFonts w:ascii="Verdana" w:hAnsi="Verdana" w:cs="Tahoma"/>
          <w:sz w:val="16"/>
          <w:szCs w:val="16"/>
        </w:rPr>
      </w:pPr>
      <w:r>
        <w:rPr>
          <w:rFonts w:cs="Tahoma" w:ascii="Verdana" w:hAnsi="Verdana"/>
          <w:sz w:val="16"/>
          <w:szCs w:val="16"/>
        </w:rPr>
      </w:r>
    </w:p>
    <w:tbl>
      <w:tblPr>
        <w:tblW w:w="9550" w:type="dxa"/>
        <w:jc w:val="left"/>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550"/>
      </w:tblGrid>
      <w:tr>
        <w:trPr/>
        <w:tc>
          <w:tcPr>
            <w:tcW w:w="9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napToGrid w:val="false"/>
              <w:jc w:val="both"/>
              <w:rPr>
                <w:rFonts w:ascii="Verdana" w:hAnsi="Verdana" w:cs="Tahoma"/>
                <w:sz w:val="16"/>
                <w:szCs w:val="16"/>
              </w:rPr>
            </w:pPr>
            <w:r>
              <w:rPr>
                <w:rFonts w:cs="Tahoma" w:ascii="Verdana" w:hAnsi="Verdana"/>
                <w:sz w:val="16"/>
                <w:szCs w:val="16"/>
              </w:rPr>
            </w:r>
          </w:p>
          <w:p>
            <w:pPr>
              <w:pStyle w:val="Normal"/>
              <w:jc w:val="both"/>
              <w:rPr>
                <w:rFonts w:ascii="Verdana" w:hAnsi="Verdana" w:cs="Tahoma"/>
                <w:b/>
                <w:b/>
              </w:rPr>
            </w:pPr>
            <w:r>
              <w:rPr>
                <w:rFonts w:cs="Tahoma" w:ascii="Verdana" w:hAnsi="Verdana"/>
                <w:b/>
              </w:rPr>
              <w:t xml:space="preserve">Nature Of Work </w:t>
            </w:r>
          </w:p>
        </w:tc>
      </w:tr>
      <w:tr>
        <w:trPr/>
        <w:tc>
          <w:tcPr>
            <w:tcW w:w="9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Verdana" w:hAnsi="Verdana" w:cs="Tahoma"/>
                <w:b/>
                <w:b/>
                <w:sz w:val="16"/>
                <w:szCs w:val="16"/>
              </w:rPr>
            </w:pPr>
            <w:r>
              <w:rPr>
                <w:rFonts w:cs="Tahoma" w:ascii="Verdana" w:hAnsi="Verdana"/>
                <w:b/>
                <w:sz w:val="16"/>
                <w:szCs w:val="16"/>
              </w:rPr>
            </w:r>
          </w:p>
          <w:p>
            <w:pPr>
              <w:pStyle w:val="Normal"/>
              <w:jc w:val="both"/>
              <w:rPr>
                <w:rFonts w:ascii="Verdana" w:hAnsi="Verdana" w:cs="Tahoma"/>
                <w:sz w:val="16"/>
                <w:szCs w:val="16"/>
              </w:rPr>
            </w:pPr>
            <w:r>
              <w:rPr>
                <w:rFonts w:cs="Tahoma" w:ascii="Verdana" w:hAnsi="Verdana"/>
                <w:sz w:val="16"/>
                <w:szCs w:val="16"/>
              </w:rPr>
            </w:r>
          </w:p>
          <w:p>
            <w:pPr>
              <w:pStyle w:val="Normal"/>
              <w:numPr>
                <w:ilvl w:val="0"/>
                <w:numId w:val="2"/>
              </w:numPr>
              <w:jc w:val="both"/>
              <w:rPr/>
            </w:pPr>
            <w:r>
              <w:rPr>
                <w:rFonts w:cs="Tahoma" w:ascii="Verdana" w:hAnsi="Verdana"/>
                <w:sz w:val="16"/>
                <w:szCs w:val="16"/>
              </w:rPr>
              <w:t>Testing and commissioning of all kind of protective relays of ALSTOM, ABB and SCHNEIDER make.</w:t>
            </w:r>
          </w:p>
          <w:p>
            <w:pPr>
              <w:pStyle w:val="Normal"/>
              <w:jc w:val="both"/>
              <w:rPr>
                <w:rFonts w:ascii="Verdana" w:hAnsi="Verdana" w:cs="Tahoma"/>
                <w:sz w:val="16"/>
                <w:szCs w:val="16"/>
              </w:rPr>
            </w:pPr>
            <w:r>
              <w:rPr>
                <w:rFonts w:cs="Tahoma" w:ascii="Verdana" w:hAnsi="Verdana"/>
                <w:sz w:val="16"/>
                <w:szCs w:val="16"/>
              </w:rPr>
            </w:r>
          </w:p>
          <w:p>
            <w:pPr>
              <w:pStyle w:val="Normal"/>
              <w:numPr>
                <w:ilvl w:val="0"/>
                <w:numId w:val="2"/>
              </w:numPr>
              <w:jc w:val="both"/>
              <w:rPr>
                <w:rFonts w:ascii="Verdana" w:hAnsi="Verdana" w:cs="Tahoma"/>
                <w:sz w:val="16"/>
                <w:szCs w:val="16"/>
              </w:rPr>
            </w:pPr>
            <w:r>
              <w:rPr>
                <w:rFonts w:cs="Tahoma" w:ascii="Verdana" w:hAnsi="Verdana"/>
                <w:sz w:val="16"/>
                <w:szCs w:val="16"/>
              </w:rPr>
              <w:t>Design and making of settings calculations for protection relays.</w:t>
            </w:r>
          </w:p>
          <w:p>
            <w:pPr>
              <w:pStyle w:val="ListParagraph"/>
              <w:rPr>
                <w:rFonts w:ascii="Verdana" w:hAnsi="Verdana" w:cs="Tahoma"/>
                <w:sz w:val="16"/>
                <w:szCs w:val="16"/>
              </w:rPr>
            </w:pPr>
            <w:r>
              <w:rPr>
                <w:rFonts w:cs="Tahoma" w:ascii="Verdana" w:hAnsi="Verdana"/>
                <w:sz w:val="16"/>
                <w:szCs w:val="16"/>
              </w:rPr>
            </w:r>
          </w:p>
          <w:p>
            <w:pPr>
              <w:pStyle w:val="Normal"/>
              <w:numPr>
                <w:ilvl w:val="0"/>
                <w:numId w:val="2"/>
              </w:numPr>
              <w:jc w:val="both"/>
              <w:rPr/>
            </w:pPr>
            <w:r>
              <w:rPr>
                <w:rFonts w:cs="Tahoma" w:ascii="Verdana" w:hAnsi="Verdana"/>
                <w:sz w:val="16"/>
                <w:szCs w:val="16"/>
              </w:rPr>
              <w:t>Testing and commissioning of all Electrical equipment’s in 11KV, 33KV, 66KV, 220KV, 400KV and 765KV systems.</w:t>
            </w:r>
          </w:p>
          <w:p>
            <w:pPr>
              <w:pStyle w:val="ListParagraph"/>
              <w:rPr>
                <w:rFonts w:ascii="Verdana" w:hAnsi="Verdana" w:cs="Tahoma"/>
                <w:sz w:val="16"/>
                <w:szCs w:val="16"/>
              </w:rPr>
            </w:pPr>
            <w:r>
              <w:rPr>
                <w:rFonts w:cs="Tahoma" w:ascii="Verdana" w:hAnsi="Verdana"/>
                <w:sz w:val="16"/>
                <w:szCs w:val="16"/>
              </w:rPr>
            </w:r>
          </w:p>
          <w:p>
            <w:pPr>
              <w:pStyle w:val="Normal"/>
              <w:numPr>
                <w:ilvl w:val="0"/>
                <w:numId w:val="2"/>
              </w:numPr>
              <w:jc w:val="both"/>
              <w:rPr>
                <w:rFonts w:ascii="Verdana" w:hAnsi="Verdana" w:cs="Tahoma"/>
                <w:sz w:val="16"/>
                <w:szCs w:val="16"/>
              </w:rPr>
            </w:pPr>
            <w:r>
              <w:rPr>
                <w:rFonts w:cs="Tahoma" w:ascii="Verdana" w:hAnsi="Verdana"/>
                <w:sz w:val="16"/>
                <w:szCs w:val="16"/>
              </w:rPr>
              <w:t>Inspection of Control and relay panel, preparation of test report and cable schedule for sub-station and power plant.</w:t>
            </w:r>
          </w:p>
          <w:p>
            <w:pPr>
              <w:pStyle w:val="ListParagraph"/>
              <w:rPr>
                <w:rFonts w:ascii="Verdana" w:hAnsi="Verdana" w:cs="Tahoma"/>
                <w:sz w:val="16"/>
                <w:szCs w:val="16"/>
              </w:rPr>
            </w:pPr>
            <w:r>
              <w:rPr>
                <w:rFonts w:cs="Tahoma" w:ascii="Verdana" w:hAnsi="Verdana"/>
                <w:sz w:val="16"/>
                <w:szCs w:val="16"/>
              </w:rPr>
            </w:r>
          </w:p>
          <w:p>
            <w:pPr>
              <w:pStyle w:val="Normal"/>
              <w:numPr>
                <w:ilvl w:val="0"/>
                <w:numId w:val="2"/>
              </w:numPr>
              <w:jc w:val="both"/>
              <w:rPr/>
            </w:pPr>
            <w:r>
              <w:rPr>
                <w:rFonts w:cs="Tahoma" w:ascii="Verdana" w:hAnsi="Verdana"/>
                <w:sz w:val="16"/>
                <w:szCs w:val="16"/>
              </w:rPr>
              <w:t>Testing and Commissioning of Control and Relay panel for Bus bar, Transformer, Generator, Motor, Bus coupler and Line Feeder.</w:t>
            </w:r>
          </w:p>
          <w:p>
            <w:pPr>
              <w:pStyle w:val="ListParagraph"/>
              <w:rPr>
                <w:rFonts w:ascii="Verdana" w:hAnsi="Verdana" w:cs="Tahoma"/>
                <w:sz w:val="16"/>
                <w:szCs w:val="16"/>
              </w:rPr>
            </w:pPr>
            <w:r>
              <w:rPr>
                <w:rFonts w:cs="Tahoma" w:ascii="Verdana" w:hAnsi="Verdana"/>
                <w:sz w:val="16"/>
                <w:szCs w:val="16"/>
              </w:rPr>
            </w:r>
          </w:p>
          <w:p>
            <w:pPr>
              <w:pStyle w:val="Normal"/>
              <w:numPr>
                <w:ilvl w:val="0"/>
                <w:numId w:val="2"/>
              </w:numPr>
              <w:jc w:val="both"/>
              <w:rPr/>
            </w:pPr>
            <w:r>
              <w:rPr>
                <w:rFonts w:cs="Tahoma" w:ascii="Verdana" w:hAnsi="Verdana"/>
                <w:sz w:val="16"/>
                <w:szCs w:val="16"/>
              </w:rPr>
              <w:t>Knowledge of Transformer protection, Reactor protection, Busbar protection, Motor protection and Synchronizing Scheme.</w:t>
            </w:r>
          </w:p>
          <w:p>
            <w:pPr>
              <w:pStyle w:val="ListParagraph"/>
              <w:rPr>
                <w:rFonts w:ascii="Verdana" w:hAnsi="Verdana" w:cs="Tahoma"/>
                <w:sz w:val="16"/>
                <w:szCs w:val="16"/>
              </w:rPr>
            </w:pPr>
            <w:r>
              <w:rPr>
                <w:rFonts w:cs="Tahoma" w:ascii="Verdana" w:hAnsi="Verdana"/>
                <w:sz w:val="16"/>
                <w:szCs w:val="16"/>
              </w:rPr>
            </w:r>
          </w:p>
          <w:p>
            <w:pPr>
              <w:pStyle w:val="Normal"/>
              <w:numPr>
                <w:ilvl w:val="0"/>
                <w:numId w:val="2"/>
              </w:numPr>
              <w:jc w:val="both"/>
              <w:rPr>
                <w:rFonts w:ascii="Verdana" w:hAnsi="Verdana" w:cs="Tahoma"/>
                <w:sz w:val="16"/>
                <w:szCs w:val="16"/>
              </w:rPr>
            </w:pPr>
            <w:r>
              <w:rPr>
                <w:rFonts w:cs="Tahoma" w:ascii="Verdana" w:hAnsi="Verdana"/>
                <w:sz w:val="16"/>
                <w:szCs w:val="16"/>
              </w:rPr>
              <w:t>Testing of Power Control Centre and Motor Control Centre.</w:t>
            </w:r>
          </w:p>
          <w:p>
            <w:pPr>
              <w:pStyle w:val="ListParagraph"/>
              <w:rPr>
                <w:rFonts w:ascii="Verdana" w:hAnsi="Verdana" w:cs="Tahoma"/>
                <w:sz w:val="16"/>
                <w:szCs w:val="16"/>
              </w:rPr>
            </w:pPr>
            <w:r>
              <w:rPr>
                <w:rFonts w:cs="Tahoma" w:ascii="Verdana" w:hAnsi="Verdana"/>
                <w:sz w:val="16"/>
                <w:szCs w:val="16"/>
              </w:rPr>
            </w:r>
          </w:p>
          <w:p>
            <w:pPr>
              <w:pStyle w:val="Normal"/>
              <w:numPr>
                <w:ilvl w:val="0"/>
                <w:numId w:val="2"/>
              </w:numPr>
              <w:jc w:val="both"/>
              <w:rPr/>
            </w:pPr>
            <w:r>
              <w:rPr>
                <w:rFonts w:cs="Tahoma" w:ascii="Verdana" w:hAnsi="Verdana"/>
                <w:sz w:val="16"/>
                <w:szCs w:val="16"/>
              </w:rPr>
              <w:t>Testing of CT, VT, CVT, Circuit Breaker, Switch Gear and Power Transformer.</w:t>
            </w:r>
          </w:p>
          <w:p>
            <w:pPr>
              <w:pStyle w:val="ListParagraph"/>
              <w:rPr>
                <w:rFonts w:ascii="Verdana" w:hAnsi="Verdana" w:cs="Tahoma"/>
                <w:sz w:val="16"/>
                <w:szCs w:val="16"/>
              </w:rPr>
            </w:pPr>
            <w:r>
              <w:rPr>
                <w:rFonts w:cs="Tahoma" w:ascii="Verdana" w:hAnsi="Verdana"/>
                <w:sz w:val="16"/>
                <w:szCs w:val="16"/>
              </w:rPr>
            </w:r>
          </w:p>
          <w:p>
            <w:pPr>
              <w:pStyle w:val="Normal"/>
              <w:numPr>
                <w:ilvl w:val="0"/>
                <w:numId w:val="2"/>
              </w:numPr>
              <w:jc w:val="both"/>
              <w:rPr/>
            </w:pPr>
            <w:r>
              <w:rPr>
                <w:rFonts w:cs="Tahoma" w:ascii="Verdana" w:hAnsi="Verdana"/>
                <w:sz w:val="16"/>
                <w:szCs w:val="16"/>
              </w:rPr>
              <w:t>Trouble shooting of all Electrical Circuits, Control Circuits and Protection Circuits.</w:t>
            </w:r>
          </w:p>
          <w:p>
            <w:pPr>
              <w:pStyle w:val="ListParagraph"/>
              <w:rPr>
                <w:rFonts w:ascii="Verdana" w:hAnsi="Verdana" w:cs="Tahoma"/>
                <w:sz w:val="16"/>
                <w:szCs w:val="16"/>
              </w:rPr>
            </w:pPr>
            <w:r>
              <w:rPr>
                <w:rFonts w:cs="Tahoma" w:ascii="Verdana" w:hAnsi="Verdana"/>
                <w:sz w:val="16"/>
                <w:szCs w:val="16"/>
              </w:rPr>
            </w:r>
          </w:p>
          <w:p>
            <w:pPr>
              <w:pStyle w:val="Normal"/>
              <w:ind w:left="605" w:hanging="0"/>
              <w:jc w:val="both"/>
              <w:rPr>
                <w:rFonts w:ascii="Verdana" w:hAnsi="Verdana" w:cs="Tahoma"/>
                <w:sz w:val="16"/>
                <w:szCs w:val="16"/>
              </w:rPr>
            </w:pPr>
            <w:r>
              <w:rPr>
                <w:rFonts w:eastAsia="Verdana" w:cs="Verdana" w:ascii="Verdana" w:hAnsi="Verdana"/>
                <w:sz w:val="16"/>
                <w:szCs w:val="16"/>
              </w:rPr>
              <w:t xml:space="preserve"> </w:t>
            </w:r>
          </w:p>
        </w:tc>
      </w:tr>
    </w:tbl>
    <w:p>
      <w:pPr>
        <w:pStyle w:val="Normal"/>
        <w:jc w:val="both"/>
        <w:rPr>
          <w:rFonts w:ascii="Verdana" w:hAnsi="Verdana" w:cs="Tahoma"/>
          <w:sz w:val="16"/>
          <w:szCs w:val="16"/>
        </w:rPr>
      </w:pPr>
      <w:r>
        <w:rPr>
          <w:rFonts w:cs="Tahoma" w:ascii="Verdana" w:hAnsi="Verdana"/>
          <w:sz w:val="16"/>
          <w:szCs w:val="16"/>
        </w:rPr>
      </w:r>
    </w:p>
    <w:p>
      <w:pPr>
        <w:pStyle w:val="Normal"/>
        <w:jc w:val="both"/>
        <w:rPr>
          <w:rFonts w:ascii="Verdana" w:hAnsi="Verdana" w:cs="Tahoma"/>
          <w:sz w:val="16"/>
          <w:szCs w:val="16"/>
        </w:rPr>
      </w:pPr>
      <w:r>
        <w:rPr>
          <w:rFonts w:cs="Tahoma" w:ascii="Verdana" w:hAnsi="Verdana"/>
          <w:sz w:val="16"/>
          <w:szCs w:val="16"/>
        </w:rPr>
      </w:r>
    </w:p>
    <w:p>
      <w:pPr>
        <w:pStyle w:val="Normal"/>
        <w:jc w:val="both"/>
        <w:rPr>
          <w:rFonts w:ascii="Verdana" w:hAnsi="Verdana" w:cs="Tahoma"/>
          <w:sz w:val="16"/>
          <w:szCs w:val="16"/>
        </w:rPr>
      </w:pPr>
      <w:r>
        <w:rPr>
          <w:rFonts w:cs="Tahoma" w:ascii="Verdana" w:hAnsi="Verdana"/>
          <w:sz w:val="16"/>
          <w:szCs w:val="16"/>
        </w:rPr>
      </w:r>
    </w:p>
    <w:tbl>
      <w:tblPr>
        <w:tblW w:w="9550" w:type="dxa"/>
        <w:jc w:val="left"/>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550"/>
      </w:tblGrid>
      <w:tr>
        <w:trPr/>
        <w:tc>
          <w:tcPr>
            <w:tcW w:w="9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tcPr>
          <w:p>
            <w:pPr>
              <w:pStyle w:val="Normal"/>
              <w:snapToGrid w:val="false"/>
              <w:jc w:val="both"/>
              <w:rPr>
                <w:rFonts w:ascii="Verdana" w:hAnsi="Verdana" w:cs="Tahoma"/>
              </w:rPr>
            </w:pPr>
            <w:r>
              <w:rPr>
                <w:rFonts w:cs="Tahoma" w:ascii="Verdana" w:hAnsi="Verdana"/>
              </w:rPr>
            </w:r>
          </w:p>
          <w:p>
            <w:pPr>
              <w:pStyle w:val="Normal"/>
              <w:jc w:val="both"/>
              <w:rPr>
                <w:rFonts w:ascii="Verdana" w:hAnsi="Verdana" w:cs="Tahoma"/>
                <w:sz w:val="16"/>
                <w:szCs w:val="16"/>
              </w:rPr>
            </w:pPr>
            <w:r>
              <w:rPr>
                <w:rFonts w:cs="Tahoma" w:ascii="Verdana" w:hAnsi="Verdana"/>
                <w:b/>
              </w:rPr>
              <w:t xml:space="preserve">Domestic Assignment For Power Plants And Substations </w:t>
            </w:r>
          </w:p>
        </w:tc>
      </w:tr>
      <w:tr>
        <w:trPr/>
        <w:tc>
          <w:tcPr>
            <w:tcW w:w="9550"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spacing w:lineRule="auto" w:line="360"/>
              <w:jc w:val="both"/>
              <w:rPr>
                <w:rFonts w:ascii="Verdana" w:hAnsi="Verdana" w:cs="Tahoma"/>
                <w:sz w:val="16"/>
                <w:szCs w:val="16"/>
              </w:rPr>
            </w:pPr>
            <w:r>
              <w:rPr>
                <w:rFonts w:cs="Tahoma" w:ascii="Verdana" w:hAnsi="Verdana"/>
                <w:sz w:val="16"/>
                <w:szCs w:val="16"/>
              </w:rPr>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Testing and Commissioning of 400/220KV Substation, Control and Relay panel scheme checking and testing of Line feeder relays of ALSTOM for RRVPNL at Bikaner, Rajasthan.</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Testing and Commissioning of 400/220KV Substation, Control and Relay panel scheme checking and testing of Line feeder relays of ALSTOM for RRVPNL at Jaisalmer, Rajasthan.</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Testing and commissioning of 60MW Power station, testing of Line feeder relays and Motor protection relays of ALSTOM and Siemens for TCPL at Karaikudi, Tamilnadu.</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Testing and commissioning of 33/6.6KV Switchgear, PMCC panel scheme checking and testing of P&amp;B Vision relay for feeder protection and Bus coupler for FLSmidth at Asansol, West Bengal.</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Testing and commissioning of 33KV /415V Switchgear, Control and Relay panel scheme checking and configuration of Feeder protection relays of SCHNEIDER for Adani Power Corporation at Visakhapatnam, Andhra Pradesh.</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Testing and commissioning of 200MW Power plant, Control and Relay panel scheme checking and testing of Line feeder relays of ALSTOM for GMR Power Corporation at Basin Bridge, Chennai.</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Testing and Commissioning of  7MW Solar  Power plant , RMU panel scheme checking and testing of CT, VT, CB and ABB Feeder Protection relays for Welspun India at Bellary , Karnataka.</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Testing and Commissioning of 765/400 KV Substation, Control and Relay panel scheme checking and testing of Line feeder relays of ALSTOM and ABB for PGCIL at Satna, Madhya Pradesh.</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Testing and Commissioning of 220 KV Substation, Control and Relay panel scheme checking and testing of Line feeder relays of ALSTOM for MSETCL at Akola, Maharashtra.</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Testing and Commissioning of 400/220 KV Substation , Control and Relay panel scheme checking and testing of Line feeder and transformer feeder relays of ALSTOM  for MSETCL at Ghatodi , Maharashtra.</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Testing and Commissioning of 400/220 KV Substation, Control and Relay panel scheme checking and testing of Line feeder, transformer and reactor protection relays of ALSTOM for PGCIL at Khandwa, Maharashtra.</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Testing and commissioning of 60MW Power station, Control and Relay panel scheme checking and testing of Motor Protection Relay of ABB make for Hi-tech Carbon at Gummidipoondi, Chennai.</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Testing and Commissioning of 200MW Thermal Power plant, Control and Relay panel scheme checking and testing of Line Protection Relay of ABB make for NTPC at Koradi, Bihar.</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Retrofitting and Commissioning of 200 KV substation, Control and Relay panel scheme modification and testing of Line Protection relays of ABB make for BBMB &amp; DTL at Narela, Haryana.</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Retrofitting and Commissioning of 200 KV substation, Control and Relay panel scheme modification and testing of Line Protection relays of ABB make for BBMB at Samaypur, Haryana.</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Retrofitting and Commissioning of 200 KV substation , Control and Relay panel scheme modification and testing of Line Protection relays of ABB make for BBMB at Bhakra Right Bank power House, Himachal Pradesh.</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Retrofitting and Commissioning of 200 KV substation , Control and Relay panel scheme modification and testing of Line Protection relays of ABB make for BBMB at Bhakra Left Bank power House, Himachal Pradesh.</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Testing and commissioning of 15MW Solar Power plant, Control and Relay panel scheme checking and testing of Line feeder and transformer relays of ALSTOM make for Jayashree Electromech at NTPC, Singrauli, Madhya Pradesh.</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Testing and commissioning of 100MW Solar Power plant, Control and Relay panel scheme checking and testing of Line feeder, transformer and Twin feeders of ABB make relays for Enrich Energy Pvt. Ltd at Zaheerabad, Telangana.</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Testing and commissioning of 765/400/220 KV PGCIL substation, control and relay panel scheme checking and testing of Line, transformer and reactor relays of Schneider make for L&amp;T India Ltd. At Gwalior, Uttar Pradesh.</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Testing and commissioning of 765/400/220 KV PGCIL substation, control and relay panel scheme checking and testing of Line, transformer and reactor relays of Schneider make for L&amp;T India Ltd. At Shikrapur, Pune, Maharashtra.</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Testing and commissioning of 2X700MW TPP, Control and Relay panel scheme checking and testing of Generator, Overall and Overhang differential relays of ALSTOM make for NPL at Rajpura, Punjab.</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Testing and commissioning of 2X250MW TPP, Control and Relay panel scheme checking and testing of Generator, Overall and Overhang differential relays of ALSTOM make for BECL at Bhavnagar, Gujarat.</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Testing and commissioning of 1X600MW TPP, Control and Relay panel scheme checking and testing of Generator, Overall and Overhang differential relays of ALSTOM make for JPL at Seoni, Madhya Pradesh.</w:t>
            </w:r>
          </w:p>
          <w:p>
            <w:pPr>
              <w:pStyle w:val="Normal"/>
              <w:numPr>
                <w:ilvl w:val="0"/>
                <w:numId w:val="4"/>
              </w:numPr>
              <w:spacing w:lineRule="auto" w:line="360"/>
              <w:jc w:val="both"/>
              <w:rPr>
                <w:rFonts w:ascii="Verdana" w:hAnsi="Verdana" w:cs="Tahoma"/>
                <w:sz w:val="16"/>
                <w:szCs w:val="16"/>
              </w:rPr>
            </w:pPr>
            <w:r>
              <w:rPr>
                <w:rFonts w:cs="Tahoma" w:ascii="Verdana" w:hAnsi="Verdana"/>
                <w:sz w:val="16"/>
                <w:szCs w:val="16"/>
              </w:rPr>
              <w:t>Testing and commissioning of 400/220KV GIS PGCIL, Control and Relay panel scheme checking and testing of Line, Transformer, Reactor and Busbar protection relays of Alstom make for Alstom Solutions at Betul, Madhyapradesh.</w:t>
            </w:r>
          </w:p>
        </w:tc>
      </w:tr>
    </w:tbl>
    <w:p>
      <w:pPr>
        <w:pStyle w:val="Normal"/>
        <w:jc w:val="both"/>
        <w:rPr>
          <w:rFonts w:ascii="Verdana" w:hAnsi="Verdana" w:cs="Tahoma"/>
          <w:sz w:val="16"/>
          <w:szCs w:val="16"/>
        </w:rPr>
      </w:pPr>
      <w:r>
        <w:rPr>
          <w:rFonts w:cs="Tahoma" w:ascii="Verdana" w:hAnsi="Verdana"/>
          <w:sz w:val="16"/>
          <w:szCs w:val="16"/>
        </w:rPr>
      </w:r>
    </w:p>
    <w:tbl>
      <w:tblPr>
        <w:tblW w:w="9649" w:type="dxa"/>
        <w:jc w:val="left"/>
        <w:tblInd w:w="-57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3" w:type="dxa"/>
          <w:bottom w:w="0" w:type="dxa"/>
          <w:right w:w="108" w:type="dxa"/>
        </w:tblCellMar>
      </w:tblPr>
      <w:tblGrid>
        <w:gridCol w:w="9649"/>
      </w:tblGrid>
      <w:tr>
        <w:trPr/>
        <w:tc>
          <w:tcPr>
            <w:tcW w:w="96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D9D9D9" w:val="clear"/>
            <w:vAlign w:val="bottom"/>
          </w:tcPr>
          <w:p>
            <w:pPr>
              <w:pStyle w:val="Normal"/>
              <w:rPr>
                <w:rFonts w:ascii="Verdana" w:hAnsi="Verdana" w:cs="Tahoma"/>
                <w:b/>
                <w:b/>
                <w:sz w:val="16"/>
                <w:szCs w:val="16"/>
              </w:rPr>
            </w:pPr>
            <w:r>
              <w:rPr>
                <w:rFonts w:cs="Tahoma" w:ascii="Verdana" w:hAnsi="Verdana"/>
                <w:b/>
                <w:sz w:val="16"/>
                <w:szCs w:val="16"/>
              </w:rPr>
              <w:t>International Assignment For Substations &amp; Power stations</w:t>
            </w:r>
          </w:p>
          <w:p>
            <w:pPr>
              <w:pStyle w:val="Normal"/>
              <w:rPr>
                <w:rFonts w:ascii="Verdana" w:hAnsi="Verdana" w:cs="Tahoma"/>
                <w:b/>
                <w:b/>
                <w:sz w:val="16"/>
                <w:szCs w:val="16"/>
              </w:rPr>
            </w:pPr>
            <w:r>
              <w:rPr>
                <w:rFonts w:cs="Tahoma" w:ascii="Verdana" w:hAnsi="Verdana"/>
                <w:b/>
                <w:sz w:val="16"/>
                <w:szCs w:val="16"/>
              </w:rPr>
            </w:r>
          </w:p>
        </w:tc>
      </w:tr>
      <w:tr>
        <w:trPr/>
        <w:tc>
          <w:tcPr>
            <w:tcW w:w="9649"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FFFFFF" w:val="clear"/>
          </w:tcPr>
          <w:p>
            <w:pPr>
              <w:pStyle w:val="Normal"/>
              <w:snapToGrid w:val="false"/>
              <w:jc w:val="both"/>
              <w:rPr>
                <w:rFonts w:ascii="Verdana" w:hAnsi="Verdana" w:cs="Tahoma"/>
                <w:sz w:val="16"/>
                <w:szCs w:val="16"/>
              </w:rPr>
            </w:pPr>
            <w:r>
              <w:rPr>
                <w:rFonts w:cs="Tahoma" w:ascii="Verdana" w:hAnsi="Verdana"/>
                <w:sz w:val="16"/>
                <w:szCs w:val="16"/>
              </w:rPr>
            </w:r>
          </w:p>
          <w:p>
            <w:pPr>
              <w:pStyle w:val="Normal"/>
              <w:numPr>
                <w:ilvl w:val="0"/>
                <w:numId w:val="3"/>
              </w:numPr>
              <w:jc w:val="both"/>
              <w:rPr/>
            </w:pPr>
            <w:r>
              <w:rPr>
                <w:rFonts w:cs="Tahoma" w:ascii="Verdana" w:hAnsi="Verdana"/>
                <w:sz w:val="16"/>
                <w:szCs w:val="16"/>
              </w:rPr>
              <w:t>Factory testing of KNPC SWG, Equipment testing of CT, PT, Bus bar &amp; control and relay scheme checking, function checking of feeder protection, motor protection, bus bar protection relays of SEL, ABB &amp; Siemens make relays for KNPC at AL-AHLEILA Factory at Kuwait.</w:t>
            </w:r>
          </w:p>
          <w:p>
            <w:pPr>
              <w:pStyle w:val="Normal"/>
              <w:jc w:val="both"/>
              <w:rPr>
                <w:rFonts w:ascii="Verdana" w:hAnsi="Verdana" w:cs="Tahoma"/>
                <w:sz w:val="16"/>
                <w:szCs w:val="16"/>
              </w:rPr>
            </w:pPr>
            <w:r>
              <w:rPr>
                <w:rFonts w:cs="Tahoma" w:ascii="Verdana" w:hAnsi="Verdana"/>
                <w:sz w:val="16"/>
                <w:szCs w:val="16"/>
              </w:rPr>
            </w:r>
          </w:p>
        </w:tc>
      </w:tr>
    </w:tbl>
    <w:p>
      <w:pPr>
        <w:pStyle w:val="Normal"/>
        <w:jc w:val="both"/>
        <w:rPr>
          <w:rFonts w:ascii="Verdana" w:hAnsi="Verdana" w:cs="Tahoma"/>
          <w:sz w:val="16"/>
          <w:szCs w:val="16"/>
        </w:rPr>
      </w:pPr>
      <w:r>
        <w:rPr>
          <w:rFonts w:cs="Tahoma" w:ascii="Verdana" w:hAnsi="Verdana"/>
          <w:sz w:val="16"/>
          <w:szCs w:val="16"/>
        </w:rPr>
      </w:r>
    </w:p>
    <w:tbl>
      <w:tblPr>
        <w:tblW w:w="5250" w:type="pct"/>
        <w:jc w:val="left"/>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7" w:type="dxa"/>
          <w:left w:w="110" w:type="dxa"/>
          <w:bottom w:w="57" w:type="dxa"/>
          <w:right w:w="115" w:type="dxa"/>
        </w:tblCellMar>
      </w:tblPr>
      <w:tblGrid>
        <w:gridCol w:w="3487"/>
        <w:gridCol w:w="2441"/>
        <w:gridCol w:w="1309"/>
        <w:gridCol w:w="2013"/>
      </w:tblGrid>
      <w:tr>
        <w:trPr>
          <w:cantSplit w:val="true"/>
        </w:trPr>
        <w:tc>
          <w:tcPr>
            <w:tcW w:w="9250" w:type="dxa"/>
            <w:gridSpan w:val="4"/>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5DFEC" w:val="clear"/>
            <w:vAlign w:val="center"/>
          </w:tcPr>
          <w:p>
            <w:pPr>
              <w:pStyle w:val="Heading3"/>
              <w:numPr>
                <w:ilvl w:val="2"/>
                <w:numId w:val="1"/>
              </w:numPr>
              <w:rPr/>
            </w:pPr>
            <w:r>
              <w:rPr/>
              <w:t xml:space="preserve">Educational Qualification </w:t>
            </w:r>
          </w:p>
        </w:tc>
      </w:tr>
      <w:tr>
        <w:trPr>
          <w:cantSplit w:val="true"/>
        </w:trPr>
        <w:tc>
          <w:tcPr>
            <w:tcW w:w="3487" w:type="dxa"/>
            <w:tcBorders>
              <w:top w:val="single" w:sz="4" w:space="0" w:color="000000"/>
              <w:left w:val="single" w:sz="4" w:space="0" w:color="000000"/>
              <w:bottom w:val="single" w:sz="4" w:space="0" w:color="000000"/>
              <w:insideH w:val="single" w:sz="4" w:space="0" w:color="000000"/>
            </w:tcBorders>
            <w:shd w:fill="E0E0E0" w:val="clear"/>
            <w:vAlign w:val="center"/>
          </w:tcPr>
          <w:p>
            <w:pPr>
              <w:pStyle w:val="Header"/>
              <w:tabs>
                <w:tab w:val="clear" w:pos="4320"/>
                <w:tab w:val="clear" w:pos="8640"/>
              </w:tabs>
              <w:jc w:val="both"/>
              <w:rPr>
                <w:rFonts w:ascii="Verdana" w:hAnsi="Verdana" w:cs="Tahoma"/>
                <w:sz w:val="16"/>
                <w:szCs w:val="16"/>
              </w:rPr>
            </w:pPr>
            <w:r>
              <w:rPr>
                <w:rFonts w:cs="Tahoma" w:ascii="Verdana" w:hAnsi="Verdana"/>
                <w:sz w:val="16"/>
                <w:szCs w:val="16"/>
              </w:rPr>
              <w:t>Qualification</w:t>
            </w:r>
          </w:p>
        </w:tc>
        <w:tc>
          <w:tcPr>
            <w:tcW w:w="2441" w:type="dxa"/>
            <w:tcBorders>
              <w:top w:val="single" w:sz="4" w:space="0" w:color="000000"/>
              <w:left w:val="single" w:sz="4" w:space="0" w:color="000000"/>
              <w:bottom w:val="single" w:sz="4" w:space="0" w:color="000000"/>
              <w:insideH w:val="single" w:sz="4" w:space="0" w:color="000000"/>
            </w:tcBorders>
            <w:shd w:fill="E0E0E0" w:val="clear"/>
            <w:vAlign w:val="center"/>
          </w:tcPr>
          <w:p>
            <w:pPr>
              <w:pStyle w:val="Header"/>
              <w:tabs>
                <w:tab w:val="clear" w:pos="4320"/>
                <w:tab w:val="clear" w:pos="8640"/>
              </w:tabs>
              <w:jc w:val="both"/>
              <w:rPr>
                <w:rFonts w:ascii="Verdana" w:hAnsi="Verdana" w:cs="Tahoma"/>
                <w:sz w:val="16"/>
                <w:szCs w:val="16"/>
              </w:rPr>
            </w:pPr>
            <w:r>
              <w:rPr>
                <w:rFonts w:cs="Tahoma" w:ascii="Verdana" w:hAnsi="Verdana"/>
                <w:sz w:val="16"/>
                <w:szCs w:val="16"/>
              </w:rPr>
              <w:t>College/School</w:t>
            </w:r>
          </w:p>
        </w:tc>
        <w:tc>
          <w:tcPr>
            <w:tcW w:w="1309" w:type="dxa"/>
            <w:tcBorders>
              <w:top w:val="single" w:sz="4" w:space="0" w:color="000000"/>
              <w:left w:val="single" w:sz="4" w:space="0" w:color="000000"/>
              <w:bottom w:val="single" w:sz="4" w:space="0" w:color="000000"/>
              <w:insideH w:val="single" w:sz="4" w:space="0" w:color="000000"/>
            </w:tcBorders>
            <w:shd w:fill="E0E0E0" w:val="clear"/>
            <w:vAlign w:val="center"/>
          </w:tcPr>
          <w:p>
            <w:pPr>
              <w:pStyle w:val="Normal"/>
              <w:jc w:val="both"/>
              <w:rPr>
                <w:rFonts w:ascii="Verdana" w:hAnsi="Verdana" w:cs="Tahoma"/>
                <w:sz w:val="16"/>
                <w:szCs w:val="16"/>
              </w:rPr>
            </w:pPr>
            <w:r>
              <w:rPr>
                <w:rFonts w:cs="Tahoma" w:ascii="Verdana" w:hAnsi="Verdana"/>
                <w:sz w:val="16"/>
                <w:szCs w:val="16"/>
              </w:rPr>
              <w:t>Year</w:t>
            </w:r>
          </w:p>
        </w:tc>
        <w:tc>
          <w:tcPr>
            <w:tcW w:w="20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E0E0E0" w:val="clear"/>
            <w:vAlign w:val="center"/>
          </w:tcPr>
          <w:p>
            <w:pPr>
              <w:pStyle w:val="Header"/>
              <w:tabs>
                <w:tab w:val="clear" w:pos="4320"/>
                <w:tab w:val="clear" w:pos="8640"/>
              </w:tabs>
              <w:jc w:val="both"/>
              <w:rPr>
                <w:rFonts w:ascii="Verdana" w:hAnsi="Verdana" w:cs="Tahoma"/>
                <w:sz w:val="16"/>
                <w:szCs w:val="16"/>
              </w:rPr>
            </w:pPr>
            <w:r>
              <w:rPr>
                <w:rFonts w:cs="Tahoma" w:ascii="Verdana" w:hAnsi="Verdana"/>
                <w:sz w:val="16"/>
                <w:szCs w:val="16"/>
              </w:rPr>
              <w:t>Percentage</w:t>
            </w:r>
          </w:p>
        </w:tc>
      </w:tr>
      <w:tr>
        <w:trPr>
          <w:trHeight w:val="716" w:hRule="atLeast"/>
          <w:cantSplit w:val="true"/>
        </w:trPr>
        <w:tc>
          <w:tcPr>
            <w:tcW w:w="3487" w:type="dxa"/>
            <w:tcBorders>
              <w:top w:val="single" w:sz="4" w:space="0" w:color="000000"/>
              <w:left w:val="single" w:sz="4" w:space="0" w:color="000000"/>
              <w:bottom w:val="single" w:sz="4" w:space="0" w:color="000000"/>
              <w:insideH w:val="single" w:sz="4" w:space="0" w:color="000000"/>
            </w:tcBorders>
            <w:shd w:fill="E6E6E6" w:val="clear"/>
            <w:vAlign w:val="center"/>
          </w:tcPr>
          <w:p>
            <w:pPr>
              <w:pStyle w:val="Normal"/>
              <w:rPr>
                <w:rFonts w:ascii="Verdana" w:hAnsi="Verdana" w:cs="Tahoma"/>
                <w:sz w:val="16"/>
                <w:szCs w:val="16"/>
              </w:rPr>
            </w:pPr>
            <w:r>
              <w:rPr>
                <w:rFonts w:cs="Tahoma" w:ascii="Verdana" w:hAnsi="Verdana"/>
                <w:sz w:val="16"/>
                <w:szCs w:val="16"/>
              </w:rPr>
              <w:t>B.E (Electrical &amp; Electronics Engineering)</w:t>
            </w:r>
          </w:p>
        </w:tc>
        <w:tc>
          <w:tcPr>
            <w:tcW w:w="244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Verdana" w:hAnsi="Verdana" w:cs="Tahoma"/>
                <w:sz w:val="16"/>
                <w:szCs w:val="16"/>
              </w:rPr>
            </w:pPr>
            <w:r>
              <w:rPr>
                <w:rFonts w:cs="Tahoma" w:ascii="Verdana" w:hAnsi="Verdana"/>
                <w:sz w:val="16"/>
                <w:szCs w:val="16"/>
              </w:rPr>
              <w:t>Srinivasa Institute Of Engineering And Technology, Chennai-56</w:t>
            </w:r>
          </w:p>
        </w:tc>
        <w:tc>
          <w:tcPr>
            <w:tcW w:w="13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Verdana" w:hAnsi="Verdana" w:cs="Tahoma"/>
                <w:bCs/>
                <w:sz w:val="16"/>
                <w:szCs w:val="16"/>
              </w:rPr>
            </w:pPr>
            <w:r>
              <w:rPr>
                <w:rFonts w:cs="Tahoma" w:ascii="Verdana" w:hAnsi="Verdana"/>
                <w:bCs/>
                <w:sz w:val="16"/>
                <w:szCs w:val="16"/>
              </w:rPr>
              <w:t>2011</w:t>
            </w:r>
          </w:p>
        </w:tc>
        <w:tc>
          <w:tcPr>
            <w:tcW w:w="20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er"/>
              <w:tabs>
                <w:tab w:val="clear" w:pos="4320"/>
                <w:tab w:val="clear" w:pos="8640"/>
              </w:tabs>
              <w:jc w:val="center"/>
              <w:rPr>
                <w:rFonts w:ascii="Verdana" w:hAnsi="Verdana" w:cs="Tahoma"/>
                <w:b/>
                <w:b/>
                <w:sz w:val="16"/>
                <w:szCs w:val="16"/>
              </w:rPr>
            </w:pPr>
            <w:r>
              <w:rPr>
                <w:rFonts w:cs="Tahoma" w:ascii="Verdana" w:hAnsi="Verdana"/>
                <w:b/>
                <w:sz w:val="16"/>
                <w:szCs w:val="16"/>
              </w:rPr>
              <w:t>64%</w:t>
            </w:r>
          </w:p>
        </w:tc>
      </w:tr>
      <w:tr>
        <w:trPr>
          <w:cantSplit w:val="true"/>
        </w:trPr>
        <w:tc>
          <w:tcPr>
            <w:tcW w:w="3487" w:type="dxa"/>
            <w:tcBorders>
              <w:top w:val="single" w:sz="4" w:space="0" w:color="000000"/>
              <w:left w:val="single" w:sz="4" w:space="0" w:color="000000"/>
              <w:bottom w:val="single" w:sz="4" w:space="0" w:color="000000"/>
              <w:insideH w:val="single" w:sz="4" w:space="0" w:color="000000"/>
            </w:tcBorders>
            <w:shd w:fill="E6E6E6" w:val="clear"/>
            <w:vAlign w:val="center"/>
          </w:tcPr>
          <w:p>
            <w:pPr>
              <w:pStyle w:val="Normal"/>
              <w:rPr/>
            </w:pPr>
            <w:r>
              <w:rPr>
                <w:rFonts w:cs="Tahoma" w:ascii="Verdana" w:hAnsi="Verdana"/>
                <w:sz w:val="16"/>
                <w:szCs w:val="16"/>
              </w:rPr>
              <w:t>12</w:t>
            </w:r>
            <w:r>
              <w:rPr>
                <w:rFonts w:cs="Tahoma" w:ascii="Verdana" w:hAnsi="Verdana"/>
                <w:sz w:val="16"/>
                <w:szCs w:val="16"/>
                <w:vertAlign w:val="superscript"/>
              </w:rPr>
              <w:t>th</w:t>
            </w:r>
            <w:r>
              <w:rPr>
                <w:rFonts w:cs="Tahoma" w:ascii="Verdana" w:hAnsi="Verdana"/>
                <w:sz w:val="16"/>
                <w:szCs w:val="16"/>
              </w:rPr>
              <w:t xml:space="preserve"> Standard</w:t>
            </w:r>
          </w:p>
        </w:tc>
        <w:tc>
          <w:tcPr>
            <w:tcW w:w="244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Verdana" w:hAnsi="Verdana" w:cs="Tahoma"/>
                <w:sz w:val="16"/>
                <w:szCs w:val="16"/>
              </w:rPr>
            </w:pPr>
            <w:r>
              <w:rPr>
                <w:rFonts w:cs="Tahoma" w:ascii="Verdana" w:hAnsi="Verdana"/>
                <w:sz w:val="16"/>
                <w:szCs w:val="16"/>
              </w:rPr>
              <w:t>P.A.K. Palanisamy Hr. Sec. School, Chennai-21</w:t>
            </w:r>
          </w:p>
        </w:tc>
        <w:tc>
          <w:tcPr>
            <w:tcW w:w="13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Verdana" w:hAnsi="Verdana" w:cs="Tahoma"/>
                <w:bCs/>
                <w:sz w:val="16"/>
                <w:szCs w:val="16"/>
              </w:rPr>
            </w:pPr>
            <w:r>
              <w:rPr>
                <w:rFonts w:cs="Tahoma" w:ascii="Verdana" w:hAnsi="Verdana"/>
                <w:bCs/>
                <w:sz w:val="16"/>
                <w:szCs w:val="16"/>
              </w:rPr>
              <w:t>2007</w:t>
            </w:r>
          </w:p>
        </w:tc>
        <w:tc>
          <w:tcPr>
            <w:tcW w:w="20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er"/>
              <w:tabs>
                <w:tab w:val="clear" w:pos="4320"/>
                <w:tab w:val="clear" w:pos="8640"/>
              </w:tabs>
              <w:jc w:val="center"/>
              <w:rPr>
                <w:rFonts w:ascii="Verdana" w:hAnsi="Verdana" w:cs="Tahoma"/>
                <w:b/>
                <w:b/>
                <w:sz w:val="16"/>
                <w:szCs w:val="16"/>
              </w:rPr>
            </w:pPr>
            <w:r>
              <w:rPr>
                <w:rFonts w:cs="Tahoma" w:ascii="Verdana" w:hAnsi="Verdana"/>
                <w:b/>
                <w:sz w:val="16"/>
                <w:szCs w:val="16"/>
              </w:rPr>
              <w:t>74.3%</w:t>
            </w:r>
          </w:p>
        </w:tc>
      </w:tr>
      <w:tr>
        <w:trPr>
          <w:trHeight w:val="456" w:hRule="atLeast"/>
          <w:cantSplit w:val="true"/>
        </w:trPr>
        <w:tc>
          <w:tcPr>
            <w:tcW w:w="3487" w:type="dxa"/>
            <w:tcBorders>
              <w:top w:val="single" w:sz="4" w:space="0" w:color="000000"/>
              <w:left w:val="single" w:sz="4" w:space="0" w:color="000000"/>
              <w:bottom w:val="single" w:sz="4" w:space="0" w:color="000000"/>
              <w:insideH w:val="single" w:sz="4" w:space="0" w:color="000000"/>
            </w:tcBorders>
            <w:shd w:fill="E6E6E6" w:val="clear"/>
            <w:vAlign w:val="center"/>
          </w:tcPr>
          <w:p>
            <w:pPr>
              <w:pStyle w:val="Normal"/>
              <w:jc w:val="both"/>
              <w:rPr>
                <w:rFonts w:ascii="Verdana" w:hAnsi="Verdana" w:cs="Tahoma"/>
                <w:sz w:val="16"/>
                <w:szCs w:val="16"/>
              </w:rPr>
            </w:pPr>
            <w:r>
              <w:rPr>
                <w:rFonts w:cs="Verdana" w:ascii="Verdana" w:hAnsi="Verdana"/>
                <w:sz w:val="16"/>
                <w:szCs w:val="16"/>
              </w:rPr>
              <w:t>10</w:t>
            </w:r>
            <w:r>
              <w:rPr>
                <w:rFonts w:cs="Verdana" w:ascii="Verdana" w:hAnsi="Verdana"/>
                <w:sz w:val="16"/>
                <w:szCs w:val="16"/>
                <w:vertAlign w:val="superscript"/>
              </w:rPr>
              <w:t>th</w:t>
            </w:r>
            <w:r>
              <w:rPr>
                <w:rFonts w:cs="Verdana" w:ascii="Verdana" w:hAnsi="Verdana"/>
                <w:sz w:val="16"/>
                <w:szCs w:val="16"/>
              </w:rPr>
              <w:t xml:space="preserve"> Standard</w:t>
            </w:r>
          </w:p>
        </w:tc>
        <w:tc>
          <w:tcPr>
            <w:tcW w:w="2441"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rPr>
                <w:rFonts w:ascii="Verdana" w:hAnsi="Verdana" w:cs="Tahoma"/>
                <w:sz w:val="16"/>
                <w:szCs w:val="16"/>
              </w:rPr>
            </w:pPr>
            <w:r>
              <w:rPr>
                <w:rFonts w:cs="Tahoma" w:ascii="Verdana" w:hAnsi="Verdana"/>
                <w:sz w:val="16"/>
                <w:szCs w:val="16"/>
              </w:rPr>
              <w:t>Kalaimagal Vidhyalaya Matriculation Hr. Sec. School, Chennai-13</w:t>
            </w:r>
          </w:p>
        </w:tc>
        <w:tc>
          <w:tcPr>
            <w:tcW w:w="1309" w:type="dxa"/>
            <w:tcBorders>
              <w:top w:val="single" w:sz="4" w:space="0" w:color="000000"/>
              <w:left w:val="single" w:sz="4" w:space="0" w:color="000000"/>
              <w:bottom w:val="single" w:sz="4" w:space="0" w:color="000000"/>
              <w:insideH w:val="single" w:sz="4" w:space="0" w:color="000000"/>
            </w:tcBorders>
            <w:shd w:fill="auto" w:val="clear"/>
            <w:vAlign w:val="center"/>
          </w:tcPr>
          <w:p>
            <w:pPr>
              <w:pStyle w:val="Normal"/>
              <w:jc w:val="center"/>
              <w:rPr>
                <w:rFonts w:ascii="Verdana" w:hAnsi="Verdana" w:cs="Tahoma"/>
                <w:bCs/>
                <w:sz w:val="16"/>
                <w:szCs w:val="16"/>
              </w:rPr>
            </w:pPr>
            <w:r>
              <w:rPr>
                <w:rFonts w:cs="Tahoma" w:ascii="Verdana" w:hAnsi="Verdana"/>
                <w:bCs/>
                <w:sz w:val="16"/>
                <w:szCs w:val="16"/>
              </w:rPr>
              <w:t>2005</w:t>
            </w:r>
          </w:p>
        </w:tc>
        <w:tc>
          <w:tcPr>
            <w:tcW w:w="2013"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vAlign w:val="center"/>
          </w:tcPr>
          <w:p>
            <w:pPr>
              <w:pStyle w:val="Header"/>
              <w:tabs>
                <w:tab w:val="clear" w:pos="4320"/>
                <w:tab w:val="clear" w:pos="8640"/>
              </w:tabs>
              <w:jc w:val="center"/>
              <w:rPr>
                <w:rFonts w:ascii="Verdana" w:hAnsi="Verdana" w:cs="Tahoma"/>
                <w:b/>
                <w:b/>
                <w:sz w:val="16"/>
                <w:szCs w:val="16"/>
              </w:rPr>
            </w:pPr>
            <w:r>
              <w:rPr>
                <w:rFonts w:cs="Tahoma" w:ascii="Verdana" w:hAnsi="Verdana"/>
                <w:b/>
                <w:sz w:val="16"/>
                <w:szCs w:val="16"/>
              </w:rPr>
              <w:t>73%</w:t>
            </w:r>
          </w:p>
        </w:tc>
      </w:tr>
    </w:tbl>
    <w:p>
      <w:pPr>
        <w:pStyle w:val="Normal"/>
        <w:jc w:val="both"/>
        <w:rPr>
          <w:rFonts w:ascii="Verdana" w:hAnsi="Verdana" w:cs="Tahoma"/>
          <w:sz w:val="16"/>
          <w:szCs w:val="16"/>
        </w:rPr>
      </w:pPr>
      <w:r>
        <w:rPr>
          <w:rFonts w:cs="Tahoma" w:ascii="Verdana" w:hAnsi="Verdana"/>
          <w:sz w:val="16"/>
          <w:szCs w:val="16"/>
        </w:rPr>
      </w:r>
    </w:p>
    <w:p>
      <w:pPr>
        <w:pStyle w:val="Normal"/>
        <w:jc w:val="both"/>
        <w:rPr>
          <w:rFonts w:ascii="Verdana" w:hAnsi="Verdana" w:cs="Tahoma"/>
          <w:sz w:val="16"/>
          <w:szCs w:val="16"/>
        </w:rPr>
      </w:pPr>
      <w:r>
        <w:rPr>
          <w:rFonts w:cs="Tahoma" w:ascii="Verdana" w:hAnsi="Verdana"/>
          <w:sz w:val="16"/>
          <w:szCs w:val="16"/>
        </w:rPr>
      </w:r>
    </w:p>
    <w:tbl>
      <w:tblPr>
        <w:tblW w:w="9550" w:type="dxa"/>
        <w:jc w:val="left"/>
        <w:tblInd w:w="-545" w:type="dxa"/>
        <w:tblBorders>
          <w:top w:val="single" w:sz="4" w:space="0" w:color="000000"/>
          <w:left w:val="single" w:sz="4" w:space="0" w:color="000000"/>
          <w:bottom w:val="single" w:sz="6" w:space="0" w:color="000000"/>
          <w:right w:val="single" w:sz="4" w:space="0" w:color="000000"/>
          <w:insideH w:val="single" w:sz="6" w:space="0" w:color="000000"/>
          <w:insideV w:val="single" w:sz="4" w:space="0" w:color="000000"/>
        </w:tblBorders>
        <w:tblCellMar>
          <w:top w:w="57" w:type="dxa"/>
          <w:left w:w="110" w:type="dxa"/>
          <w:bottom w:w="57" w:type="dxa"/>
          <w:right w:w="115" w:type="dxa"/>
        </w:tblCellMar>
      </w:tblPr>
      <w:tblGrid>
        <w:gridCol w:w="9550"/>
      </w:tblGrid>
      <w:tr>
        <w:trPr>
          <w:trHeight w:val="366" w:hRule="atLeast"/>
        </w:trPr>
        <w:tc>
          <w:tcPr>
            <w:tcW w:w="9550"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E5DFEC" w:val="clear"/>
            <w:vAlign w:val="center"/>
          </w:tcPr>
          <w:p>
            <w:pPr>
              <w:pStyle w:val="Normal"/>
              <w:jc w:val="both"/>
              <w:rPr/>
            </w:pPr>
            <w:r>
              <w:rPr>
                <w:rFonts w:cs="Tahoma" w:ascii="Verdana" w:hAnsi="Verdana"/>
                <w:b/>
                <w:bCs/>
              </w:rPr>
              <w:t>Languages Known [Read, Write &amp; Speak]</w:t>
            </w:r>
          </w:p>
        </w:tc>
      </w:tr>
      <w:tr>
        <w:trPr>
          <w:trHeight w:val="1023" w:hRule="atLeast"/>
        </w:trPr>
        <w:tc>
          <w:tcPr>
            <w:tcW w:w="9550" w:type="dxa"/>
            <w:tcBorders>
              <w:top w:val="single" w:sz="6"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jc w:val="both"/>
              <w:rPr>
                <w:rFonts w:ascii="Verdana" w:hAnsi="Verdana" w:cs="Tahoma"/>
                <w:b/>
                <w:b/>
                <w:bCs/>
                <w:sz w:val="16"/>
                <w:szCs w:val="16"/>
              </w:rPr>
            </w:pPr>
            <w:r>
              <w:rPr>
                <w:rFonts w:cs="Tahoma" w:ascii="Verdana" w:hAnsi="Verdana"/>
                <w:b/>
                <w:bCs/>
                <w:sz w:val="16"/>
                <w:szCs w:val="16"/>
              </w:rPr>
            </w:r>
          </w:p>
          <w:p>
            <w:pPr>
              <w:pStyle w:val="Normal"/>
              <w:numPr>
                <w:ilvl w:val="0"/>
                <w:numId w:val="5"/>
              </w:numPr>
              <w:jc w:val="both"/>
              <w:rPr>
                <w:rFonts w:ascii="Verdana" w:hAnsi="Verdana" w:cs="Tahoma"/>
                <w:sz w:val="16"/>
                <w:szCs w:val="16"/>
              </w:rPr>
            </w:pPr>
            <w:r>
              <w:rPr>
                <w:rFonts w:cs="Tahoma" w:ascii="Verdana" w:hAnsi="Verdana"/>
                <w:sz w:val="16"/>
                <w:szCs w:val="16"/>
              </w:rPr>
              <w:t>Tamil</w:t>
            </w:r>
          </w:p>
          <w:p>
            <w:pPr>
              <w:pStyle w:val="Normal"/>
              <w:numPr>
                <w:ilvl w:val="0"/>
                <w:numId w:val="5"/>
              </w:numPr>
              <w:jc w:val="both"/>
              <w:rPr>
                <w:rFonts w:ascii="Verdana" w:hAnsi="Verdana" w:cs="Tahoma"/>
                <w:sz w:val="16"/>
                <w:szCs w:val="16"/>
              </w:rPr>
            </w:pPr>
            <w:r>
              <w:rPr>
                <w:rFonts w:cs="Tahoma" w:ascii="Verdana" w:hAnsi="Verdana"/>
                <w:sz w:val="16"/>
                <w:szCs w:val="16"/>
              </w:rPr>
              <w:t>English</w:t>
            </w:r>
          </w:p>
          <w:p>
            <w:pPr>
              <w:pStyle w:val="Normal"/>
              <w:numPr>
                <w:ilvl w:val="0"/>
                <w:numId w:val="5"/>
              </w:numPr>
              <w:jc w:val="both"/>
              <w:rPr>
                <w:rFonts w:ascii="Verdana" w:hAnsi="Verdana" w:cs="Tahoma"/>
                <w:sz w:val="16"/>
                <w:szCs w:val="16"/>
              </w:rPr>
            </w:pPr>
            <w:r>
              <w:rPr>
                <w:rFonts w:cs="Tahoma" w:ascii="Verdana" w:hAnsi="Verdana"/>
                <w:sz w:val="16"/>
                <w:szCs w:val="16"/>
              </w:rPr>
              <w:t>Hindi</w:t>
            </w:r>
          </w:p>
          <w:p>
            <w:pPr>
              <w:pStyle w:val="Normal"/>
              <w:jc w:val="both"/>
              <w:rPr>
                <w:rFonts w:ascii="Verdana" w:hAnsi="Verdana" w:cs="Tahoma"/>
                <w:sz w:val="16"/>
                <w:szCs w:val="16"/>
              </w:rPr>
            </w:pPr>
            <w:r>
              <w:rPr>
                <w:rFonts w:cs="Tahoma" w:ascii="Verdana" w:hAnsi="Verdana"/>
                <w:sz w:val="16"/>
                <w:szCs w:val="16"/>
              </w:rPr>
            </w:r>
          </w:p>
        </w:tc>
      </w:tr>
    </w:tbl>
    <w:p>
      <w:pPr>
        <w:pStyle w:val="Normal"/>
        <w:jc w:val="both"/>
        <w:rPr>
          <w:rFonts w:ascii="Verdana" w:hAnsi="Verdana" w:cs="Tahoma"/>
          <w:sz w:val="16"/>
          <w:szCs w:val="16"/>
        </w:rPr>
      </w:pPr>
      <w:r>
        <w:rPr>
          <w:rFonts w:cs="Tahoma" w:ascii="Verdana" w:hAnsi="Verdana"/>
          <w:sz w:val="16"/>
          <w:szCs w:val="16"/>
        </w:rPr>
      </w:r>
    </w:p>
    <w:p>
      <w:pPr>
        <w:pStyle w:val="Normal"/>
        <w:jc w:val="both"/>
        <w:rPr>
          <w:rFonts w:ascii="Verdana" w:hAnsi="Verdana" w:cs="Tahoma"/>
          <w:sz w:val="16"/>
          <w:szCs w:val="16"/>
        </w:rPr>
      </w:pPr>
      <w:r>
        <w:rPr>
          <w:rFonts w:cs="Tahoma" w:ascii="Verdana" w:hAnsi="Verdana"/>
          <w:sz w:val="16"/>
          <w:szCs w:val="16"/>
        </w:rPr>
      </w:r>
    </w:p>
    <w:tbl>
      <w:tblPr>
        <w:tblW w:w="9550" w:type="dxa"/>
        <w:jc w:val="left"/>
        <w:tblInd w:w="-545" w:type="dxa"/>
        <w:tblBorders>
          <w:top w:val="single" w:sz="4" w:space="0" w:color="000000"/>
          <w:left w:val="single" w:sz="4" w:space="0" w:color="000000"/>
          <w:bottom w:val="single" w:sz="6" w:space="0" w:color="000000"/>
          <w:right w:val="single" w:sz="4" w:space="0" w:color="000000"/>
          <w:insideH w:val="single" w:sz="6" w:space="0" w:color="000000"/>
          <w:insideV w:val="single" w:sz="4" w:space="0" w:color="000000"/>
        </w:tblBorders>
        <w:tblCellMar>
          <w:top w:w="57" w:type="dxa"/>
          <w:left w:w="110" w:type="dxa"/>
          <w:bottom w:w="57" w:type="dxa"/>
          <w:right w:w="115" w:type="dxa"/>
        </w:tblCellMar>
      </w:tblPr>
      <w:tblGrid>
        <w:gridCol w:w="9550"/>
      </w:tblGrid>
      <w:tr>
        <w:trPr>
          <w:trHeight w:val="73" w:hRule="atLeast"/>
        </w:trPr>
        <w:tc>
          <w:tcPr>
            <w:tcW w:w="9550"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E5DFEC" w:val="clear"/>
            <w:vAlign w:val="center"/>
          </w:tcPr>
          <w:p>
            <w:pPr>
              <w:pStyle w:val="Normal"/>
              <w:jc w:val="both"/>
              <w:rPr>
                <w:rFonts w:ascii="Verdana" w:hAnsi="Verdana" w:cs="Tahoma"/>
                <w:b/>
                <w:b/>
                <w:bCs/>
              </w:rPr>
            </w:pPr>
            <w:r>
              <w:rPr>
                <w:rFonts w:cs="Tahoma" w:ascii="Verdana" w:hAnsi="Verdana"/>
                <w:b/>
                <w:bCs/>
              </w:rPr>
              <w:t>Declaration</w:t>
            </w:r>
          </w:p>
        </w:tc>
      </w:tr>
      <w:tr>
        <w:trPr>
          <w:trHeight w:val="474" w:hRule="atLeast"/>
        </w:trPr>
        <w:tc>
          <w:tcPr>
            <w:tcW w:w="9550" w:type="dxa"/>
            <w:tcBorders>
              <w:top w:val="single" w:sz="6"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napToGrid w:val="false"/>
              <w:rPr>
                <w:rFonts w:ascii="Verdana" w:hAnsi="Verdana" w:cs="Tahoma"/>
                <w:b/>
                <w:b/>
                <w:bCs/>
                <w:sz w:val="16"/>
                <w:szCs w:val="16"/>
              </w:rPr>
            </w:pPr>
            <w:r>
              <w:rPr>
                <w:rFonts w:cs="Tahoma" w:ascii="Verdana" w:hAnsi="Verdana"/>
                <w:b/>
                <w:bCs/>
                <w:sz w:val="16"/>
                <w:szCs w:val="16"/>
              </w:rPr>
            </w:r>
          </w:p>
          <w:p>
            <w:pPr>
              <w:pStyle w:val="Normal"/>
              <w:rPr>
                <w:rFonts w:ascii="Verdana" w:hAnsi="Verdana" w:cs="Tahoma"/>
                <w:sz w:val="16"/>
                <w:szCs w:val="16"/>
              </w:rPr>
            </w:pPr>
            <w:r>
              <w:rPr>
                <w:rFonts w:cs="Tahoma" w:ascii="Verdana" w:hAnsi="Verdana"/>
                <w:sz w:val="16"/>
                <w:szCs w:val="16"/>
              </w:rPr>
              <w:t xml:space="preserve">I assure you that all the above furnished details are true and given with my knowledge.                                                                                   </w:t>
            </w:r>
          </w:p>
        </w:tc>
      </w:tr>
    </w:tbl>
    <w:p>
      <w:pPr>
        <w:pStyle w:val="Normal"/>
        <w:jc w:val="both"/>
        <w:rPr>
          <w:rFonts w:ascii="Verdana" w:hAnsi="Verdana" w:cs="Tahoma"/>
          <w:sz w:val="16"/>
          <w:szCs w:val="16"/>
        </w:rPr>
      </w:pPr>
      <w:r>
        <w:rPr>
          <w:rFonts w:cs="Tahoma" w:ascii="Verdana" w:hAnsi="Verdana"/>
          <w:sz w:val="16"/>
          <w:szCs w:val="16"/>
        </w:rPr>
      </w:r>
    </w:p>
    <w:tbl>
      <w:tblPr>
        <w:tblW w:w="5250" w:type="pct"/>
        <w:jc w:val="left"/>
        <w:tblInd w:w="-547" w:type="dxa"/>
        <w:tblBorders>
          <w:top w:val="single" w:sz="6" w:space="0" w:color="000000"/>
          <w:left w:val="single" w:sz="6" w:space="0" w:color="000000"/>
          <w:bottom w:val="single" w:sz="6" w:space="0" w:color="000000"/>
          <w:insideH w:val="single" w:sz="6" w:space="0" w:color="000000"/>
        </w:tblBorders>
        <w:tblCellMar>
          <w:top w:w="57" w:type="dxa"/>
          <w:left w:w="107" w:type="dxa"/>
          <w:bottom w:w="57" w:type="dxa"/>
          <w:right w:w="115" w:type="dxa"/>
        </w:tblCellMar>
      </w:tblPr>
      <w:tblGrid>
        <w:gridCol w:w="4375"/>
        <w:gridCol w:w="4875"/>
      </w:tblGrid>
      <w:tr>
        <w:trPr>
          <w:trHeight w:val="281" w:hRule="atLeast"/>
        </w:trPr>
        <w:tc>
          <w:tcPr>
            <w:tcW w:w="43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Verdana" w:hAnsi="Verdana" w:cs="Tahoma"/>
                <w:sz w:val="16"/>
                <w:szCs w:val="16"/>
              </w:rPr>
            </w:pPr>
            <w:r>
              <w:rPr>
                <w:rFonts w:cs="Tahoma" w:ascii="Verdana" w:hAnsi="Verdana"/>
                <w:sz w:val="16"/>
                <w:szCs w:val="16"/>
              </w:rPr>
              <w:t>Place: Chennai</w:t>
            </w:r>
          </w:p>
        </w:tc>
        <w:tc>
          <w:tcPr>
            <w:tcW w:w="48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napToGrid w:val="false"/>
              <w:rPr>
                <w:rFonts w:ascii="Verdana" w:hAnsi="Verdana" w:cs="Tahoma"/>
                <w:sz w:val="16"/>
                <w:szCs w:val="16"/>
              </w:rPr>
            </w:pPr>
            <w:r>
              <w:rPr>
                <w:rFonts w:cs="Tahoma" w:ascii="Verdana" w:hAnsi="Verdana"/>
                <w:sz w:val="16"/>
                <w:szCs w:val="16"/>
              </w:rPr>
            </w:r>
          </w:p>
        </w:tc>
      </w:tr>
      <w:tr>
        <w:trPr>
          <w:trHeight w:val="354" w:hRule="atLeast"/>
        </w:trPr>
        <w:tc>
          <w:tcPr>
            <w:tcW w:w="4375" w:type="dxa"/>
            <w:tcBorders>
              <w:top w:val="single" w:sz="6" w:space="0" w:color="000000"/>
              <w:left w:val="single" w:sz="6" w:space="0" w:color="000000"/>
              <w:bottom w:val="single" w:sz="6" w:space="0" w:color="000000"/>
              <w:insideH w:val="single" w:sz="6" w:space="0" w:color="000000"/>
            </w:tcBorders>
            <w:shd w:fill="auto" w:val="clear"/>
          </w:tcPr>
          <w:p>
            <w:pPr>
              <w:pStyle w:val="Normal"/>
              <w:rPr>
                <w:rFonts w:ascii="Verdana" w:hAnsi="Verdana" w:cs="Tahoma"/>
                <w:sz w:val="16"/>
                <w:szCs w:val="16"/>
              </w:rPr>
            </w:pPr>
            <w:r>
              <w:rPr>
                <w:rFonts w:cs="Tahoma" w:ascii="Verdana" w:hAnsi="Verdana"/>
                <w:sz w:val="16"/>
                <w:szCs w:val="16"/>
              </w:rPr>
              <w:t>Date: 21/02/2017</w:t>
            </w:r>
          </w:p>
        </w:tc>
        <w:tc>
          <w:tcPr>
            <w:tcW w:w="4875"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right"/>
              <w:rPr>
                <w:rFonts w:ascii="Verdana" w:hAnsi="Verdana" w:cs="Tahoma"/>
                <w:sz w:val="16"/>
                <w:szCs w:val="16"/>
              </w:rPr>
            </w:pPr>
            <w:r>
              <w:rPr>
                <w:rFonts w:cs="Tahoma" w:ascii="Verdana" w:hAnsi="Verdana"/>
                <w:sz w:val="16"/>
                <w:szCs w:val="16"/>
              </w:rPr>
              <w:t>Balamurugan Seran Senguttuvan</w:t>
            </w:r>
          </w:p>
        </w:tc>
      </w:tr>
    </w:tbl>
    <w:p>
      <w:pPr>
        <w:pStyle w:val="Normal"/>
        <w:jc w:val="both"/>
        <w:rPr>
          <w:rFonts w:ascii="Verdana" w:hAnsi="Verdana" w:cs="Tahoma"/>
          <w:sz w:val="16"/>
          <w:szCs w:val="16"/>
        </w:rPr>
      </w:pPr>
      <w:r>
        <w:rPr>
          <w:rFonts w:cs="Tahoma" w:ascii="Verdana" w:hAnsi="Verdana"/>
          <w:sz w:val="16"/>
          <w:szCs w:val="16"/>
        </w:rPr>
      </w:r>
    </w:p>
    <w:sectPr>
      <w:headerReference w:type="default" r:id="rId2"/>
      <w:headerReference w:type="first" r:id="rId3"/>
      <w:footerReference w:type="default" r:id="rId4"/>
      <w:footerReference w:type="first" r:id="rId5"/>
      <w:type w:val="nextPage"/>
      <w:pgSz w:w="11906" w:h="16838"/>
      <w:pgMar w:left="1800" w:right="1296" w:header="720" w:top="1440" w:footer="445"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Verdana">
    <w:charset w:val="00"/>
    <w:family w:val="swiss"/>
    <w:pitch w:val="variable"/>
  </w:font>
  <w:font w:name="Wingdings">
    <w:charset w:val="02"/>
    <w:family w:val="auto"/>
    <w:pitch w:val="variable"/>
  </w:font>
  <w:font w:name="Courier New">
    <w:charset w:val="00"/>
    <w:family w:val="modern"/>
    <w:pitch w:val="default"/>
  </w:font>
  <w:font w:name="Calibri">
    <w:charset w:val="00"/>
    <w:family w:val="swiss"/>
    <w:pitch w:val="variable"/>
  </w:font>
  <w:font w:name="Tahoma">
    <w:charset w:val="00"/>
    <w:family w:val="swiss"/>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t xml:space="preserve">- </w:t>
    </w:r>
    <w:r>
      <w:rPr/>
      <w:fldChar w:fldCharType="begin"/>
    </w:r>
    <w:r>
      <w:rPr/>
      <w:instrText> PAGE </w:instrText>
    </w:r>
    <w:r>
      <w:rPr/>
      <w:fldChar w:fldCharType="separate"/>
    </w:r>
    <w:r>
      <w:rPr/>
      <w:t>3</w:t>
    </w:r>
    <w:r>
      <w:rPr/>
      <w:fldChar w:fldCharType="end"/>
    </w:r>
    <w:r>
      <w:rPr/>
      <w:t xml:space="preserve"> -</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bottom w:val="single" w:sz="4" w:space="1" w:color="000000"/>
      </w:pBdr>
      <w:ind w:left="-540" w:right="-187" w:hanging="0"/>
      <w:rPr>
        <w:rFonts w:ascii="Verdana" w:hAnsi="Verdana" w:cs="Verdana"/>
        <w:b/>
        <w:b/>
        <w:bCs/>
      </w:rPr>
    </w:pPr>
    <w:r>
      <w:rPr>
        <w:rFonts w:cs="Verdana" w:ascii="Verdana" w:hAnsi="Verdana"/>
        <w:b/>
        <w:bCs/>
      </w:rPr>
      <w:t>Application for Experienced professional recruitment</w:t>
    </w:r>
  </w:p>
  <w:p>
    <w:pPr>
      <w:pStyle w:val="Header"/>
      <w:pBdr>
        <w:bottom w:val="single" w:sz="4" w:space="1" w:color="000000"/>
      </w:pBdr>
      <w:ind w:right="-187" w:hanging="0"/>
      <w:rPr>
        <w:rFonts w:ascii="Verdana" w:hAnsi="Verdana" w:cs="Verdana"/>
        <w:b/>
        <w:b/>
        <w:bCs/>
      </w:rPr>
    </w:pPr>
    <w:r>
      <w:rPr>
        <w:rFonts w:cs="Verdana" w:ascii="Verdana" w:hAnsi="Verdana"/>
        <w:b/>
        <w:bCs/>
      </w:rPr>
    </w:r>
  </w:p>
  <w:p>
    <w:pPr>
      <w:pStyle w:val="Header"/>
      <w:pBdr>
        <w:bottom w:val="single" w:sz="4" w:space="1" w:color="000000"/>
      </w:pBdr>
      <w:ind w:right="-187" w:hanging="0"/>
      <w:rPr>
        <w:rFonts w:ascii="Verdana" w:hAnsi="Verdana" w:cs="Verdana"/>
        <w:b/>
        <w:b/>
        <w:bCs/>
      </w:rPr>
    </w:pPr>
    <w:r>
      <w:rPr>
        <w:rFonts w:cs="Verdana" w:ascii="Verdana" w:hAnsi="Verdana"/>
        <w:b/>
        <w:bCs/>
      </w:rPr>
    </w:r>
  </w:p>
  <w:p>
    <w:pPr>
      <w:pStyle w:val="Header"/>
      <w:pBdr>
        <w:bottom w:val="single" w:sz="4" w:space="1" w:color="000000"/>
      </w:pBdr>
      <w:ind w:right="-187" w:hanging="0"/>
      <w:rPr>
        <w:rFonts w:ascii="Verdana" w:hAnsi="Verdana" w:cs="Verdana"/>
      </w:rPr>
    </w:pPr>
    <w:r>
      <w:rPr>
        <w:rFonts w:cs="Verdana" w:ascii="Verdana" w:hAnsi="Verdana"/>
      </w:rPr>
      <w:tab/>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605"/>
        </w:tabs>
        <w:ind w:left="605" w:hanging="360"/>
      </w:pPr>
      <w:rPr>
        <w:rFonts w:ascii="Wingdings" w:hAnsi="Wingdings" w:cs="Wingdings" w:hint="default"/>
        <w:sz w:val="16"/>
        <w:szCs w:val="16"/>
        <w:rFonts w:cs="Wingdings"/>
      </w:rPr>
    </w:lvl>
  </w:abstractNum>
  <w:abstractNum w:abstractNumId="3">
    <w:lvl w:ilvl="0">
      <w:start w:val="1"/>
      <w:numFmt w:val="bullet"/>
      <w:lvlText w:val=""/>
      <w:lvlJc w:val="left"/>
      <w:pPr>
        <w:ind w:left="720" w:hanging="360"/>
      </w:pPr>
      <w:rPr>
        <w:rFonts w:ascii="Wingdings" w:hAnsi="Wingdings" w:cs="Wingdings" w:hint="default"/>
        <w:sz w:val="16"/>
        <w:szCs w:val="16"/>
        <w:rFonts w:cs="Wingdings"/>
      </w:rPr>
    </w:lvl>
  </w:abstractNum>
  <w:abstractNum w:abstractNumId="4">
    <w:lvl w:ilvl="0">
      <w:start w:val="1"/>
      <w:numFmt w:val="decimal"/>
      <w:lvlText w:val="%1."/>
      <w:lvlJc w:val="left"/>
      <w:pPr>
        <w:ind w:left="720" w:hanging="360"/>
      </w:pPr>
      <w:rPr>
        <w:sz w:val="16"/>
        <w:szCs w:val="16"/>
        <w:rFonts w:ascii="Verdana" w:hAnsi="Verdana" w:cs="Tahoma"/>
      </w:rPr>
    </w:lvl>
  </w:abstractNum>
  <w:abstractNum w:abstractNumId="5">
    <w:lvl w:ilvl="0">
      <w:start w:val="1"/>
      <w:numFmt w:val="bullet"/>
      <w:lvlText w:val=""/>
      <w:lvlJc w:val="left"/>
      <w:pPr>
        <w:tabs>
          <w:tab w:val="num" w:pos="605"/>
        </w:tabs>
        <w:ind w:left="605" w:hanging="360"/>
      </w:pPr>
      <w:rPr>
        <w:rFonts w:ascii="Wingdings" w:hAnsi="Wingdings" w:cs="Wingdings" w:hint="default"/>
        <w:rFonts w:cs="Wingdings"/>
      </w:rPr>
    </w:lvl>
  </w:abstractNum>
  <w:abstractNum w:abstractNumId="6">
    <w:lvl w:ilvl="0">
      <w:start w:val="1"/>
      <w:numFmt w:val="decimal"/>
      <w:lvlText w:val="?%1"/>
      <w:lvlJc w:val="left"/>
      <w:pPr>
        <w:tabs>
          <w:tab w:val="num" w:pos="216"/>
        </w:tabs>
        <w:ind w:left="216" w:hanging="216"/>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91"/>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paragraph" w:styleId="Heading1">
    <w:name w:val="Heading 1"/>
    <w:basedOn w:val="Normal"/>
    <w:next w:val="Normal"/>
    <w:qFormat/>
    <w:pPr>
      <w:keepNext w:val="true"/>
      <w:numPr>
        <w:ilvl w:val="0"/>
        <w:numId w:val="1"/>
      </w:numPr>
      <w:outlineLvl w:val="0"/>
    </w:pPr>
    <w:rPr>
      <w:b/>
      <w:bCs/>
      <w:sz w:val="24"/>
      <w:szCs w:val="24"/>
    </w:rPr>
  </w:style>
  <w:style w:type="paragraph" w:styleId="Heading2">
    <w:name w:val="Heading 2"/>
    <w:basedOn w:val="Normal"/>
    <w:next w:val="Normal"/>
    <w:qFormat/>
    <w:pPr>
      <w:keepNext w:val="true"/>
      <w:numPr>
        <w:ilvl w:val="1"/>
        <w:numId w:val="1"/>
      </w:numPr>
      <w:jc w:val="both"/>
      <w:outlineLvl w:val="1"/>
    </w:pPr>
    <w:rPr>
      <w:rFonts w:ascii="Verdana" w:hAnsi="Verdana" w:cs="Tahoma"/>
      <w:b/>
      <w:bCs/>
      <w:sz w:val="16"/>
      <w:szCs w:val="16"/>
    </w:rPr>
  </w:style>
  <w:style w:type="paragraph" w:styleId="Heading3">
    <w:name w:val="Heading 3"/>
    <w:basedOn w:val="Normal"/>
    <w:next w:val="Normal"/>
    <w:qFormat/>
    <w:pPr>
      <w:keepNext w:val="true"/>
      <w:numPr>
        <w:ilvl w:val="2"/>
        <w:numId w:val="1"/>
      </w:numPr>
      <w:outlineLvl w:val="2"/>
    </w:pPr>
    <w:rPr>
      <w:rFonts w:ascii="Verdana" w:hAnsi="Verdana" w:cs="Tahoma"/>
      <w:b/>
      <w:sz w:val="16"/>
      <w:szCs w:val="16"/>
    </w:rPr>
  </w:style>
  <w:style w:type="character" w:styleId="WW8Num1z0">
    <w:name w:val="WW8Num1z0"/>
    <w:qFormat/>
    <w:rPr>
      <w:rFonts w:ascii="Wingdings" w:hAnsi="Wingdings" w:cs="Wingdings"/>
    </w:rPr>
  </w:style>
  <w:style w:type="character" w:styleId="WW8Num1z1">
    <w:name w:val="WW8Num1z1"/>
    <w:qFormat/>
    <w:rPr>
      <w:rFonts w:ascii="Courier New" w:hAnsi="Courier New" w:cs="Courier New"/>
    </w:rPr>
  </w:style>
  <w:style w:type="character" w:styleId="WW8Num1z3">
    <w:name w:val="WW8Num1z3"/>
    <w:qFormat/>
    <w:rPr>
      <w:rFonts w:ascii="Symbol" w:hAnsi="Symbol" w:cs="Symbol"/>
    </w:rPr>
  </w:style>
  <w:style w:type="character" w:styleId="WW8Num2z0">
    <w:name w:val="WW8Num2z0"/>
    <w:qFormat/>
    <w:rPr>
      <w:rFonts w:ascii="Wingdings" w:hAnsi="Wingdings" w:cs="Wingdings"/>
    </w:rPr>
  </w:style>
  <w:style w:type="character" w:styleId="WW8Num2z1">
    <w:name w:val="WW8Num2z1"/>
    <w:qFormat/>
    <w:rPr>
      <w:rFonts w:ascii="Courier New" w:hAnsi="Courier New" w:cs="Courier New"/>
    </w:rPr>
  </w:style>
  <w:style w:type="character" w:styleId="WW8Num2z3">
    <w:name w:val="WW8Num2z3"/>
    <w:qFormat/>
    <w:rPr>
      <w:rFonts w:ascii="Symbol" w:hAnsi="Symbol" w:cs="Symbol"/>
    </w:rPr>
  </w:style>
  <w:style w:type="character" w:styleId="WW8Num3z0">
    <w:name w:val="WW8Num3z0"/>
    <w:qFormat/>
    <w:rPr>
      <w:rFonts w:ascii="Wingdings" w:hAnsi="Wingdings" w:cs="Wingdings"/>
      <w:sz w:val="16"/>
      <w:szCs w:val="16"/>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3z3">
    <w:name w:val="WW8Num3z3"/>
    <w:qFormat/>
    <w:rPr>
      <w:rFonts w:ascii="Symbol" w:hAnsi="Symbol" w:cs="Symbol"/>
    </w:rPr>
  </w:style>
  <w:style w:type="character" w:styleId="WW8Num4z0">
    <w:name w:val="WW8Num4z0"/>
    <w:qFormat/>
    <w:rPr>
      <w:rFonts w:ascii="Wingdings" w:hAnsi="Wingdings" w:cs="Wingdings"/>
    </w:rPr>
  </w:style>
  <w:style w:type="character" w:styleId="WW8Num4z1">
    <w:name w:val="WW8Num4z1"/>
    <w:qFormat/>
    <w:rPr>
      <w:rFonts w:ascii="Courier New" w:hAnsi="Courier New" w:cs="Courier New"/>
    </w:rPr>
  </w:style>
  <w:style w:type="character" w:styleId="WW8Num4z3">
    <w:name w:val="WW8Num4z3"/>
    <w:qFormat/>
    <w:rPr>
      <w:rFonts w:ascii="Symbol" w:hAnsi="Symbol" w:cs="Symbol"/>
    </w:rPr>
  </w:style>
  <w:style w:type="character" w:styleId="WW8Num5z0">
    <w:name w:val="WW8Num5z0"/>
    <w:qFormat/>
    <w:rPr>
      <w:rFonts w:ascii="Wingdings" w:hAnsi="Wingdings" w:cs="Wingdings"/>
    </w:rPr>
  </w:style>
  <w:style w:type="character" w:styleId="WW8Num5z1">
    <w:name w:val="WW8Num5z1"/>
    <w:qFormat/>
    <w:rPr>
      <w:rFonts w:ascii="Courier New" w:hAnsi="Courier New" w:cs="Courier New"/>
    </w:rPr>
  </w:style>
  <w:style w:type="character" w:styleId="WW8Num5z3">
    <w:name w:val="WW8Num5z3"/>
    <w:qFormat/>
    <w:rPr>
      <w:rFonts w:ascii="Symbol" w:hAnsi="Symbol" w:cs="Symbol"/>
    </w:rPr>
  </w:style>
  <w:style w:type="character" w:styleId="WW8Num6z0">
    <w:name w:val="WW8Num6z0"/>
    <w:qFormat/>
    <w:rPr>
      <w:rFonts w:ascii="Wingdings" w:hAnsi="Wingdings" w:cs="Wingdings"/>
    </w:rPr>
  </w:style>
  <w:style w:type="character" w:styleId="WW8Num6z1">
    <w:name w:val="WW8Num6z1"/>
    <w:qFormat/>
    <w:rPr>
      <w:rFonts w:ascii="Courier New" w:hAnsi="Courier New" w:cs="Courier New"/>
    </w:rPr>
  </w:style>
  <w:style w:type="character" w:styleId="WW8Num6z3">
    <w:name w:val="WW8Num6z3"/>
    <w:qFormat/>
    <w:rPr>
      <w:rFonts w:ascii="Symbol" w:hAnsi="Symbol" w:cs="Symbol"/>
    </w:rPr>
  </w:style>
  <w:style w:type="character" w:styleId="WW8Num7z0">
    <w:name w:val="WW8Num7z0"/>
    <w:qFormat/>
    <w:rPr>
      <w:rFonts w:ascii="Wingdings" w:hAnsi="Wingdings" w:cs="Wingdings"/>
    </w:rPr>
  </w:style>
  <w:style w:type="character" w:styleId="WW8Num7z1">
    <w:name w:val="WW8Num7z1"/>
    <w:qFormat/>
    <w:rPr>
      <w:rFonts w:ascii="Courier New" w:hAnsi="Courier New" w:cs="Courier New"/>
    </w:rPr>
  </w:style>
  <w:style w:type="character" w:styleId="WW8Num7z3">
    <w:name w:val="WW8Num7z3"/>
    <w:qFormat/>
    <w:rPr>
      <w:rFonts w:ascii="Symbol" w:hAnsi="Symbol" w:cs="Symbol"/>
    </w:rPr>
  </w:style>
  <w:style w:type="character" w:styleId="WW8Num8z0">
    <w:name w:val="WW8Num8z0"/>
    <w:qFormat/>
    <w:rPr>
      <w:rFonts w:ascii="Wingdings" w:hAnsi="Wingdings" w:cs="Wingdings"/>
      <w:sz w:val="16"/>
      <w:szCs w:val="16"/>
    </w:rPr>
  </w:style>
  <w:style w:type="character" w:styleId="WW8Num8z1">
    <w:name w:val="WW8Num8z1"/>
    <w:qFormat/>
    <w:rPr>
      <w:rFonts w:ascii="Courier New" w:hAnsi="Courier New" w:cs="Courier New"/>
    </w:rPr>
  </w:style>
  <w:style w:type="character" w:styleId="WW8Num8z3">
    <w:name w:val="WW8Num8z3"/>
    <w:qFormat/>
    <w:rPr>
      <w:rFonts w:ascii="Symbol" w:hAnsi="Symbol" w:cs="Symbol"/>
    </w:rPr>
  </w:style>
  <w:style w:type="character" w:styleId="WW8Num9z0">
    <w:name w:val="WW8Num9z0"/>
    <w:qFormat/>
    <w:rPr>
      <w:rFonts w:ascii="Wingdings" w:hAnsi="Wingdings" w:cs="Wingdings"/>
    </w:rPr>
  </w:style>
  <w:style w:type="character" w:styleId="WW8Num9z1">
    <w:name w:val="WW8Num9z1"/>
    <w:qFormat/>
    <w:rPr>
      <w:rFonts w:ascii="Courier New" w:hAnsi="Courier New" w:cs="Courier New"/>
    </w:rPr>
  </w:style>
  <w:style w:type="character" w:styleId="WW8Num9z3">
    <w:name w:val="WW8Num9z3"/>
    <w:qFormat/>
    <w:rPr>
      <w:rFonts w:ascii="Symbol" w:hAnsi="Symbol" w:cs="Symbol"/>
    </w:rPr>
  </w:style>
  <w:style w:type="character" w:styleId="WW8Num10z0">
    <w:name w:val="WW8Num10z0"/>
    <w:qFormat/>
    <w:rPr>
      <w:rFonts w:ascii="Wingdings" w:hAnsi="Wingdings" w:cs="Wingdings"/>
    </w:rPr>
  </w:style>
  <w:style w:type="character" w:styleId="WW8Num10z1">
    <w:name w:val="WW8Num10z1"/>
    <w:qFormat/>
    <w:rPr>
      <w:rFonts w:ascii="Courier New" w:hAnsi="Courier New" w:cs="Courier New"/>
    </w:rPr>
  </w:style>
  <w:style w:type="character" w:styleId="WW8Num10z3">
    <w:name w:val="WW8Num10z3"/>
    <w:qFormat/>
    <w:rPr>
      <w:rFonts w:ascii="Symbol" w:hAnsi="Symbol" w:cs="Symbol"/>
    </w:rPr>
  </w:style>
  <w:style w:type="character" w:styleId="WW8Num11z0">
    <w:name w:val="WW8Num11z0"/>
    <w:qFormat/>
    <w:rPr>
      <w:rFonts w:ascii="Wingdings" w:hAnsi="Wingdings" w:cs="Wingdings"/>
    </w:rPr>
  </w:style>
  <w:style w:type="character" w:styleId="WW8Num11z1">
    <w:name w:val="WW8Num11z1"/>
    <w:qFormat/>
    <w:rPr>
      <w:rFonts w:ascii="Courier New" w:hAnsi="Courier New" w:cs="Courier New"/>
    </w:rPr>
  </w:style>
  <w:style w:type="character" w:styleId="WW8Num11z3">
    <w:name w:val="WW8Num11z3"/>
    <w:qFormat/>
    <w:rPr>
      <w:rFonts w:ascii="Symbol" w:hAnsi="Symbol" w:cs="Symbol"/>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14z0">
    <w:name w:val="WW8Num14z0"/>
    <w:qFormat/>
    <w:rPr>
      <w:rFonts w:ascii="Wingdings" w:hAnsi="Wingdings" w:cs="Wingdings"/>
    </w:rPr>
  </w:style>
  <w:style w:type="character" w:styleId="WW8Num14z1">
    <w:name w:val="WW8Num14z1"/>
    <w:qFormat/>
    <w:rPr>
      <w:rFonts w:ascii="Courier New" w:hAnsi="Courier New" w:cs="Courier New"/>
    </w:rPr>
  </w:style>
  <w:style w:type="character" w:styleId="WW8Num14z3">
    <w:name w:val="WW8Num14z3"/>
    <w:qFormat/>
    <w:rPr>
      <w:rFonts w:ascii="Symbol" w:hAnsi="Symbol" w:cs="Symbol"/>
    </w:rPr>
  </w:style>
  <w:style w:type="character" w:styleId="WW8Num15z0">
    <w:name w:val="WW8Num15z0"/>
    <w:qFormat/>
    <w:rPr>
      <w:rFonts w:ascii="Wingdings" w:hAnsi="Wingdings" w:cs="Wingdings"/>
    </w:rPr>
  </w:style>
  <w:style w:type="character" w:styleId="WW8Num15z1">
    <w:name w:val="WW8Num15z1"/>
    <w:qFormat/>
    <w:rPr>
      <w:rFonts w:ascii="Courier New" w:hAnsi="Courier New" w:cs="Courier New"/>
    </w:rPr>
  </w:style>
  <w:style w:type="character" w:styleId="WW8Num15z3">
    <w:name w:val="WW8Num15z3"/>
    <w:qFormat/>
    <w:rPr>
      <w:rFonts w:ascii="Symbol" w:hAnsi="Symbol" w:cs="Symbol"/>
    </w:rPr>
  </w:style>
  <w:style w:type="character" w:styleId="WW8Num16z0">
    <w:name w:val="WW8Num16z0"/>
    <w:qFormat/>
    <w:rPr>
      <w:rFonts w:ascii="Wingdings" w:hAnsi="Wingdings" w:cs="Wingdings"/>
    </w:rPr>
  </w:style>
  <w:style w:type="character" w:styleId="WW8Num16z1">
    <w:name w:val="WW8Num16z1"/>
    <w:qFormat/>
    <w:rPr>
      <w:rFonts w:ascii="Courier New" w:hAnsi="Courier New" w:cs="Courier New"/>
    </w:rPr>
  </w:style>
  <w:style w:type="character" w:styleId="WW8Num16z3">
    <w:name w:val="WW8Num16z3"/>
    <w:qFormat/>
    <w:rPr>
      <w:rFonts w:ascii="Symbol" w:hAnsi="Symbol" w:cs="Symbol"/>
    </w:rPr>
  </w:style>
  <w:style w:type="character" w:styleId="WW8Num17z0">
    <w:name w:val="WW8Num17z0"/>
    <w:qFormat/>
    <w:rPr>
      <w:rFonts w:ascii="Wingdings" w:hAnsi="Wingdings" w:cs="Wingdings"/>
      <w:sz w:val="16"/>
      <w:szCs w:val="16"/>
    </w:rPr>
  </w:style>
  <w:style w:type="character" w:styleId="WW8Num17z1">
    <w:name w:val="WW8Num17z1"/>
    <w:qFormat/>
    <w:rPr>
      <w:rFonts w:ascii="Courier New" w:hAnsi="Courier New" w:cs="Courier New"/>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8z1">
    <w:name w:val="WW8Num18z1"/>
    <w:qFormat/>
    <w:rPr>
      <w:rFonts w:ascii="Courier New" w:hAnsi="Courier New" w:cs="Courier New"/>
    </w:rPr>
  </w:style>
  <w:style w:type="character" w:styleId="WW8Num18z3">
    <w:name w:val="WW8Num18z3"/>
    <w:qFormat/>
    <w:rPr>
      <w:rFonts w:ascii="Symbol" w:hAnsi="Symbol" w:cs="Symbol"/>
    </w:rPr>
  </w:style>
  <w:style w:type="character" w:styleId="WW8Num19z0">
    <w:name w:val="WW8Num19z0"/>
    <w:qFormat/>
    <w:rPr>
      <w:rFonts w:ascii="Verdana" w:hAnsi="Verdana" w:cs="Tahoma"/>
      <w:sz w:val="16"/>
      <w:szCs w:val="16"/>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Wingdings" w:hAnsi="Wingdings" w:cs="Wingdings"/>
    </w:rPr>
  </w:style>
  <w:style w:type="character" w:styleId="WW8Num20z1">
    <w:name w:val="WW8Num20z1"/>
    <w:qFormat/>
    <w:rPr>
      <w:rFonts w:ascii="Courier New" w:hAnsi="Courier New" w:cs="Courier New"/>
    </w:rPr>
  </w:style>
  <w:style w:type="character" w:styleId="WW8Num20z3">
    <w:name w:val="WW8Num20z3"/>
    <w:qFormat/>
    <w:rPr>
      <w:rFonts w:ascii="Symbol" w:hAnsi="Symbol" w:cs="Symbol"/>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2z1">
    <w:name w:val="WW8Num22z1"/>
    <w:qFormat/>
    <w:rPr>
      <w:rFonts w:ascii="Courier New" w:hAnsi="Courier New" w:cs="Courier New"/>
    </w:rPr>
  </w:style>
  <w:style w:type="character" w:styleId="WW8Num22z3">
    <w:name w:val="WW8Num22z3"/>
    <w:qFormat/>
    <w:rPr>
      <w:rFonts w:ascii="Symbol" w:hAnsi="Symbol" w:cs="Symbol"/>
    </w:rPr>
  </w:style>
  <w:style w:type="character" w:styleId="WW8Num23z0">
    <w:name w:val="WW8Num23z0"/>
    <w:qFormat/>
    <w:rPr>
      <w:rFonts w:ascii="Wingdings" w:hAnsi="Wingdings" w:cs="Wingdings"/>
    </w:rPr>
  </w:style>
  <w:style w:type="character" w:styleId="WW8Num23z1">
    <w:name w:val="WW8Num23z1"/>
    <w:qFormat/>
    <w:rPr>
      <w:rFonts w:ascii="Courier New" w:hAnsi="Courier New" w:cs="Courier New"/>
    </w:rPr>
  </w:style>
  <w:style w:type="character" w:styleId="WW8Num23z3">
    <w:name w:val="WW8Num23z3"/>
    <w:qFormat/>
    <w:rPr>
      <w:rFonts w:ascii="Symbol" w:hAnsi="Symbol" w:cs="Symbol"/>
    </w:rPr>
  </w:style>
  <w:style w:type="character" w:styleId="WW8Num24z0">
    <w:name w:val="WW8Num24z0"/>
    <w:qFormat/>
    <w:rPr>
      <w:rFonts w:ascii="Wingdings" w:hAnsi="Wingdings" w:cs="Wingdings"/>
    </w:rPr>
  </w:style>
  <w:style w:type="character" w:styleId="WW8Num24z1">
    <w:name w:val="WW8Num24z1"/>
    <w:qFormat/>
    <w:rPr>
      <w:rFonts w:ascii="Courier New" w:hAnsi="Courier New" w:cs="Courier New"/>
    </w:rPr>
  </w:style>
  <w:style w:type="character" w:styleId="WW8Num24z3">
    <w:name w:val="WW8Num24z3"/>
    <w:qFormat/>
    <w:rPr>
      <w:rFonts w:ascii="Symbol" w:hAnsi="Symbol" w:cs="Symbol"/>
    </w:rPr>
  </w:style>
  <w:style w:type="character" w:styleId="WW8Num25z0">
    <w:name w:val="WW8Num25z0"/>
    <w:qFormat/>
    <w:rPr>
      <w:rFonts w:ascii="Wingdings" w:hAnsi="Wingdings" w:cs="Wingdings"/>
    </w:rPr>
  </w:style>
  <w:style w:type="character" w:styleId="WW8Num25z1">
    <w:name w:val="WW8Num25z1"/>
    <w:qFormat/>
    <w:rPr>
      <w:rFonts w:ascii="Courier New" w:hAnsi="Courier New" w:cs="Courier New"/>
    </w:rPr>
  </w:style>
  <w:style w:type="character" w:styleId="WW8Num25z3">
    <w:name w:val="WW8Num25z3"/>
    <w:qFormat/>
    <w:rPr>
      <w:rFonts w:ascii="Symbol" w:hAnsi="Symbol" w:cs="Symbol"/>
    </w:rPr>
  </w:style>
  <w:style w:type="character" w:styleId="WW8Num26z0">
    <w:name w:val="WW8Num26z0"/>
    <w:qFormat/>
    <w:rPr>
      <w:rFonts w:ascii="Wingdings" w:hAnsi="Wingdings" w:cs="Wingdings"/>
    </w:rPr>
  </w:style>
  <w:style w:type="character" w:styleId="WW8Num26z1">
    <w:name w:val="WW8Num26z1"/>
    <w:qFormat/>
    <w:rPr>
      <w:rFonts w:ascii="Courier New" w:hAnsi="Courier New" w:cs="Courier New"/>
    </w:rPr>
  </w:style>
  <w:style w:type="character" w:styleId="WW8Num26z3">
    <w:name w:val="WW8Num26z3"/>
    <w:qFormat/>
    <w:rPr>
      <w:rFonts w:ascii="Symbol" w:hAnsi="Symbol" w:cs="Symbol"/>
    </w:rPr>
  </w:style>
  <w:style w:type="character" w:styleId="WW8Num27z0">
    <w:name w:val="WW8Num27z0"/>
    <w:qFormat/>
    <w:rPr>
      <w:rFonts w:ascii="Wingdings" w:hAnsi="Wingdings" w:cs="Wingdings"/>
    </w:rPr>
  </w:style>
  <w:style w:type="character" w:styleId="WW8Num27z1">
    <w:name w:val="WW8Num27z1"/>
    <w:qFormat/>
    <w:rPr>
      <w:rFonts w:ascii="Courier New" w:hAnsi="Courier New" w:cs="Courier New"/>
    </w:rPr>
  </w:style>
  <w:style w:type="character" w:styleId="WW8Num27z3">
    <w:name w:val="WW8Num27z3"/>
    <w:qFormat/>
    <w:rPr>
      <w:rFonts w:ascii="Symbol" w:hAnsi="Symbol" w:cs="Symbol"/>
    </w:rPr>
  </w:style>
  <w:style w:type="character" w:styleId="WW8Num28z0">
    <w:name w:val="WW8Num28z0"/>
    <w:qFormat/>
    <w:rPr>
      <w:rFonts w:ascii="Wingdings" w:hAnsi="Wingdings" w:cs="Wingdings"/>
    </w:rPr>
  </w:style>
  <w:style w:type="character" w:styleId="WW8Num28z1">
    <w:name w:val="WW8Num28z1"/>
    <w:qFormat/>
    <w:rPr>
      <w:rFonts w:ascii="Courier New" w:hAnsi="Courier New" w:cs="Courier New"/>
    </w:rPr>
  </w:style>
  <w:style w:type="character" w:styleId="WW8Num28z3">
    <w:name w:val="WW8Num28z3"/>
    <w:qFormat/>
    <w:rPr>
      <w:rFonts w:ascii="Symbol" w:hAnsi="Symbol" w:cs="Symbol"/>
    </w:rPr>
  </w:style>
  <w:style w:type="character" w:styleId="DefaultParagraphFont">
    <w:name w:val="Default Paragraph Font"/>
    <w:qFormat/>
    <w:rPr/>
  </w:style>
  <w:style w:type="character" w:styleId="InternetLink">
    <w:name w:val="Internet Link"/>
    <w:rPr>
      <w:color w:val="0000FF"/>
      <w:u w:val="single"/>
    </w:rPr>
  </w:style>
  <w:style w:type="character" w:styleId="PlainTextChar">
    <w:name w:val="Plain Text Char"/>
    <w:qFormat/>
    <w:rPr>
      <w:rFonts w:ascii="Courier New" w:hAnsi="Courier New" w:cs="Courier New"/>
      <w:lang w:val="en-US" w:bidi="ar-SA"/>
    </w:rPr>
  </w:style>
  <w:style w:type="character" w:styleId="StrongEmphasis">
    <w:name w:val="Strong Emphasis"/>
    <w:qFormat/>
    <w:rPr>
      <w:b/>
      <w:bCs/>
    </w:rPr>
  </w:style>
  <w:style w:type="character" w:styleId="Spelle">
    <w:name w:val="spelle"/>
    <w:basedOn w:val="DefaultParagraphFont"/>
    <w:qFormat/>
    <w:rPr/>
  </w:style>
  <w:style w:type="character" w:styleId="HeaderChar">
    <w:name w:val="Header Char"/>
    <w:qFormat/>
    <w:rPr>
      <w:lang w:val="en-US" w:bidi="ar-SA"/>
    </w:rPr>
  </w:style>
  <w:style w:type="character" w:styleId="Krishna">
    <w:name w:val="krishna"/>
    <w:qFormat/>
    <w:rPr>
      <w:rFonts w:ascii="Arial" w:hAnsi="Arial" w:cs="Arial"/>
      <w:color w:val="000000"/>
      <w:sz w:val="20"/>
      <w:szCs w:val="20"/>
    </w:rPr>
  </w:style>
  <w:style w:type="character" w:styleId="NoSpacingChar">
    <w:name w:val="No Spacing Char"/>
    <w:qFormat/>
    <w:rPr>
      <w:rFonts w:ascii="Calibri" w:hAnsi="Calibri" w:eastAsia="Times New Roman" w:cs="Calibri"/>
      <w:sz w:val="22"/>
      <w:szCs w:val="22"/>
      <w:lang w:val="en-US" w:bidi="ar-SA"/>
    </w:rPr>
  </w:style>
  <w:style w:type="character" w:styleId="BalloonTextChar">
    <w:name w:val="Balloon Text Char"/>
    <w:qFormat/>
    <w:rPr>
      <w:rFonts w:ascii="Tahoma" w:hAnsi="Tahoma" w:eastAsia="Times New Roman"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20"/>
    </w:pPr>
    <w:rPr/>
  </w:style>
  <w:style w:type="paragraph" w:styleId="List">
    <w:name w:val="List"/>
    <w:basedOn w:val="TextBody"/>
    <w:pPr/>
    <w:rPr>
      <w:rFonts w:cs="Lohit Devanagari"/>
    </w:rPr>
  </w:style>
  <w:style w:type="paragraph" w:styleId="Caption">
    <w:name w:val="Caption"/>
    <w:basedOn w:val="Normal"/>
    <w:next w:val="Normal"/>
    <w:qFormat/>
    <w:pPr/>
    <w:rPr>
      <w:b/>
      <w:bCs/>
    </w:rPr>
  </w:style>
  <w:style w:type="paragraph" w:styleId="Index">
    <w:name w:val="Index"/>
    <w:basedOn w:val="Normal"/>
    <w:qFormat/>
    <w:pPr>
      <w:suppressLineNumbers/>
    </w:pPr>
    <w:rPr>
      <w:rFonts w:cs="Lohit Devanagari"/>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CommentText">
    <w:name w:val="Comment Text"/>
    <w:basedOn w:val="Normal"/>
    <w:qFormat/>
    <w:pPr/>
    <w:rPr/>
  </w:style>
  <w:style w:type="paragraph" w:styleId="Projtabhd">
    <w:name w:val="projtabhd"/>
    <w:basedOn w:val="Normal"/>
    <w:qFormat/>
    <w:pPr>
      <w:spacing w:before="60" w:after="60"/>
    </w:pPr>
    <w:rPr>
      <w:b/>
      <w:bCs/>
      <w:lang w:val="en-GB"/>
    </w:rPr>
  </w:style>
  <w:style w:type="paragraph" w:styleId="BulletIndent">
    <w:name w:val="Bullet Indent"/>
    <w:basedOn w:val="Normal"/>
    <w:qFormat/>
    <w:pPr>
      <w:numPr>
        <w:ilvl w:val="0"/>
        <w:numId w:val="6"/>
      </w:numPr>
      <w:spacing w:before="30" w:after="30"/>
      <w:ind w:left="576" w:hanging="216"/>
    </w:pPr>
    <w:rPr>
      <w:rFonts w:ascii="Arial" w:hAnsi="Arial" w:cs="Arial"/>
      <w:lang w:val="en-GB"/>
    </w:rPr>
  </w:style>
  <w:style w:type="paragraph" w:styleId="HTMLPreformatted">
    <w:name w:val="HTML Preformatted"/>
    <w:basedOn w:val="Normal"/>
    <w:qFormat/>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Courier New" w:hAnsi="Courier New" w:cs="Courier New"/>
    </w:rPr>
  </w:style>
  <w:style w:type="paragraph" w:styleId="NoSpacing">
    <w:name w:val="No Spacing"/>
    <w:qFormat/>
    <w:pPr>
      <w:widowControl/>
    </w:pPr>
    <w:rPr>
      <w:rFonts w:ascii="Calibri" w:hAnsi="Calibri" w:eastAsia="Times New Roman" w:cs="Calibri"/>
      <w:color w:val="auto"/>
      <w:sz w:val="22"/>
      <w:szCs w:val="22"/>
      <w:lang w:val="en-US" w:bidi="ar-SA" w:eastAsia="zh-CN"/>
    </w:rPr>
  </w:style>
  <w:style w:type="paragraph" w:styleId="PlainText">
    <w:name w:val="Plain Text"/>
    <w:basedOn w:val="Normal"/>
    <w:qFormat/>
    <w:pPr/>
    <w:rPr>
      <w:rFonts w:ascii="Courier New" w:hAnsi="Courier New" w:cs="Courier New"/>
    </w:rPr>
  </w:style>
  <w:style w:type="paragraph" w:styleId="NormalArialNotBold11ptNounderline">
    <w:name w:val="Normal + Arial + Not Bold + 11 pt + No underline"/>
    <w:basedOn w:val="Normal"/>
    <w:qFormat/>
    <w:pPr/>
    <w:rPr>
      <w:rFonts w:ascii="Arial" w:hAnsi="Arial" w:cs="Arial"/>
      <w:szCs w:val="24"/>
    </w:rPr>
  </w:style>
  <w:style w:type="paragraph" w:styleId="Head3">
    <w:name w:val="Head 3"/>
    <w:basedOn w:val="TextBody"/>
    <w:qFormat/>
    <w:pPr>
      <w:overflowPunct w:val="false"/>
      <w:autoSpaceDE w:val="false"/>
      <w:textAlignment w:val="baseline"/>
    </w:pPr>
    <w:rPr>
      <w:rFonts w:ascii="Verdana" w:hAnsi="Verdana" w:cs="Verdana"/>
      <w:lang w:val="en-US" w:eastAsia="en-US"/>
    </w:rPr>
  </w:style>
  <w:style w:type="paragraph" w:styleId="CharCharCharChar">
    <w:name w:val=" Char Char Char Char"/>
    <w:basedOn w:val="Normal"/>
    <w:qFormat/>
    <w:pPr>
      <w:spacing w:lineRule="exact" w:line="240" w:before="0" w:after="160"/>
    </w:pPr>
    <w:rPr>
      <w:rFonts w:ascii="Verdana" w:hAnsi="Verdana" w:cs="Verdana"/>
    </w:rPr>
  </w:style>
  <w:style w:type="paragraph" w:styleId="NormalWeb">
    <w:name w:val="Normal (Web)"/>
    <w:basedOn w:val="Normal"/>
    <w:qFormat/>
    <w:pPr>
      <w:spacing w:before="280" w:after="280"/>
    </w:pPr>
    <w:rPr>
      <w:sz w:val="24"/>
      <w:szCs w:val="24"/>
    </w:rPr>
  </w:style>
  <w:style w:type="paragraph" w:styleId="Char1">
    <w:name w:val=" Char1"/>
    <w:basedOn w:val="Normal"/>
    <w:qFormat/>
    <w:pPr>
      <w:spacing w:lineRule="exact" w:line="240" w:before="0" w:after="160"/>
    </w:pPr>
    <w:rPr>
      <w:rFonts w:ascii="Verdana" w:hAnsi="Verdana" w:cs="Verdana"/>
    </w:rPr>
  </w:style>
  <w:style w:type="paragraph" w:styleId="BalloonText">
    <w:name w:val="Balloon Text"/>
    <w:basedOn w:val="Normal"/>
    <w:qFormat/>
    <w:pPr/>
    <w:rPr>
      <w:rFonts w:ascii="Tahoma" w:hAnsi="Tahoma" w:cs="Tahoma"/>
      <w:sz w:val="16"/>
      <w:szCs w:val="16"/>
      <w:lang w:val="en-US"/>
    </w:rPr>
  </w:style>
  <w:style w:type="paragraph" w:styleId="ListParagraph">
    <w:name w:val="List Paragraph"/>
    <w:basedOn w:val="Normal"/>
    <w:qFormat/>
    <w:pPr>
      <w:ind w:left="720" w:hanging="0"/>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StyleNum">
    <w:name w:val="WW8StyleNum"/>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382</TotalTime>
  <Application>LibreOffice/6.0.7.3$Linux_X86_64 LibreOffice_project/00m0$Build-3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2011-01-03T13:46:00Z</dcterms:created>
  <dc:creator>ROHINI</dc:creator>
  <dc:description/>
  <cp:keywords/>
  <dc:language>en-US</dc:language>
  <cp:lastModifiedBy>PRIYA SERAN</cp:lastModifiedBy>
  <dcterms:modified xsi:type="dcterms:W3CDTF">2017-02-21T13:04:00Z</dcterms:modified>
  <cp:revision>87</cp:revision>
  <dc:subject/>
  <dc:title>ROHINI</dc:title>
</cp:coreProperties>
</file>