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240" w:right="0" w:firstLine="0"/>
        <w:jc w:val="left"/>
        <w:rPr>
          <w:b/>
          <w:sz w:val="28"/>
        </w:rPr>
      </w:pPr>
      <w:r>
        <w:rPr/>
        <w:pict>
          <v:group style="position:absolute;margin-left:454.899994pt;margin-top:8.172751pt;width:86.1pt;height:89pt;mso-position-horizontal-relative:page;mso-position-vertical-relative:paragraph;z-index:1120" coordorigin="9098,163" coordsize="1722,1780">
            <v:shape style="position:absolute;left:9118;top:183;width:1682;height:1740" type="#_x0000_t75" stroked="false">
              <v:imagedata r:id="rId5" o:title=""/>
            </v:shape>
            <v:rect style="position:absolute;left:9108;top:173;width:1702;height:1760" filled="false" stroked="true" strokeweight="1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Shanbagam Thanikachalam</w:t>
      </w:r>
    </w:p>
    <w:p>
      <w:pPr>
        <w:pStyle w:val="BodyText"/>
        <w:spacing w:line="276" w:lineRule="auto" w:before="55"/>
        <w:ind w:left="240" w:right="7136" w:firstLine="0"/>
      </w:pPr>
      <w:r>
        <w:rPr/>
        <w:t>Plot #22, Door 12, 11</w:t>
      </w:r>
      <w:r>
        <w:rPr>
          <w:position w:val="5"/>
          <w:sz w:val="13"/>
        </w:rPr>
        <w:t>th </w:t>
      </w:r>
      <w:r>
        <w:rPr/>
        <w:t>Street, Balaji Nagar, Adambakkam, Chennai – 600 088.</w:t>
      </w:r>
    </w:p>
    <w:p>
      <w:pPr>
        <w:pStyle w:val="BodyText"/>
        <w:spacing w:line="233" w:lineRule="exact"/>
        <w:ind w:left="240" w:firstLine="0"/>
      </w:pPr>
      <w:r>
        <w:rPr/>
        <w:t>Mobile: +91-80562-28362</w:t>
      </w:r>
    </w:p>
    <w:p>
      <w:pPr>
        <w:pStyle w:val="Heading1"/>
        <w:spacing w:before="34"/>
      </w:pPr>
      <w:hyperlink r:id="rId6">
        <w:r>
          <w:rPr/>
          <w:t>shanbagam@gmail.com</w:t>
        </w:r>
      </w:hyperlink>
    </w:p>
    <w:p>
      <w:pPr>
        <w:pStyle w:val="BodyText"/>
        <w:spacing w:before="10"/>
        <w:ind w:left="0" w:firstLine="0"/>
        <w:rPr>
          <w:b/>
          <w:sz w:val="23"/>
        </w:rPr>
      </w:pPr>
    </w:p>
    <w:p>
      <w:pPr>
        <w:spacing w:before="0" w:after="19"/>
        <w:ind w:left="240" w:right="0" w:firstLine="0"/>
        <w:jc w:val="left"/>
        <w:rPr>
          <w:b/>
          <w:sz w:val="19"/>
        </w:rPr>
      </w:pPr>
      <w:r>
        <w:rPr>
          <w:b/>
          <w:sz w:val="24"/>
        </w:rPr>
        <w:t>O</w:t>
      </w:r>
      <w:r>
        <w:rPr>
          <w:b/>
          <w:sz w:val="19"/>
        </w:rPr>
        <w:t>BJECTIVE</w:t>
      </w:r>
    </w:p>
    <w:p>
      <w:pPr>
        <w:pStyle w:val="BodyText"/>
        <w:spacing w:line="30" w:lineRule="exact"/>
        <w:ind w:left="196" w:firstLine="0"/>
        <w:rPr>
          <w:sz w:val="3"/>
        </w:rPr>
      </w:pPr>
      <w:r>
        <w:rPr>
          <w:position w:val="0"/>
          <w:sz w:val="3"/>
        </w:rPr>
        <w:pict>
          <v:group style="width:476.85pt;height:1.45pt;mso-position-horizontal-relative:char;mso-position-vertical-relative:line" coordorigin="0,0" coordsize="9537,29">
            <v:line style="position:absolute" from="0,14" to="9537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278" w:lineRule="auto" w:before="1"/>
        <w:ind w:left="240" w:right="179" w:firstLine="720"/>
        <w:jc w:val="both"/>
      </w:pPr>
      <w:r>
        <w:rPr/>
        <w:t>Seek a leading position in an organization to utilize my passion for knowledge sharing. Self-motivated, enthusiastic, committed towards students’ development in terms of holistic education by implementing  various pedagogical methods and coordinate with peers to work on interdisciplinary</w:t>
      </w:r>
      <w:r>
        <w:rPr>
          <w:spacing w:val="-25"/>
        </w:rPr>
        <w:t> </w:t>
      </w:r>
      <w:r>
        <w:rPr/>
        <w:t>units.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spacing w:before="0" w:after="19"/>
        <w:ind w:left="240" w:right="0" w:firstLine="0"/>
        <w:jc w:val="left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MPLOYMENT </w:t>
      </w:r>
      <w:r>
        <w:rPr>
          <w:b/>
          <w:sz w:val="24"/>
        </w:rPr>
        <w:t>H</w:t>
      </w:r>
      <w:r>
        <w:rPr>
          <w:b/>
          <w:sz w:val="19"/>
        </w:rPr>
        <w:t>ISTORY</w:t>
      </w:r>
    </w:p>
    <w:tbl>
      <w:tblPr>
        <w:tblW w:w="0" w:type="auto"/>
        <w:jc w:val="left"/>
        <w:tblInd w:w="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3510"/>
        <w:gridCol w:w="1623"/>
        <w:gridCol w:w="2612"/>
      </w:tblGrid>
      <w:tr>
        <w:trPr>
          <w:trHeight w:val="284" w:hRule="atLeast"/>
        </w:trPr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561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63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 Name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91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605"/>
              <w:rPr>
                <w:b/>
                <w:sz w:val="20"/>
              </w:rPr>
            </w:pPr>
            <w:r>
              <w:rPr>
                <w:b/>
                <w:sz w:val="20"/>
              </w:rPr>
              <w:t>Client (On Site)</w:t>
            </w:r>
          </w:p>
        </w:tc>
      </w:tr>
      <w:tr>
        <w:trPr>
          <w:trHeight w:val="431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ind w:left="143"/>
              <w:rPr>
                <w:sz w:val="20"/>
              </w:rPr>
            </w:pPr>
            <w:r>
              <w:rPr>
                <w:sz w:val="20"/>
              </w:rPr>
              <w:t>Jun ’16 – Till Date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St. John’s Public School, Chennai, 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ind w:left="91" w:right="157"/>
              <w:jc w:val="center"/>
              <w:rPr>
                <w:sz w:val="20"/>
              </w:rPr>
            </w:pPr>
            <w:r>
              <w:rPr>
                <w:sz w:val="20"/>
              </w:rPr>
              <w:t>PGT (Comp. Sc)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2"/>
              <w:ind w:left="153"/>
              <w:rPr>
                <w:sz w:val="20"/>
              </w:rPr>
            </w:pPr>
            <w:r>
              <w:rPr>
                <w:sz w:val="20"/>
              </w:rPr>
              <w:t>Feb ’12 – May ’16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1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Vyasa Vidyalaya Mat. Hr. Sec. School,</w:t>
            </w:r>
          </w:p>
          <w:p>
            <w:pPr>
              <w:pStyle w:val="TableParagraph"/>
              <w:spacing w:line="213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Chennai, 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2"/>
              <w:ind w:left="91" w:right="157"/>
              <w:jc w:val="center"/>
              <w:rPr>
                <w:sz w:val="20"/>
              </w:rPr>
            </w:pPr>
            <w:r>
              <w:rPr>
                <w:sz w:val="20"/>
              </w:rPr>
              <w:t>PGT (Comp. Sc)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177"/>
              <w:rPr>
                <w:sz w:val="20"/>
              </w:rPr>
            </w:pPr>
            <w:r>
              <w:rPr>
                <w:sz w:val="20"/>
              </w:rPr>
              <w:t>Feb ’11 – Dec ‘11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105"/>
              <w:rPr>
                <w:sz w:val="20"/>
              </w:rPr>
            </w:pPr>
            <w:r>
              <w:rPr>
                <w:sz w:val="20"/>
              </w:rPr>
              <w:t>Genius Consultants, Chennai, 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0" w:lineRule="exact" w:before="8"/>
              <w:ind w:left="110" w:right="653"/>
              <w:rPr>
                <w:sz w:val="20"/>
              </w:rPr>
            </w:pPr>
            <w:r>
              <w:rPr>
                <w:sz w:val="20"/>
              </w:rPr>
              <w:t>Admin Executive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0" w:lineRule="exact" w:before="8"/>
              <w:ind w:left="105" w:right="654"/>
              <w:rPr>
                <w:sz w:val="20"/>
              </w:rPr>
            </w:pPr>
            <w:r>
              <w:rPr>
                <w:sz w:val="20"/>
              </w:rPr>
              <w:t>Computer Sciences Corporation, Chennai</w:t>
            </w:r>
          </w:p>
        </w:tc>
      </w:tr>
      <w:tr>
        <w:trPr>
          <w:trHeight w:val="47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143"/>
              <w:rPr>
                <w:sz w:val="20"/>
              </w:rPr>
            </w:pPr>
            <w:r>
              <w:rPr>
                <w:sz w:val="20"/>
              </w:rPr>
              <w:t>Aug ’09 – May ‘10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1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Shrine Vailankanni Sr. Sec, Chennai,</w:t>
            </w:r>
          </w:p>
          <w:p>
            <w:pPr>
              <w:pStyle w:val="TableParagraph"/>
              <w:spacing w:line="218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91" w:right="157"/>
              <w:jc w:val="center"/>
              <w:rPr>
                <w:sz w:val="20"/>
              </w:rPr>
            </w:pPr>
            <w:r>
              <w:rPr>
                <w:sz w:val="20"/>
              </w:rPr>
              <w:t>PGT (Comp. Sc)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139"/>
              <w:rPr>
                <w:sz w:val="20"/>
              </w:rPr>
            </w:pPr>
            <w:r>
              <w:rPr>
                <w:sz w:val="20"/>
              </w:rPr>
              <w:t>Apr ’07 – Jul ‘09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987" w:val="left" w:leader="none"/>
                <w:tab w:pos="1635" w:val="left" w:leader="none"/>
                <w:tab w:pos="2575" w:val="left" w:leader="none"/>
                <w:tab w:pos="3069" w:val="left" w:leader="none"/>
              </w:tabs>
              <w:spacing w:line="231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Accrete</w:t>
              <w:tab/>
              <w:t>Tech</w:t>
              <w:tab/>
              <w:t>Systems</w:t>
              <w:tab/>
              <w:t>(P)</w:t>
              <w:tab/>
              <w:t>Ltd,</w:t>
            </w:r>
          </w:p>
          <w:p>
            <w:pPr>
              <w:pStyle w:val="TableParagraph"/>
              <w:spacing w:line="218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Chennai, 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7"/>
              <w:ind w:left="18" w:right="159"/>
              <w:jc w:val="center"/>
              <w:rPr>
                <w:sz w:val="20"/>
              </w:rPr>
            </w:pPr>
            <w:r>
              <w:rPr>
                <w:sz w:val="20"/>
              </w:rPr>
              <w:t>Project Leader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Mar ’05 – Apr ‘07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Accrete Technologies, Chennai, India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93"/>
              <w:ind w:left="9" w:right="159"/>
              <w:jc w:val="center"/>
              <w:rPr>
                <w:sz w:val="20"/>
              </w:rPr>
            </w:pPr>
            <w:r>
              <w:rPr>
                <w:sz w:val="20"/>
              </w:rPr>
              <w:t>Senior Analyst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Nov ‘00 – Apr ’01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Probys Inc, IL, USA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1" w:lineRule="exact" w:before="0"/>
              <w:ind w:left="110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  <w:p>
            <w:pPr>
              <w:pStyle w:val="TableParagraph"/>
              <w:spacing w:line="218" w:lineRule="exact" w:before="0"/>
              <w:ind w:left="110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i2 Technologies, IL, USA</w:t>
            </w:r>
          </w:p>
        </w:tc>
      </w:tr>
      <w:tr>
        <w:trPr>
          <w:trHeight w:val="489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1"/>
              <w:ind w:left="153"/>
              <w:rPr>
                <w:sz w:val="20"/>
              </w:rPr>
            </w:pPr>
            <w:r>
              <w:rPr>
                <w:sz w:val="20"/>
              </w:rPr>
              <w:t>Jan ‘00 – Oct ‘00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Innotech Inc, MA, USA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1"/>
              <w:ind w:left="91" w:right="91"/>
              <w:jc w:val="center"/>
              <w:rPr>
                <w:sz w:val="20"/>
              </w:rPr>
            </w:pPr>
            <w:r>
              <w:rPr>
                <w:sz w:val="20"/>
              </w:rPr>
              <w:t>Systems Analyst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1" w:val="left" w:leader="none"/>
                <w:tab w:pos="452" w:val="left" w:leader="none"/>
              </w:tabs>
              <w:spacing w:line="245" w:lineRule="exact" w:before="0" w:after="0"/>
              <w:ind w:left="451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Trilogy, Austin, TX,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1" w:val="left" w:leader="none"/>
                <w:tab w:pos="452" w:val="left" w:leader="none"/>
              </w:tabs>
              <w:spacing w:line="224" w:lineRule="exact" w:before="0" w:after="0"/>
              <w:ind w:left="451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FSI, 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USA</w:t>
            </w:r>
          </w:p>
        </w:tc>
      </w:tr>
    </w:tbl>
    <w:p>
      <w:pPr>
        <w:pStyle w:val="BodyText"/>
        <w:spacing w:before="4"/>
        <w:ind w:left="0" w:firstLine="0"/>
        <w:rPr>
          <w:b/>
          <w:sz w:val="22"/>
        </w:rPr>
      </w:pPr>
    </w:p>
    <w:p>
      <w:pPr>
        <w:spacing w:before="0" w:after="18"/>
        <w:ind w:left="240" w:right="0" w:firstLine="0"/>
        <w:jc w:val="left"/>
        <w:rPr>
          <w:b/>
          <w:sz w:val="19"/>
        </w:rPr>
      </w:pPr>
      <w:r>
        <w:rPr/>
        <w:pict>
          <v:group style="position:absolute;margin-left:65.783997pt;margin-top:23.642328pt;width:160.2pt;height:2.9pt;mso-position-horizontal-relative:page;mso-position-vertical-relative:paragraph;z-index:1096" coordorigin="1316,473" coordsize="3204,58">
            <v:rect style="position:absolute;left:1349;top:501;width:5;height:10" filled="true" fillcolor="#000000" stroked="false">
              <v:fill type="solid"/>
            </v:rect>
            <v:line style="position:absolute" from="1354,506" to="4447,506" stroked="true" strokeweight=".48001pt" strokecolor="#000000">
              <v:stroke dashstyle="solid"/>
            </v:line>
            <v:line style="position:absolute" from="1354,526" to="4447,526" stroked="true" strokeweight=".47998pt" strokecolor="#000000">
              <v:stroke dashstyle="solid"/>
            </v:line>
            <v:shape style="position:absolute;left:1315;top:472;width:3160;height:39" coordorigin="1316,473" coordsize="3160,39" path="m1344,473l1316,473,1316,482,1344,482,1344,473m4476,502l4447,502,4447,511,4476,511,4476,502e" filled="true" fillcolor="#000000" stroked="false">
              <v:path arrowok="t"/>
              <v:fill type="solid"/>
            </v:shape>
            <v:line style="position:absolute" from="1344,478" to="4490,478" stroked="true" strokeweight=".48001pt" strokecolor="#000000">
              <v:stroke dashstyle="solid"/>
            </v:line>
            <v:line style="position:absolute" from="1344,497" to="4490,497" stroked="true" strokeweight=".47998pt" strokecolor="#000000">
              <v:stroke dashstyle="solid"/>
            </v:line>
            <v:rect style="position:absolute;left:4490;top:472;width:29;height:10" filled="true" fillcolor="#000000" stroked="false">
              <v:fill typ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503998pt;margin-top:43.32235pt;width:158.75pt;height:188.25pt;mso-position-horizontal-relative:page;mso-position-vertical-relative:paragraph;z-index:1144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50" w:after="0"/>
                    <w:ind w:left="466" w:right="0" w:hanging="361"/>
                    <w:jc w:val="left"/>
                  </w:pPr>
                  <w:r>
                    <w:rPr/>
                    <w:t>Pedagogical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Methodologies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9" w:after="0"/>
                    <w:ind w:left="466" w:right="0" w:hanging="361"/>
                    <w:jc w:val="left"/>
                  </w:pPr>
                  <w:r>
                    <w:rPr/>
                    <w:t>Application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Development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60" w:after="0"/>
                    <w:ind w:left="466" w:right="0" w:hanging="361"/>
                    <w:jc w:val="left"/>
                  </w:pPr>
                  <w:r>
                    <w:rPr/>
                    <w:t>Database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Analysis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4" w:after="0"/>
                    <w:ind w:left="466" w:right="0" w:hanging="361"/>
                    <w:jc w:val="left"/>
                  </w:pPr>
                  <w:r>
                    <w:rPr/>
                    <w:t>Enterprise Resource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Planning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9" w:after="0"/>
                    <w:ind w:left="466" w:right="0" w:hanging="361"/>
                    <w:jc w:val="left"/>
                  </w:pPr>
                  <w:r>
                    <w:rPr/>
                    <w:t>Quality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Assurance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9" w:after="0"/>
                    <w:ind w:left="466" w:right="0" w:hanging="361"/>
                    <w:jc w:val="left"/>
                  </w:pPr>
                  <w:r>
                    <w:rPr/>
                    <w:t>Business Analysis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5" w:after="0"/>
                    <w:ind w:left="466" w:right="0" w:hanging="361"/>
                    <w:jc w:val="left"/>
                  </w:pPr>
                  <w:r>
                    <w:rPr/>
                    <w:t>Testing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Methodologies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7" w:val="left" w:leader="none"/>
                    </w:tabs>
                    <w:spacing w:line="240" w:lineRule="auto" w:before="159" w:after="0"/>
                    <w:ind w:left="466" w:right="0" w:hanging="361"/>
                    <w:jc w:val="left"/>
                  </w:pPr>
                  <w:r>
                    <w:rPr/>
                    <w:t>Administration</w:t>
                  </w:r>
                </w:p>
              </w:txbxContent>
            </v:textbox>
            <v:stroke linestyle="thinThin" dashstyle="solid"/>
            <w10:wrap type="none"/>
          </v:shape>
        </w:pict>
      </w:r>
      <w:r>
        <w:rPr/>
        <w:pict>
          <v:shape style="position:absolute;margin-left:66.744003pt;margin-top:25.562323pt;width:158.25pt;height:17.55pt;mso-position-horizontal-relative:page;mso-position-vertical-relative:paragraph;z-index:1168" type="#_x0000_t202" filled="true" fillcolor="#d9d9d9" stroked="false">
            <v:textbox inset="0,0,0,0">
              <w:txbxContent>
                <w:p>
                  <w:pPr>
                    <w:spacing w:before="78"/>
                    <w:ind w:left="778" w:right="0" w:firstLine="0"/>
                    <w:jc w:val="left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Knowledge Areas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T</w:t>
      </w:r>
      <w:r>
        <w:rPr>
          <w:b/>
          <w:sz w:val="19"/>
        </w:rPr>
        <w:t>ECHNICAL </w:t>
      </w:r>
      <w:r>
        <w:rPr>
          <w:b/>
          <w:sz w:val="24"/>
        </w:rPr>
        <w:t>S</w:t>
      </w:r>
      <w:r>
        <w:rPr>
          <w:b/>
          <w:sz w:val="19"/>
        </w:rPr>
        <w:t>UMMARY</w:t>
      </w:r>
    </w:p>
    <w:p>
      <w:pPr>
        <w:pStyle w:val="BodyText"/>
        <w:spacing w:line="30" w:lineRule="exact"/>
        <w:ind w:left="196" w:firstLine="0"/>
        <w:rPr>
          <w:sz w:val="3"/>
        </w:rPr>
      </w:pPr>
      <w:r>
        <w:rPr>
          <w:position w:val="0"/>
          <w:sz w:val="3"/>
        </w:rPr>
        <w:pict>
          <v:group style="width:476.85pt;height:1.45pt;mso-position-horizontal-relative:char;mso-position-vertical-relative:line" coordorigin="0,0" coordsize="9537,29">
            <v:line style="position:absolute" from="0,14" to="9537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0"/>
        <w:ind w:left="0" w:firstLine="0"/>
        <w:rPr>
          <w:b/>
          <w:sz w:val="22"/>
        </w:rPr>
      </w:pPr>
    </w:p>
    <w:tbl>
      <w:tblPr>
        <w:tblW w:w="0" w:type="auto"/>
        <w:jc w:val="left"/>
        <w:tblInd w:w="370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3477"/>
      </w:tblGrid>
      <w:tr>
        <w:trPr>
          <w:trHeight w:val="330" w:hRule="atLeast"/>
        </w:trPr>
        <w:tc>
          <w:tcPr>
            <w:tcW w:w="6017" w:type="dxa"/>
            <w:gridSpan w:val="2"/>
            <w:shd w:val="clear" w:color="auto" w:fill="D9D9D9"/>
          </w:tcPr>
          <w:p>
            <w:pPr>
              <w:pStyle w:val="TableParagraph"/>
              <w:spacing w:before="63"/>
              <w:ind w:left="2257" w:right="230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Technical Skills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Windows, UNIX, Linux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 8, C, C++, C#, Python 3.5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Frameworks</w:t>
            </w:r>
          </w:p>
        </w:tc>
        <w:tc>
          <w:tcPr>
            <w:tcW w:w="3477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.NET, Struts, Hibernate, Spring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 Servers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Apache Tomcat, IIS 6.0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Oracle 8.x, 9i, 10g, My SQL 5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Server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Sun Java™ SAS 8.2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Distributed Computing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J2EE (Servlets, JSP, EJB)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Modeling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UML, Rational Rose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PowerBuilder, Visual Basic 6</w:t>
            </w:r>
          </w:p>
        </w:tc>
      </w:tr>
      <w:tr>
        <w:trPr>
          <w:trHeight w:val="330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 beans, Visual Studio</w:t>
            </w:r>
          </w:p>
        </w:tc>
      </w:tr>
      <w:tr>
        <w:trPr>
          <w:trHeight w:val="334" w:hRule="atLeas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Office Suite</w:t>
            </w:r>
          </w:p>
        </w:tc>
        <w:tc>
          <w:tcPr>
            <w:tcW w:w="34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MS-Office, Open Office</w:t>
            </w:r>
          </w:p>
        </w:tc>
      </w:tr>
    </w:tbl>
    <w:p>
      <w:pPr>
        <w:pStyle w:val="BodyText"/>
        <w:ind w:left="0" w:firstLine="0"/>
        <w:rPr>
          <w:b/>
          <w:sz w:val="28"/>
        </w:rPr>
      </w:pPr>
    </w:p>
    <w:p>
      <w:pPr>
        <w:pStyle w:val="BodyText"/>
        <w:spacing w:before="4"/>
        <w:ind w:left="0" w:firstLine="0"/>
        <w:rPr>
          <w:b/>
          <w:sz w:val="39"/>
        </w:rPr>
      </w:pPr>
    </w:p>
    <w:p>
      <w:pPr>
        <w:spacing w:before="0" w:after="19"/>
        <w:ind w:left="240" w:right="0" w:firstLine="0"/>
        <w:jc w:val="left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DUCATIONAL </w:t>
      </w:r>
      <w:r>
        <w:rPr>
          <w:b/>
          <w:sz w:val="24"/>
        </w:rPr>
        <w:t>C</w:t>
      </w:r>
      <w:r>
        <w:rPr>
          <w:b/>
          <w:sz w:val="19"/>
        </w:rPr>
        <w:t>REDENTIALS</w:t>
      </w:r>
    </w:p>
    <w:p>
      <w:pPr>
        <w:pStyle w:val="BodyText"/>
        <w:spacing w:line="30" w:lineRule="exact"/>
        <w:ind w:left="196" w:firstLine="0"/>
        <w:rPr>
          <w:sz w:val="3"/>
        </w:rPr>
      </w:pPr>
      <w:r>
        <w:rPr>
          <w:position w:val="0"/>
          <w:sz w:val="3"/>
        </w:rPr>
        <w:pict>
          <v:group style="width:476.85pt;height:1.45pt;mso-position-horizontal-relative:char;mso-position-vertical-relative:line" coordorigin="0,0" coordsize="9537,29">
            <v:line style="position:absolute" from="0,14" to="9537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1910" w:h="16840"/>
          <w:pgMar w:top="1160" w:bottom="280" w:left="1200" w:right="8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tabs>
          <w:tab w:pos="7443" w:val="left" w:leader="none"/>
        </w:tabs>
        <w:spacing w:before="84"/>
      </w:pPr>
      <w:r>
        <w:rPr/>
        <w:t>Masters in Computer</w:t>
      </w:r>
      <w:r>
        <w:rPr>
          <w:spacing w:val="-12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(M.C.A)</w:t>
        <w:tab/>
        <w:t>Jan ‘02 – Dec</w:t>
      </w:r>
      <w:r>
        <w:rPr>
          <w:spacing w:val="-4"/>
        </w:rPr>
        <w:t> </w:t>
      </w:r>
      <w:r>
        <w:rPr/>
        <w:t>‘04</w:t>
      </w:r>
    </w:p>
    <w:p>
      <w:pPr>
        <w:spacing w:before="39"/>
        <w:ind w:left="240" w:right="0" w:firstLine="0"/>
        <w:jc w:val="left"/>
        <w:rPr>
          <w:i/>
          <w:sz w:val="20"/>
        </w:rPr>
      </w:pPr>
      <w:r>
        <w:rPr>
          <w:i/>
          <w:sz w:val="20"/>
        </w:rPr>
        <w:t>University of Madras, Chennai, India</w:t>
      </w:r>
    </w:p>
    <w:p>
      <w:pPr>
        <w:pStyle w:val="BodyText"/>
        <w:spacing w:before="8"/>
        <w:ind w:left="0" w:firstLine="0"/>
        <w:rPr>
          <w:i/>
          <w:sz w:val="26"/>
        </w:rPr>
      </w:pPr>
    </w:p>
    <w:p>
      <w:pPr>
        <w:pStyle w:val="Heading1"/>
        <w:tabs>
          <w:tab w:pos="7443" w:val="left" w:leader="none"/>
        </w:tabs>
      </w:pPr>
      <w:r>
        <w:rPr/>
        <w:t>Bachelor’s Degree in Business</w:t>
      </w:r>
      <w:r>
        <w:rPr>
          <w:spacing w:val="-18"/>
        </w:rPr>
        <w:t> </w:t>
      </w:r>
      <w:r>
        <w:rPr/>
        <w:t>Administration (B.B.A)</w:t>
        <w:tab/>
        <w:t>Jul ‘93 – Apr</w:t>
      </w:r>
      <w:r>
        <w:rPr>
          <w:spacing w:val="-4"/>
        </w:rPr>
        <w:t> </w:t>
      </w:r>
      <w:r>
        <w:rPr/>
        <w:t>‘96</w:t>
      </w:r>
    </w:p>
    <w:p>
      <w:pPr>
        <w:spacing w:before="39"/>
        <w:ind w:left="240" w:right="0" w:firstLine="0"/>
        <w:jc w:val="left"/>
        <w:rPr>
          <w:i/>
          <w:sz w:val="20"/>
        </w:rPr>
      </w:pPr>
      <w:r>
        <w:rPr>
          <w:i/>
          <w:sz w:val="20"/>
        </w:rPr>
        <w:t>MOP Vaishnav College for Women, Chennai, India</w:t>
      </w:r>
    </w:p>
    <w:p>
      <w:pPr>
        <w:pStyle w:val="BodyText"/>
        <w:spacing w:before="1"/>
        <w:ind w:left="0" w:firstLine="0"/>
        <w:rPr>
          <w:i/>
          <w:sz w:val="27"/>
        </w:rPr>
      </w:pPr>
    </w:p>
    <w:p>
      <w:pPr>
        <w:pStyle w:val="Heading1"/>
        <w:tabs>
          <w:tab w:pos="7443" w:val="left" w:leader="none"/>
        </w:tabs>
        <w:spacing w:line="232" w:lineRule="exact"/>
      </w:pPr>
      <w:r>
        <w:rPr/>
        <w:t>Advanced Diploma in Systems</w:t>
      </w:r>
      <w:r>
        <w:rPr>
          <w:spacing w:val="-1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(ASM)</w:t>
        <w:tab/>
        <w:t>May ‘93 – Jun</w:t>
      </w:r>
      <w:r>
        <w:rPr>
          <w:spacing w:val="-7"/>
        </w:rPr>
        <w:t> </w:t>
      </w:r>
      <w:r>
        <w:rPr/>
        <w:t>‘96</w:t>
      </w:r>
    </w:p>
    <w:p>
      <w:pPr>
        <w:spacing w:line="232" w:lineRule="exact" w:before="0"/>
        <w:ind w:left="240" w:right="0" w:firstLine="0"/>
        <w:jc w:val="left"/>
        <w:rPr>
          <w:i/>
          <w:sz w:val="20"/>
        </w:rPr>
      </w:pPr>
      <w:r>
        <w:rPr>
          <w:i/>
          <w:sz w:val="20"/>
        </w:rPr>
        <w:t>National Institute of Information Technology, NIIT, Chennai, India</w:t>
      </w:r>
    </w:p>
    <w:p>
      <w:pPr>
        <w:pStyle w:val="BodyText"/>
        <w:spacing w:before="7"/>
        <w:ind w:left="0" w:firstLine="0"/>
        <w:rPr>
          <w:i/>
        </w:rPr>
      </w:pPr>
    </w:p>
    <w:p>
      <w:pPr>
        <w:spacing w:before="0" w:after="18"/>
        <w:ind w:left="240" w:right="0" w:firstLine="0"/>
        <w:jc w:val="left"/>
        <w:rPr>
          <w:b/>
          <w:sz w:val="18"/>
        </w:rPr>
      </w:pPr>
      <w:r>
        <w:rPr>
          <w:b/>
          <w:sz w:val="22"/>
        </w:rPr>
        <w:t>C</w:t>
      </w:r>
      <w:r>
        <w:rPr>
          <w:b/>
          <w:sz w:val="18"/>
        </w:rPr>
        <w:t>ERTIFICATION</w:t>
      </w:r>
    </w:p>
    <w:p>
      <w:pPr>
        <w:pStyle w:val="BodyText"/>
        <w:spacing w:line="30" w:lineRule="exact"/>
        <w:ind w:left="196" w:firstLine="0"/>
        <w:rPr>
          <w:sz w:val="3"/>
        </w:rPr>
      </w:pPr>
      <w:r>
        <w:rPr>
          <w:position w:val="0"/>
          <w:sz w:val="3"/>
        </w:rPr>
        <w:pict>
          <v:group style="width:476.85pt;height:1.45pt;mso-position-horizontal-relative:char;mso-position-vertical-relative:line" coordorigin="0,0" coordsize="9537,29">
            <v:line style="position:absolute" from="0,14" to="9537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3" w:lineRule="exact" w:before="38" w:after="0"/>
        <w:ind w:left="961" w:right="0" w:hanging="361"/>
        <w:jc w:val="left"/>
      </w:pPr>
      <w:r>
        <w:rPr/>
        <w:t>SET (State Eligibility Test -</w:t>
      </w:r>
      <w:r>
        <w:rPr>
          <w:spacing w:val="-11"/>
        </w:rPr>
        <w:t> </w:t>
      </w:r>
      <w:r>
        <w:rPr/>
        <w:t>Tamilnadu)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  <w:tab w:pos="1681" w:val="left" w:leader="none"/>
          <w:tab w:pos="8163" w:val="left" w:leader="none"/>
        </w:tabs>
        <w:spacing w:line="242" w:lineRule="exact" w:before="0" w:after="0"/>
        <w:ind w:left="1681" w:right="0" w:hanging="360"/>
        <w:jc w:val="left"/>
        <w:rPr>
          <w:b/>
          <w:sz w:val="20"/>
        </w:rPr>
      </w:pPr>
      <w:r>
        <w:rPr>
          <w:i/>
          <w:sz w:val="20"/>
        </w:rPr>
        <w:t>Mother Teresa Women University, Kodaikanal,</w:t>
      </w:r>
      <w:r>
        <w:rPr>
          <w:i/>
          <w:spacing w:val="-23"/>
          <w:sz w:val="20"/>
        </w:rPr>
        <w:t> </w:t>
      </w:r>
      <w:r>
        <w:rPr>
          <w:i/>
          <w:sz w:val="20"/>
        </w:rPr>
        <w:t>Tamilnadu,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India</w:t>
        <w:tab/>
      </w:r>
      <w:r>
        <w:rPr>
          <w:b/>
          <w:sz w:val="20"/>
        </w:rPr>
        <w:t>Feb-2016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38" w:lineRule="exact" w:before="0" w:after="0"/>
        <w:ind w:left="961" w:right="0" w:hanging="361"/>
        <w:jc w:val="left"/>
        <w:rPr>
          <w:sz w:val="20"/>
        </w:rPr>
      </w:pPr>
      <w:r>
        <w:rPr>
          <w:b/>
          <w:sz w:val="20"/>
        </w:rPr>
        <w:t>IELTS </w:t>
      </w:r>
      <w:r>
        <w:rPr>
          <w:sz w:val="20"/>
        </w:rPr>
        <w:t>[International English Language Testing</w:t>
      </w:r>
      <w:r>
        <w:rPr>
          <w:spacing w:val="-19"/>
          <w:sz w:val="20"/>
        </w:rPr>
        <w:t> </w:t>
      </w:r>
      <w:r>
        <w:rPr>
          <w:sz w:val="20"/>
        </w:rPr>
        <w:t>System]</w:t>
      </w:r>
    </w:p>
    <w:p>
      <w:pPr>
        <w:pStyle w:val="Heading1"/>
        <w:numPr>
          <w:ilvl w:val="1"/>
          <w:numId w:val="3"/>
        </w:numPr>
        <w:tabs>
          <w:tab w:pos="1680" w:val="left" w:leader="none"/>
          <w:tab w:pos="1681" w:val="left" w:leader="none"/>
        </w:tabs>
        <w:spacing w:line="242" w:lineRule="exact" w:before="0" w:after="0"/>
        <w:ind w:left="1681" w:right="0" w:hanging="360"/>
        <w:jc w:val="left"/>
      </w:pPr>
      <w:r>
        <w:rPr/>
        <w:t>OVERALL BAND 7.5 [Listening- 9, Reading – 7, Writing – 7, Speaking –</w:t>
      </w:r>
      <w:r>
        <w:rPr>
          <w:spacing w:val="-13"/>
        </w:rPr>
        <w:t> </w:t>
      </w:r>
      <w:r>
        <w:rPr/>
        <w:t>6.5]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38" w:lineRule="exact" w:before="0" w:after="0"/>
        <w:ind w:left="961" w:right="0" w:hanging="361"/>
        <w:jc w:val="left"/>
        <w:rPr>
          <w:b/>
          <w:sz w:val="20"/>
        </w:rPr>
      </w:pPr>
      <w:r>
        <w:rPr>
          <w:b/>
          <w:sz w:val="20"/>
        </w:rPr>
        <w:t>J</w:t>
      </w:r>
      <w:r>
        <w:rPr>
          <w:b/>
          <w:sz w:val="16"/>
        </w:rPr>
        <w:t>AVA </w:t>
      </w:r>
      <w:r>
        <w:rPr>
          <w:b/>
          <w:sz w:val="20"/>
        </w:rPr>
        <w:t>P</w:t>
      </w:r>
      <w:r>
        <w:rPr>
          <w:b/>
          <w:sz w:val="16"/>
        </w:rPr>
        <w:t>ROGRAMMER</w:t>
      </w:r>
      <w:r>
        <w:rPr>
          <w:b/>
          <w:spacing w:val="-1"/>
          <w:sz w:val="16"/>
        </w:rPr>
        <w:t> </w:t>
      </w:r>
      <w:r>
        <w:rPr>
          <w:b/>
          <w:sz w:val="20"/>
        </w:rPr>
        <w:t>1.2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  <w:tab w:pos="1681" w:val="left" w:leader="none"/>
        </w:tabs>
        <w:spacing w:line="241" w:lineRule="exact" w:before="0" w:after="0"/>
        <w:ind w:left="1681" w:right="0" w:hanging="360"/>
        <w:jc w:val="left"/>
        <w:rPr>
          <w:sz w:val="20"/>
        </w:rPr>
      </w:pPr>
      <w:r>
        <w:rPr>
          <w:b/>
          <w:sz w:val="20"/>
        </w:rPr>
        <w:t>SCJP </w:t>
      </w:r>
      <w:r>
        <w:rPr>
          <w:sz w:val="20"/>
        </w:rPr>
        <w:t>- Sun Certified –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71%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  <w:tab w:pos="1681" w:val="left" w:leader="none"/>
        </w:tabs>
        <w:spacing w:line="235" w:lineRule="exact" w:before="0" w:after="0"/>
        <w:ind w:left="1681" w:right="0" w:hanging="360"/>
        <w:jc w:val="left"/>
        <w:rPr>
          <w:b/>
          <w:sz w:val="20"/>
        </w:rPr>
      </w:pPr>
      <w:r>
        <w:rPr>
          <w:sz w:val="20"/>
        </w:rPr>
        <w:t>Brain bench Certified -</w:t>
      </w:r>
      <w:r>
        <w:rPr>
          <w:spacing w:val="-14"/>
          <w:sz w:val="20"/>
        </w:rPr>
        <w:t> </w:t>
      </w:r>
      <w:hyperlink r:id="rId7">
        <w:r>
          <w:rPr>
            <w:b/>
            <w:sz w:val="20"/>
          </w:rPr>
          <w:t>http://www.brainbench.com/transcript.jsp?pid=164304</w:t>
        </w:r>
      </w:hyperlink>
    </w:p>
    <w:p>
      <w:pPr>
        <w:pStyle w:val="Heading1"/>
        <w:spacing w:line="227" w:lineRule="exact"/>
      </w:pPr>
      <w:r>
        <w:rPr/>
        <w:t>______________________________________________________________________________________________________________________________</w:t>
      </w:r>
    </w:p>
    <w:p>
      <w:pPr>
        <w:spacing w:before="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z w:val="18"/>
        </w:rPr>
        <w:t>CCOLADES</w:t>
      </w:r>
      <w:r>
        <w:rPr>
          <w:b/>
          <w:sz w:val="22"/>
        </w:rPr>
        <w:t>: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23" w:val="left" w:leader="none"/>
        </w:tabs>
        <w:spacing w:line="256" w:lineRule="exact" w:before="2" w:after="0"/>
        <w:ind w:left="1143" w:right="0" w:hanging="360"/>
        <w:jc w:val="left"/>
        <w:rPr>
          <w:sz w:val="22"/>
        </w:rPr>
      </w:pPr>
      <w:r>
        <w:rPr>
          <w:sz w:val="18"/>
        </w:rPr>
        <w:t>BEST CLASS</w:t>
      </w:r>
      <w:r>
        <w:rPr>
          <w:spacing w:val="-1"/>
          <w:sz w:val="18"/>
        </w:rPr>
        <w:t> </w:t>
      </w:r>
      <w:r>
        <w:rPr>
          <w:sz w:val="18"/>
        </w:rPr>
        <w:t>WALL</w:t>
      </w:r>
      <w:r>
        <w:rPr>
          <w:spacing w:val="-4"/>
          <w:sz w:val="18"/>
        </w:rPr>
        <w:t> </w:t>
      </w:r>
      <w:r>
        <w:rPr>
          <w:sz w:val="18"/>
        </w:rPr>
        <w:t>MAGAZINE</w:t>
        <w:tab/>
      </w:r>
      <w:r>
        <w:rPr>
          <w:sz w:val="22"/>
        </w:rPr>
        <w:t>– S</w:t>
      </w:r>
      <w:r>
        <w:rPr>
          <w:sz w:val="18"/>
        </w:rPr>
        <w:t>T</w:t>
      </w:r>
      <w:r>
        <w:rPr>
          <w:sz w:val="22"/>
        </w:rPr>
        <w:t>. J</w:t>
      </w:r>
      <w:r>
        <w:rPr>
          <w:sz w:val="18"/>
        </w:rPr>
        <w:t>OHN</w:t>
      </w:r>
      <w:r>
        <w:rPr>
          <w:sz w:val="22"/>
        </w:rPr>
        <w:t>’</w:t>
      </w:r>
      <w:r>
        <w:rPr>
          <w:sz w:val="18"/>
        </w:rPr>
        <w:t>S</w:t>
      </w:r>
      <w:r>
        <w:rPr>
          <w:spacing w:val="-23"/>
          <w:sz w:val="18"/>
        </w:rPr>
        <w:t> </w:t>
      </w:r>
      <w:r>
        <w:rPr>
          <w:sz w:val="22"/>
        </w:rPr>
        <w:t>P</w:t>
      </w:r>
      <w:r>
        <w:rPr>
          <w:sz w:val="18"/>
        </w:rPr>
        <w:t>UBLIC</w:t>
      </w:r>
      <w:r>
        <w:rPr>
          <w:spacing w:val="-2"/>
          <w:sz w:val="18"/>
        </w:rPr>
        <w:t> </w:t>
      </w:r>
      <w:r>
        <w:rPr>
          <w:sz w:val="22"/>
        </w:rPr>
        <w:t>S</w:t>
      </w:r>
      <w:r>
        <w:rPr>
          <w:sz w:val="18"/>
        </w:rPr>
        <w:t>CHOOL</w:t>
        <w:tab/>
      </w:r>
      <w:r>
        <w:rPr>
          <w:sz w:val="22"/>
        </w:rPr>
        <w:t>F</w:t>
      </w:r>
      <w:r>
        <w:rPr>
          <w:sz w:val="18"/>
        </w:rPr>
        <w:t>EB</w:t>
      </w:r>
      <w:r>
        <w:rPr>
          <w:spacing w:val="-3"/>
          <w:sz w:val="18"/>
        </w:rPr>
        <w:t> </w:t>
      </w:r>
      <w:r>
        <w:rPr>
          <w:spacing w:val="-3"/>
          <w:sz w:val="22"/>
        </w:rPr>
        <w:t>-2017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56" w:lineRule="exact" w:before="0" w:after="0"/>
        <w:ind w:left="1143" w:right="0" w:hanging="360"/>
        <w:jc w:val="left"/>
        <w:rPr>
          <w:sz w:val="22"/>
        </w:rPr>
      </w:pPr>
      <w:r>
        <w:rPr>
          <w:sz w:val="22"/>
        </w:rPr>
        <w:t>B</w:t>
      </w:r>
      <w:r>
        <w:rPr>
          <w:sz w:val="18"/>
        </w:rPr>
        <w:t>EST </w:t>
      </w:r>
      <w:r>
        <w:rPr>
          <w:sz w:val="22"/>
        </w:rPr>
        <w:t>L</w:t>
      </w:r>
      <w:r>
        <w:rPr>
          <w:sz w:val="18"/>
        </w:rPr>
        <w:t>ESSON</w:t>
      </w:r>
      <w:r>
        <w:rPr>
          <w:spacing w:val="-1"/>
          <w:sz w:val="18"/>
        </w:rPr>
        <w:t> </w:t>
      </w:r>
      <w:r>
        <w:rPr>
          <w:sz w:val="22"/>
        </w:rPr>
        <w:t>P</w:t>
      </w:r>
      <w:r>
        <w:rPr>
          <w:sz w:val="18"/>
        </w:rPr>
        <w:t>LAN</w:t>
        <w:tab/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J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pacing w:val="-3"/>
          <w:sz w:val="22"/>
        </w:rPr>
        <w:t>2013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40" w:lineRule="auto" w:before="1" w:after="0"/>
        <w:ind w:left="1143" w:right="0" w:hanging="360"/>
        <w:jc w:val="left"/>
        <w:rPr>
          <w:sz w:val="22"/>
        </w:rPr>
      </w:pPr>
      <w:r>
        <w:rPr>
          <w:sz w:val="22"/>
        </w:rPr>
        <w:t>B</w:t>
      </w:r>
      <w:r>
        <w:rPr>
          <w:sz w:val="18"/>
        </w:rPr>
        <w:t>EST </w:t>
      </w:r>
      <w:r>
        <w:rPr>
          <w:sz w:val="22"/>
        </w:rPr>
        <w:t>C</w:t>
      </w:r>
      <w:r>
        <w:rPr>
          <w:sz w:val="18"/>
        </w:rPr>
        <w:t>LASS</w:t>
      </w:r>
      <w:r>
        <w:rPr>
          <w:spacing w:val="-2"/>
          <w:sz w:val="18"/>
        </w:rPr>
        <w:t> </w:t>
      </w:r>
      <w:r>
        <w:rPr>
          <w:sz w:val="22"/>
        </w:rPr>
        <w:t>R</w:t>
      </w:r>
      <w:r>
        <w:rPr>
          <w:sz w:val="18"/>
        </w:rPr>
        <w:t>OOM</w:t>
        <w:tab/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3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J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pacing w:val="-3"/>
          <w:sz w:val="22"/>
        </w:rPr>
        <w:t>2013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56" w:lineRule="exact" w:before="1" w:after="0"/>
        <w:ind w:left="1143" w:right="0" w:hanging="360"/>
        <w:jc w:val="left"/>
        <w:rPr>
          <w:sz w:val="22"/>
        </w:rPr>
      </w:pPr>
      <w:r>
        <w:rPr>
          <w:spacing w:val="-3"/>
          <w:sz w:val="22"/>
        </w:rPr>
        <w:t>100% </w:t>
      </w:r>
      <w:r>
        <w:rPr>
          <w:sz w:val="22"/>
        </w:rPr>
        <w:t>A</w:t>
      </w:r>
      <w:r>
        <w:rPr>
          <w:sz w:val="18"/>
        </w:rPr>
        <w:t>TTENDANCE</w:t>
        <w:tab/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J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pacing w:val="-3"/>
          <w:sz w:val="22"/>
        </w:rPr>
        <w:t>2014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56" w:lineRule="exact" w:before="0" w:after="0"/>
        <w:ind w:left="1143" w:right="0" w:hanging="360"/>
        <w:jc w:val="left"/>
        <w:rPr>
          <w:sz w:val="22"/>
        </w:rPr>
      </w:pPr>
      <w:r>
        <w:rPr>
          <w:sz w:val="22"/>
        </w:rPr>
        <w:t>B</w:t>
      </w:r>
      <w:r>
        <w:rPr>
          <w:sz w:val="18"/>
        </w:rPr>
        <w:t>EST </w:t>
      </w:r>
      <w:r>
        <w:rPr>
          <w:sz w:val="22"/>
        </w:rPr>
        <w:t>H</w:t>
      </w:r>
      <w:r>
        <w:rPr>
          <w:sz w:val="18"/>
        </w:rPr>
        <w:t>OUSE IN</w:t>
      </w:r>
      <w:r>
        <w:rPr>
          <w:spacing w:val="-3"/>
          <w:sz w:val="18"/>
        </w:rPr>
        <w:t> </w:t>
      </w:r>
      <w:r>
        <w:rPr>
          <w:sz w:val="22"/>
        </w:rPr>
        <w:t>M</w:t>
      </w:r>
      <w:r>
        <w:rPr>
          <w:sz w:val="18"/>
        </w:rPr>
        <w:t>ARCH</w:t>
      </w:r>
      <w:r>
        <w:rPr>
          <w:spacing w:val="-3"/>
          <w:sz w:val="18"/>
        </w:rPr>
        <w:t> </w:t>
      </w:r>
      <w:r>
        <w:rPr>
          <w:sz w:val="18"/>
        </w:rPr>
        <w:t>PAST</w:t>
        <w:tab/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A</w:t>
      </w:r>
      <w:r>
        <w:rPr>
          <w:sz w:val="18"/>
        </w:rPr>
        <w:t>UG </w:t>
      </w:r>
      <w:r>
        <w:rPr>
          <w:spacing w:val="-3"/>
          <w:sz w:val="22"/>
        </w:rPr>
        <w:t>2013, </w:t>
      </w:r>
      <w:r>
        <w:rPr>
          <w:sz w:val="22"/>
        </w:rPr>
        <w:t>A</w:t>
      </w:r>
      <w:r>
        <w:rPr>
          <w:sz w:val="18"/>
        </w:rPr>
        <w:t>UG</w:t>
      </w:r>
      <w:r>
        <w:rPr>
          <w:spacing w:val="-2"/>
          <w:sz w:val="18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40" w:lineRule="auto" w:before="2" w:after="0"/>
        <w:ind w:left="1143" w:right="0" w:hanging="360"/>
        <w:jc w:val="left"/>
        <w:rPr>
          <w:sz w:val="22"/>
        </w:rPr>
      </w:pPr>
      <w:r>
        <w:rPr>
          <w:sz w:val="22"/>
        </w:rPr>
        <w:t>B</w:t>
      </w:r>
      <w:r>
        <w:rPr>
          <w:sz w:val="18"/>
        </w:rPr>
        <w:t>EST</w:t>
      </w:r>
      <w:r>
        <w:rPr>
          <w:spacing w:val="1"/>
          <w:sz w:val="18"/>
        </w:rPr>
        <w:t> </w:t>
      </w:r>
      <w:r>
        <w:rPr>
          <w:sz w:val="22"/>
        </w:rPr>
        <w:t>D</w:t>
      </w:r>
      <w:r>
        <w:rPr>
          <w:sz w:val="18"/>
        </w:rPr>
        <w:t>ANCE</w:t>
        <w:tab/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J</w:t>
      </w:r>
      <w:r>
        <w:rPr>
          <w:sz w:val="18"/>
        </w:rPr>
        <w:t>AN </w:t>
      </w:r>
      <w:r>
        <w:rPr>
          <w:spacing w:val="-3"/>
          <w:sz w:val="22"/>
        </w:rPr>
        <w:t>2014, </w:t>
      </w:r>
      <w:r>
        <w:rPr>
          <w:sz w:val="22"/>
        </w:rPr>
        <w:t>J</w:t>
      </w:r>
      <w:r>
        <w:rPr>
          <w:sz w:val="18"/>
        </w:rPr>
        <w:t>AN</w:t>
      </w:r>
      <w:r>
        <w:rPr>
          <w:spacing w:val="-6"/>
          <w:sz w:val="18"/>
        </w:rPr>
        <w:t> </w:t>
      </w:r>
      <w:r>
        <w:rPr>
          <w:spacing w:val="-3"/>
          <w:sz w:val="22"/>
        </w:rPr>
        <w:t>2015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  <w:tab w:pos="1144" w:val="left" w:leader="none"/>
          <w:tab w:pos="3841" w:val="left" w:leader="none"/>
          <w:tab w:pos="6761" w:val="left" w:leader="none"/>
        </w:tabs>
        <w:spacing w:line="240" w:lineRule="auto" w:before="1" w:after="0"/>
        <w:ind w:left="1143" w:right="0" w:hanging="360"/>
        <w:jc w:val="left"/>
        <w:rPr>
          <w:sz w:val="22"/>
        </w:rPr>
      </w:pPr>
      <w:r>
        <w:rPr>
          <w:sz w:val="22"/>
        </w:rPr>
        <w:t>“Q</w:t>
      </w:r>
      <w:r>
        <w:rPr>
          <w:sz w:val="18"/>
        </w:rPr>
        <w:t>UEEN </w:t>
      </w:r>
      <w:r>
        <w:rPr>
          <w:sz w:val="22"/>
        </w:rPr>
        <w:t>O</w:t>
      </w:r>
      <w:r>
        <w:rPr>
          <w:sz w:val="18"/>
        </w:rPr>
        <w:t>F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z w:val="22"/>
        </w:rPr>
        <w:t>”</w:t>
        <w:tab/>
        <w:t>–</w:t>
      </w:r>
      <w:r>
        <w:rPr>
          <w:spacing w:val="-11"/>
          <w:sz w:val="22"/>
        </w:rPr>
        <w:t> </w:t>
      </w:r>
      <w:r>
        <w:rPr>
          <w:sz w:val="22"/>
        </w:rPr>
        <w:t>V</w:t>
      </w:r>
      <w:r>
        <w:rPr>
          <w:sz w:val="18"/>
        </w:rPr>
        <w:t>YASA</w:t>
      </w:r>
      <w:r>
        <w:rPr>
          <w:spacing w:val="-4"/>
          <w:sz w:val="18"/>
        </w:rPr>
        <w:t> </w:t>
      </w:r>
      <w:r>
        <w:rPr>
          <w:sz w:val="22"/>
        </w:rPr>
        <w:t>V</w:t>
      </w:r>
      <w:r>
        <w:rPr>
          <w:sz w:val="18"/>
        </w:rPr>
        <w:t>IDYALAYA</w:t>
        <w:tab/>
      </w:r>
      <w:r>
        <w:rPr>
          <w:sz w:val="22"/>
        </w:rPr>
        <w:t>S</w:t>
      </w:r>
      <w:r>
        <w:rPr>
          <w:sz w:val="18"/>
        </w:rPr>
        <w:t>EP </w:t>
      </w:r>
      <w:r>
        <w:rPr>
          <w:spacing w:val="-3"/>
          <w:sz w:val="22"/>
        </w:rPr>
        <w:t>2014</w:t>
      </w:r>
    </w:p>
    <w:p>
      <w:pPr>
        <w:spacing w:before="2"/>
        <w:ind w:left="240" w:right="192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-832;mso-wrap-distance-left:0;mso-wrap-distance-right:0" from="70.584pt,27.832153pt" to="547.414pt,27.832153pt" stroked="true" strokeweight="1.44pt" strokecolor="#000000">
            <v:stroke dashstyle="solid"/>
            <w10:wrap type="topAndBottom"/>
          </v:line>
        </w:pict>
      </w:r>
      <w:r>
        <w:rPr>
          <w:b/>
          <w:sz w:val="22"/>
        </w:rPr>
        <w:t>____________________________________________________________________________________________________________________ T</w:t>
      </w:r>
      <w:r>
        <w:rPr>
          <w:b/>
          <w:sz w:val="18"/>
        </w:rPr>
        <w:t>EACHING </w:t>
      </w:r>
      <w:r>
        <w:rPr>
          <w:b/>
          <w:sz w:val="22"/>
        </w:rPr>
        <w:t>E</w:t>
      </w:r>
      <w:r>
        <w:rPr>
          <w:b/>
          <w:sz w:val="18"/>
        </w:rPr>
        <w:t>XPERIENCE </w:t>
      </w:r>
      <w:r>
        <w:rPr>
          <w:b/>
          <w:sz w:val="22"/>
        </w:rPr>
        <w:t>S</w:t>
      </w:r>
      <w:r>
        <w:rPr>
          <w:b/>
          <w:sz w:val="18"/>
        </w:rPr>
        <w:t>UMMARY</w:t>
      </w:r>
    </w:p>
    <w:p>
      <w:pPr>
        <w:tabs>
          <w:tab w:pos="7443" w:val="left" w:leader="none"/>
        </w:tabs>
        <w:spacing w:line="235" w:lineRule="auto" w:before="0"/>
        <w:ind w:left="240" w:right="657" w:firstLine="0"/>
        <w:jc w:val="left"/>
        <w:rPr>
          <w:sz w:val="20"/>
        </w:rPr>
      </w:pPr>
      <w:r>
        <w:rPr>
          <w:b/>
          <w:sz w:val="20"/>
        </w:rPr>
        <w:t>St. John’s Public School,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Chennai,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India</w:t>
        <w:tab/>
        <w:t>Jun 2016 – Till Date Subject: </w:t>
      </w:r>
      <w:r>
        <w:rPr>
          <w:sz w:val="20"/>
        </w:rPr>
        <w:t>Computer Science with C++ (CBSE) &amp; General</w:t>
      </w:r>
      <w:r>
        <w:rPr>
          <w:spacing w:val="-18"/>
          <w:sz w:val="20"/>
        </w:rPr>
        <w:t> </w:t>
      </w:r>
      <w:r>
        <w:rPr>
          <w:sz w:val="20"/>
        </w:rPr>
        <w:t>Studies</w:t>
      </w:r>
    </w:p>
    <w:p>
      <w:pPr>
        <w:pStyle w:val="BodyText"/>
        <w:spacing w:before="2"/>
        <w:ind w:left="240" w:right="4099" w:firstLine="0"/>
        <w:rPr>
          <w:b/>
        </w:rPr>
      </w:pPr>
      <w:r>
        <w:rPr/>
        <w:t>Curriculum: Central Board of Secondary Education (CBSE-INDIA) Classes handling: </w:t>
      </w:r>
      <w:r>
        <w:rPr>
          <w:b/>
        </w:rPr>
        <w:t>9– 12</w:t>
      </w:r>
    </w:p>
    <w:p>
      <w:pPr>
        <w:pStyle w:val="Heading1"/>
        <w:spacing w:before="2"/>
      </w:pPr>
      <w:r>
        <w:rPr/>
        <w:t>Roles and Responsibilities:</w:t>
      </w:r>
    </w:p>
    <w:p>
      <w:pPr>
        <w:spacing w:before="1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Teaching the following: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4" w:after="0"/>
        <w:ind w:left="961" w:right="0" w:hanging="361"/>
        <w:jc w:val="left"/>
        <w:rPr>
          <w:sz w:val="20"/>
        </w:rPr>
      </w:pPr>
      <w:r>
        <w:rPr>
          <w:sz w:val="20"/>
        </w:rPr>
        <w:t>Computer Science for senior graders (XI &amp;</w:t>
      </w:r>
      <w:r>
        <w:rPr>
          <w:spacing w:val="-13"/>
          <w:sz w:val="20"/>
        </w:rPr>
        <w:t> </w:t>
      </w:r>
      <w:r>
        <w:rPr>
          <w:sz w:val="20"/>
        </w:rPr>
        <w:t>XII)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E-Publishing and E-Office for High school graders (IX &amp;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X)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General Studies for senior graders</w:t>
      </w:r>
      <w:r>
        <w:rPr>
          <w:spacing w:val="-12"/>
          <w:sz w:val="20"/>
        </w:rPr>
        <w:t> </w:t>
      </w:r>
      <w:r>
        <w:rPr>
          <w:sz w:val="20"/>
        </w:rPr>
        <w:t>(XI)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Lead Coordinator Exam committee for senior cluster (IX –</w:t>
      </w:r>
      <w:r>
        <w:rPr>
          <w:spacing w:val="-19"/>
          <w:sz w:val="20"/>
        </w:rPr>
        <w:t> </w:t>
      </w:r>
      <w:r>
        <w:rPr>
          <w:sz w:val="20"/>
        </w:rPr>
        <w:t>XII)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Coordinator for academic related activities for senior</w:t>
      </w:r>
      <w:r>
        <w:rPr>
          <w:spacing w:val="-16"/>
          <w:sz w:val="20"/>
        </w:rPr>
        <w:t> </w:t>
      </w:r>
      <w:r>
        <w:rPr>
          <w:sz w:val="20"/>
        </w:rPr>
        <w:t>classes</w:t>
      </w:r>
    </w:p>
    <w:p>
      <w:pPr>
        <w:pStyle w:val="Heading1"/>
        <w:tabs>
          <w:tab w:pos="7443" w:val="left" w:leader="none"/>
        </w:tabs>
        <w:ind w:right="328"/>
      </w:pPr>
      <w:r>
        <w:rPr>
          <w:spacing w:val="-1"/>
        </w:rPr>
        <w:t>______________________________________________________________________________________________________________________________ </w:t>
      </w:r>
      <w:r>
        <w:rPr/>
        <w:t>Vyasa Vidyalaya Matric. Hr. Sec. School,</w:t>
      </w:r>
      <w:r>
        <w:rPr>
          <w:spacing w:val="-21"/>
        </w:rPr>
        <w:t> </w:t>
      </w:r>
      <w:r>
        <w:rPr/>
        <w:t>Chennai,</w:t>
      </w:r>
      <w:r>
        <w:rPr>
          <w:spacing w:val="-2"/>
        </w:rPr>
        <w:t> </w:t>
      </w:r>
      <w:r>
        <w:rPr/>
        <w:t>India</w:t>
        <w:tab/>
        <w:t>Feb 2012 – May</w:t>
      </w:r>
      <w:r>
        <w:rPr>
          <w:spacing w:val="-3"/>
        </w:rPr>
        <w:t> 2016</w:t>
      </w:r>
    </w:p>
    <w:p>
      <w:pPr>
        <w:pStyle w:val="BodyText"/>
        <w:ind w:left="240" w:right="3345" w:firstLine="0"/>
      </w:pPr>
      <w:r>
        <w:rPr>
          <w:b/>
        </w:rPr>
        <w:t>Subject: </w:t>
      </w:r>
      <w:r>
        <w:rPr/>
        <w:t>Computer Science (C++), Value Based Spiritual Education (VBSE) Curriculum: Tamilnadu Board of Secondary Education</w:t>
      </w:r>
    </w:p>
    <w:p>
      <w:pPr>
        <w:spacing w:before="1"/>
        <w:ind w:left="240" w:right="7174" w:firstLine="0"/>
        <w:jc w:val="left"/>
        <w:rPr>
          <w:b/>
          <w:sz w:val="20"/>
        </w:rPr>
      </w:pPr>
      <w:r>
        <w:rPr>
          <w:sz w:val="20"/>
        </w:rPr>
        <w:t>Classes handled: </w:t>
      </w:r>
      <w:r>
        <w:rPr>
          <w:b/>
          <w:sz w:val="20"/>
        </w:rPr>
        <w:t>5 – 12 Roles and Responsibilities: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Handled Computer Science for senior graders (XI &amp;</w:t>
      </w:r>
      <w:r>
        <w:rPr>
          <w:spacing w:val="-16"/>
          <w:sz w:val="20"/>
        </w:rPr>
        <w:t> </w:t>
      </w:r>
      <w:r>
        <w:rPr>
          <w:sz w:val="20"/>
        </w:rPr>
        <w:t>XII)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4" w:after="0"/>
        <w:ind w:left="961" w:right="0" w:hanging="361"/>
        <w:jc w:val="left"/>
        <w:rPr>
          <w:sz w:val="20"/>
        </w:rPr>
      </w:pPr>
      <w:r>
        <w:rPr>
          <w:sz w:val="20"/>
        </w:rPr>
        <w:t>Handled Computer Science for secondary graders (VI –</w:t>
      </w:r>
      <w:r>
        <w:rPr>
          <w:spacing w:val="-14"/>
          <w:sz w:val="20"/>
        </w:rPr>
        <w:t> </w:t>
      </w:r>
      <w:r>
        <w:rPr>
          <w:sz w:val="20"/>
        </w:rPr>
        <w:t>VIII)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Handled VBSE for senior graders</w:t>
      </w:r>
      <w:r>
        <w:rPr>
          <w:spacing w:val="-12"/>
          <w:sz w:val="20"/>
        </w:rPr>
        <w:t> </w:t>
      </w:r>
      <w:r>
        <w:rPr>
          <w:sz w:val="20"/>
        </w:rPr>
        <w:t>(XI)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5" w:lineRule="exact" w:before="0" w:after="18"/>
        <w:ind w:left="961" w:right="0" w:hanging="361"/>
        <w:jc w:val="left"/>
        <w:rPr>
          <w:sz w:val="20"/>
        </w:rPr>
      </w:pPr>
      <w:r>
        <w:rPr>
          <w:sz w:val="20"/>
        </w:rPr>
        <w:t>Cultural event</w:t>
      </w:r>
      <w:r>
        <w:rPr>
          <w:spacing w:val="-6"/>
          <w:sz w:val="20"/>
        </w:rPr>
        <w:t> </w:t>
      </w:r>
      <w:r>
        <w:rPr>
          <w:sz w:val="20"/>
        </w:rPr>
        <w:t>organizer</w:t>
      </w:r>
    </w:p>
    <w:p>
      <w:pPr>
        <w:pStyle w:val="BodyText"/>
        <w:spacing w:line="20" w:lineRule="exact"/>
        <w:ind w:left="563" w:firstLine="0"/>
        <w:rPr>
          <w:sz w:val="2"/>
        </w:rPr>
      </w:pPr>
      <w:r>
        <w:rPr>
          <w:sz w:val="2"/>
        </w:rPr>
        <w:pict>
          <v:group style="width:458.85pt;height:.75pt;mso-position-horizontal-relative:char;mso-position-vertical-relative:line" coordorigin="0,0" coordsize="9177,15">
            <v:line style="position:absolute" from="0,7" to="9177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443" w:val="left" w:leader="none"/>
        </w:tabs>
        <w:spacing w:before="0"/>
        <w:ind w:left="240" w:right="496" w:firstLine="0"/>
        <w:jc w:val="left"/>
        <w:rPr>
          <w:sz w:val="20"/>
        </w:rPr>
      </w:pPr>
      <w:r>
        <w:rPr>
          <w:b/>
          <w:sz w:val="20"/>
        </w:rPr>
        <w:t>Shrine Vailankanni Senior Secondary School,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Chennai,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India</w:t>
        <w:tab/>
        <w:t>Aug 2009 – May 2010 Subject</w:t>
      </w:r>
      <w:r>
        <w:rPr>
          <w:sz w:val="20"/>
        </w:rPr>
        <w:t>: Computer Science, English, Mathematics Curriculum:</w:t>
      </w:r>
      <w:r>
        <w:rPr>
          <w:spacing w:val="-7"/>
          <w:sz w:val="20"/>
        </w:rPr>
        <w:t> </w:t>
      </w:r>
      <w:r>
        <w:rPr>
          <w:sz w:val="20"/>
        </w:rPr>
        <w:t>CBSE-INDIA</w:t>
      </w:r>
    </w:p>
    <w:p>
      <w:pPr>
        <w:pStyle w:val="BodyText"/>
        <w:spacing w:before="1"/>
        <w:ind w:left="240" w:firstLine="0"/>
      </w:pPr>
      <w:r>
        <w:rPr/>
        <w:t>Roles and Responsibilities: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0" w:lineRule="auto" w:before="4" w:after="0"/>
        <w:ind w:left="961" w:right="0" w:hanging="361"/>
        <w:jc w:val="left"/>
        <w:rPr>
          <w:sz w:val="20"/>
        </w:rPr>
      </w:pPr>
      <w:r>
        <w:rPr>
          <w:sz w:val="20"/>
        </w:rPr>
        <w:t>Handled Computer Science for secondary graders (VI –</w:t>
      </w:r>
      <w:r>
        <w:rPr>
          <w:spacing w:val="-14"/>
          <w:sz w:val="20"/>
        </w:rPr>
        <w:t> </w:t>
      </w:r>
      <w:r>
        <w:rPr>
          <w:sz w:val="20"/>
        </w:rPr>
        <w:t>VIII)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Handled English and Mathematics for primary graders (III, IV &amp;</w:t>
      </w:r>
      <w:r>
        <w:rPr>
          <w:spacing w:val="-18"/>
          <w:sz w:val="20"/>
        </w:rPr>
        <w:t> </w:t>
      </w:r>
      <w:r>
        <w:rPr>
          <w:sz w:val="20"/>
        </w:rPr>
        <w:t>V)</w:t>
      </w:r>
    </w:p>
    <w:sectPr>
      <w:pgSz w:w="11910" w:h="16840"/>
      <w:pgMar w:top="980" w:bottom="280" w:left="1200" w:right="8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143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9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1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168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66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3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4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23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5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61" w:hanging="361"/>
    </w:pPr>
    <w:rPr>
      <w:rFonts w:ascii="Cambria" w:hAnsi="Cambria" w:eastAsia="Cambria" w:cs="Cambr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961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4"/>
      <w:ind w:left="100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nbagam@gmail.com" TargetMode="External"/><Relationship Id="rId7" Type="http://schemas.openxmlformats.org/officeDocument/2006/relationships/hyperlink" Target="http://www.brainbench.com/transcript.jsp?pid=164304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Shanbagam</dc:creator>
  <dcterms:created xsi:type="dcterms:W3CDTF">2019-02-19T23:40:26Z</dcterms:created>
  <dcterms:modified xsi:type="dcterms:W3CDTF">2019-02-19T23:40:26Z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