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3963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w w:val="135"/>
          <w:sz w:val="40"/>
        </w:rPr>
        <w:t>RISHA SRITHARAN</w:t>
      </w:r>
    </w:p>
    <w:p>
      <w:pPr>
        <w:pStyle w:val="BodyText"/>
        <w:spacing w:line="360" w:lineRule="auto" w:before="262"/>
        <w:ind w:left="3963" w:right="231"/>
      </w:pPr>
      <w:r>
        <w:rPr>
          <w:b/>
        </w:rPr>
        <w:t>Dedicated Post Graduate Teacher </w:t>
      </w:r>
      <w:r>
        <w:rPr/>
        <w:t>eager to resume full‐time teaching career. Offer a proven track record of commended performance teaching higher secondary classes, with a passion for education and an unwavering commitment to optimizing student and school success.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640" w:bottom="280" w:left="480" w:right="640"/>
        </w:sectPr>
      </w:pPr>
    </w:p>
    <w:p>
      <w:pPr>
        <w:pStyle w:val="Heading1"/>
        <w:spacing w:before="119"/>
        <w:ind w:left="2029"/>
      </w:pPr>
      <w:r>
        <w:rPr/>
        <w:pict>
          <v:group style="position:absolute;margin-left:23.969999pt;margin-top:23.969999pt;width:547.4pt;height:794pt;mso-position-horizontal-relative:page;mso-position-vertical-relative:page;z-index:-5488" coordorigin="479,479" coordsize="10948,15880">
            <v:shape style="position:absolute;left:750;top:720;width:3022;height:2646" type="#_x0000_t75" stroked="false">
              <v:imagedata r:id="rId5" o:title=""/>
            </v:shape>
            <v:shape style="position:absolute;left:479;top:479;width:201;height:201" type="#_x0000_t75" stroked="false">
              <v:imagedata r:id="rId6" o:title=""/>
            </v:shape>
            <v:line style="position:absolute" from="680,505" to="11226,505" stroked="true" strokeweight="2.52pt" strokecolor="#999999">
              <v:stroke dashstyle="solid"/>
            </v:line>
            <v:shape style="position:absolute;left:11226;top:479;width:201;height:201" type="#_x0000_t75" stroked="false">
              <v:imagedata r:id="rId7" o:title=""/>
            </v:shape>
            <v:shape style="position:absolute;left:479;top:16158;width:201;height:201" type="#_x0000_t75" stroked="false">
              <v:imagedata r:id="rId8" o:title=""/>
            </v:shape>
            <v:line style="position:absolute" from="680,16333" to="11226,16333" stroked="true" strokeweight="2.52pt" strokecolor="#999999">
              <v:stroke dashstyle="solid"/>
            </v:line>
            <v:shape style="position:absolute;left:11226;top:16158;width:201;height:201" type="#_x0000_t75" stroked="false">
              <v:imagedata r:id="rId9" o:title=""/>
            </v:shape>
            <v:line style="position:absolute" from="11401,680" to="11401,16158" stroked="true" strokeweight="2.52pt" strokecolor="#999999">
              <v:stroke dashstyle="solid"/>
            </v:line>
            <v:line style="position:absolute" from="505,680" to="505,16158" stroked="true" strokeweight="2.52pt" strokecolor="#999999">
              <v:stroke dashstyle="solid"/>
            </v:line>
            <w10:wrap type="none"/>
          </v:group>
        </w:pict>
      </w:r>
      <w:r>
        <w:rPr/>
        <w:t>CONTACT</w:t>
      </w:r>
    </w:p>
    <w:p>
      <w:pPr>
        <w:spacing w:line="360" w:lineRule="auto" w:before="250"/>
        <w:ind w:left="984" w:right="38" w:firstLine="229"/>
        <w:jc w:val="right"/>
        <w:rPr>
          <w:b/>
          <w:sz w:val="20"/>
        </w:rPr>
      </w:pPr>
      <w:r>
        <w:rPr>
          <w:sz w:val="20"/>
        </w:rPr>
        <w:t>No 48/12,</w:t>
      </w:r>
      <w:r>
        <w:rPr>
          <w:spacing w:val="-6"/>
          <w:sz w:val="20"/>
        </w:rPr>
        <w:t> </w:t>
      </w:r>
      <w:r>
        <w:rPr>
          <w:sz w:val="20"/>
        </w:rPr>
        <w:t>Second</w:t>
      </w:r>
      <w:r>
        <w:rPr>
          <w:spacing w:val="-2"/>
          <w:sz w:val="20"/>
        </w:rPr>
        <w:t> </w:t>
      </w:r>
      <w:r>
        <w:rPr>
          <w:sz w:val="20"/>
        </w:rPr>
        <w:t>Floor</w:t>
      </w:r>
      <w:r>
        <w:rPr>
          <w:w w:val="100"/>
          <w:sz w:val="20"/>
        </w:rPr>
        <w:t> </w:t>
      </w:r>
      <w:r>
        <w:rPr>
          <w:sz w:val="20"/>
        </w:rPr>
        <w:t>Ramagiri Nagar</w:t>
      </w:r>
      <w:r>
        <w:rPr>
          <w:spacing w:val="-12"/>
          <w:sz w:val="20"/>
        </w:rPr>
        <w:t> </w:t>
      </w:r>
      <w:r>
        <w:rPr>
          <w:sz w:val="20"/>
        </w:rPr>
        <w:t>2</w:t>
      </w:r>
      <w:r>
        <w:rPr>
          <w:position w:val="5"/>
          <w:sz w:val="12"/>
        </w:rPr>
        <w:t>nd</w:t>
      </w:r>
      <w:r>
        <w:rPr>
          <w:spacing w:val="15"/>
          <w:position w:val="5"/>
          <w:sz w:val="12"/>
        </w:rPr>
        <w:t> </w:t>
      </w:r>
      <w:r>
        <w:rPr>
          <w:sz w:val="20"/>
        </w:rPr>
        <w:t>Street</w:t>
      </w:r>
      <w:r>
        <w:rPr>
          <w:w w:val="100"/>
          <w:sz w:val="20"/>
        </w:rPr>
        <w:t> </w:t>
      </w:r>
      <w:r>
        <w:rPr>
          <w:sz w:val="20"/>
        </w:rPr>
        <w:t>Velachery, Chennai</w:t>
      </w:r>
      <w:r>
        <w:rPr>
          <w:spacing w:val="-4"/>
          <w:sz w:val="20"/>
        </w:rPr>
        <w:t> </w:t>
      </w:r>
      <w:r>
        <w:rPr>
          <w:sz w:val="20"/>
        </w:rPr>
        <w:t>‒</w:t>
      </w:r>
      <w:r>
        <w:rPr>
          <w:spacing w:val="-2"/>
          <w:sz w:val="20"/>
        </w:rPr>
        <w:t> </w:t>
      </w:r>
      <w:r>
        <w:rPr>
          <w:sz w:val="20"/>
        </w:rPr>
        <w:t>42</w:t>
      </w:r>
      <w:r>
        <w:rPr>
          <w:spacing w:val="-1"/>
          <w:w w:val="100"/>
          <w:sz w:val="20"/>
        </w:rPr>
        <w:t> </w:t>
      </w:r>
      <w:hyperlink r:id="rId10">
        <w:r>
          <w:rPr>
            <w:b/>
            <w:spacing w:val="-1"/>
            <w:sz w:val="20"/>
          </w:rPr>
          <w:t>om.rishasri@gmail.com</w:t>
        </w:r>
      </w:hyperlink>
    </w:p>
    <w:p>
      <w:pPr>
        <w:spacing w:before="103"/>
        <w:ind w:left="0" w:right="40" w:firstLine="0"/>
        <w:jc w:val="right"/>
        <w:rPr>
          <w:b/>
          <w:sz w:val="20"/>
        </w:rPr>
      </w:pPr>
      <w:r>
        <w:rPr>
          <w:b/>
          <w:spacing w:val="-1"/>
          <w:sz w:val="20"/>
        </w:rPr>
        <w:t>8870294801</w:t>
      </w:r>
    </w:p>
    <w:p>
      <w:pPr>
        <w:pStyle w:val="BodyText"/>
        <w:spacing w:before="10"/>
        <w:rPr>
          <w:b/>
          <w:sz w:val="17"/>
        </w:rPr>
      </w:pPr>
    </w:p>
    <w:p>
      <w:pPr>
        <w:spacing w:before="0"/>
        <w:ind w:left="0" w:right="40" w:firstLine="0"/>
        <w:jc w:val="right"/>
        <w:rPr>
          <w:rFonts w:ascii="Century Gothic"/>
          <w:b/>
          <w:sz w:val="26"/>
        </w:rPr>
      </w:pPr>
      <w:r>
        <w:rPr>
          <w:rFonts w:ascii="Century Gothic"/>
          <w:b/>
          <w:sz w:val="26"/>
        </w:rPr>
        <w:t>PERSONAL</w:t>
      </w:r>
      <w:r>
        <w:rPr>
          <w:rFonts w:ascii="Century Gothic"/>
          <w:b/>
          <w:spacing w:val="-11"/>
          <w:sz w:val="26"/>
        </w:rPr>
        <w:t> </w:t>
      </w:r>
      <w:r>
        <w:rPr>
          <w:rFonts w:ascii="Century Gothic"/>
          <w:b/>
          <w:sz w:val="26"/>
        </w:rPr>
        <w:t>DETAILS</w:t>
      </w:r>
    </w:p>
    <w:p>
      <w:pPr>
        <w:pStyle w:val="BodyText"/>
        <w:spacing w:before="12"/>
        <w:rPr>
          <w:rFonts w:ascii="Century Gothic"/>
          <w:b/>
          <w:sz w:val="22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2"/>
        <w:gridCol w:w="1558"/>
      </w:tblGrid>
      <w:tr>
        <w:trPr>
          <w:trHeight w:val="539" w:hRule="atLeast"/>
        </w:trPr>
        <w:tc>
          <w:tcPr>
            <w:tcW w:w="168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0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09‐04‐1984</w:t>
            </w:r>
          </w:p>
        </w:tc>
      </w:tr>
      <w:tr>
        <w:trPr>
          <w:trHeight w:val="510" w:hRule="atLeast"/>
        </w:trPr>
        <w:tc>
          <w:tcPr>
            <w:tcW w:w="16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1558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</w:tr>
      <w:tr>
        <w:trPr>
          <w:trHeight w:val="510" w:hRule="atLeast"/>
        </w:trPr>
        <w:tc>
          <w:tcPr>
            <w:tcW w:w="16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Husband Name</w:t>
            </w:r>
          </w:p>
        </w:tc>
        <w:tc>
          <w:tcPr>
            <w:tcW w:w="1558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Sritharan. P</w:t>
            </w:r>
          </w:p>
        </w:tc>
      </w:tr>
      <w:tr>
        <w:trPr>
          <w:trHeight w:val="510" w:hRule="atLeast"/>
        </w:trPr>
        <w:tc>
          <w:tcPr>
            <w:tcW w:w="16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Mother Tongue</w:t>
            </w:r>
          </w:p>
        </w:tc>
        <w:tc>
          <w:tcPr>
            <w:tcW w:w="1558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Tamil</w:t>
            </w:r>
          </w:p>
        </w:tc>
      </w:tr>
      <w:tr>
        <w:trPr>
          <w:trHeight w:val="509" w:hRule="atLeast"/>
        </w:trPr>
        <w:tc>
          <w:tcPr>
            <w:tcW w:w="16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1558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</w:tr>
      <w:tr>
        <w:trPr>
          <w:trHeight w:val="509" w:hRule="atLeast"/>
        </w:trPr>
        <w:tc>
          <w:tcPr>
            <w:tcW w:w="16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Religion/Caste</w:t>
            </w:r>
          </w:p>
        </w:tc>
        <w:tc>
          <w:tcPr>
            <w:tcW w:w="1558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Hindu/Nadar</w:t>
            </w:r>
          </w:p>
        </w:tc>
      </w:tr>
      <w:tr>
        <w:trPr>
          <w:trHeight w:val="450" w:hRule="atLeast"/>
        </w:trPr>
        <w:tc>
          <w:tcPr>
            <w:tcW w:w="16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Marital Status</w:t>
            </w:r>
          </w:p>
        </w:tc>
        <w:tc>
          <w:tcPr>
            <w:tcW w:w="1558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Married</w:t>
            </w:r>
          </w:p>
        </w:tc>
      </w:tr>
      <w:tr>
        <w:trPr>
          <w:trHeight w:val="570" w:hRule="atLeast"/>
        </w:trPr>
        <w:tc>
          <w:tcPr>
            <w:tcW w:w="168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29"/>
              <w:ind w:left="127" w:right="553"/>
              <w:rPr>
                <w:b/>
                <w:sz w:val="20"/>
              </w:rPr>
            </w:pPr>
            <w:r>
              <w:rPr>
                <w:b/>
                <w:sz w:val="20"/>
              </w:rPr>
              <w:t>Languages known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6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Tamil, English</w:t>
            </w:r>
          </w:p>
        </w:tc>
      </w:tr>
    </w:tbl>
    <w:p>
      <w:pPr>
        <w:pStyle w:val="BodyText"/>
        <w:spacing w:before="11"/>
        <w:rPr>
          <w:rFonts w:ascii="Century Gothic"/>
          <w:b/>
          <w:sz w:val="34"/>
        </w:rPr>
      </w:pPr>
    </w:p>
    <w:p>
      <w:pPr>
        <w:spacing w:before="0"/>
        <w:ind w:left="0" w:right="38" w:firstLine="0"/>
        <w:jc w:val="right"/>
        <w:rPr>
          <w:rFonts w:ascii="Century Gothic"/>
          <w:b/>
          <w:sz w:val="26"/>
        </w:rPr>
      </w:pPr>
      <w:r>
        <w:rPr>
          <w:rFonts w:ascii="Century Gothic"/>
          <w:b/>
          <w:sz w:val="26"/>
        </w:rPr>
        <w:t>EXTRA</w:t>
      </w:r>
      <w:r>
        <w:rPr>
          <w:rFonts w:ascii="Century Gothic"/>
          <w:b/>
          <w:spacing w:val="-6"/>
          <w:sz w:val="26"/>
        </w:rPr>
        <w:t> </w:t>
      </w:r>
      <w:r>
        <w:rPr>
          <w:rFonts w:ascii="Century Gothic"/>
          <w:b/>
          <w:sz w:val="26"/>
        </w:rPr>
        <w:t>QUALIFICATIONS</w:t>
      </w:r>
    </w:p>
    <w:p>
      <w:pPr>
        <w:spacing w:before="281"/>
        <w:ind w:left="0" w:right="40" w:firstLine="0"/>
        <w:jc w:val="right"/>
        <w:rPr>
          <w:sz w:val="20"/>
        </w:rPr>
      </w:pPr>
      <w:r>
        <w:rPr>
          <w:b/>
          <w:sz w:val="20"/>
        </w:rPr>
        <w:t>Computer Knowledge:</w:t>
      </w:r>
      <w:r>
        <w:rPr>
          <w:b/>
          <w:spacing w:val="-14"/>
          <w:sz w:val="20"/>
        </w:rPr>
        <w:t> </w:t>
      </w:r>
      <w:r>
        <w:rPr>
          <w:sz w:val="20"/>
        </w:rPr>
        <w:t>PGDCA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39" w:firstLine="0"/>
        <w:jc w:val="right"/>
        <w:rPr>
          <w:sz w:val="20"/>
        </w:rPr>
      </w:pPr>
      <w:r>
        <w:rPr>
          <w:b/>
          <w:sz w:val="20"/>
        </w:rPr>
        <w:t>Type Writing: </w:t>
      </w:r>
      <w:r>
        <w:rPr>
          <w:sz w:val="20"/>
        </w:rPr>
        <w:t>Junior (Tamil</w:t>
      </w:r>
      <w:r>
        <w:rPr>
          <w:spacing w:val="-11"/>
          <w:sz w:val="20"/>
        </w:rPr>
        <w:t> </w:t>
      </w:r>
      <w:r>
        <w:rPr>
          <w:sz w:val="20"/>
        </w:rPr>
        <w:t>&amp;</w:t>
      </w:r>
    </w:p>
    <w:p>
      <w:pPr>
        <w:pStyle w:val="BodyText"/>
        <w:spacing w:before="136"/>
        <w:ind w:right="39"/>
        <w:jc w:val="right"/>
      </w:pPr>
      <w:r>
        <w:rPr>
          <w:spacing w:val="-1"/>
        </w:rPr>
        <w:t>English)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ind w:right="38"/>
        <w:jc w:val="right"/>
      </w:pPr>
      <w:r>
        <w:rPr/>
        <w:t>RESEARCH</w:t>
      </w:r>
      <w:r>
        <w:rPr>
          <w:spacing w:val="-4"/>
        </w:rPr>
        <w:t> </w:t>
      </w:r>
      <w:r>
        <w:rPr/>
        <w:t>PAPERS</w:t>
      </w:r>
    </w:p>
    <w:p>
      <w:pPr>
        <w:pStyle w:val="BodyText"/>
        <w:spacing w:line="360" w:lineRule="auto" w:before="281"/>
        <w:ind w:left="962" w:right="39" w:hanging="449"/>
        <w:jc w:val="right"/>
      </w:pPr>
      <w:r>
        <w:rPr/>
        <w:t>Antimicrobial Activity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/>
        <w:t>some</w:t>
      </w:r>
      <w:r>
        <w:rPr>
          <w:spacing w:val="-1"/>
          <w:w w:val="100"/>
        </w:rPr>
        <w:t> </w:t>
      </w:r>
      <w:r>
        <w:rPr/>
        <w:t>masses from the</w:t>
      </w:r>
      <w:r>
        <w:rPr>
          <w:spacing w:val="7"/>
        </w:rPr>
        <w:t> </w:t>
      </w:r>
      <w:r>
        <w:rPr>
          <w:spacing w:val="-3"/>
        </w:rPr>
        <w:t>Southern</w:t>
      </w:r>
    </w:p>
    <w:p>
      <w:pPr>
        <w:pStyle w:val="BodyText"/>
        <w:spacing w:line="269" w:lineRule="exact"/>
        <w:ind w:left="701" w:firstLine="1246"/>
      </w:pPr>
      <w:r>
        <w:rPr/>
        <w:t>Western</w:t>
      </w:r>
      <w:r>
        <w:rPr>
          <w:spacing w:val="-9"/>
        </w:rPr>
        <w:t> </w:t>
      </w:r>
      <w:r>
        <w:rPr/>
        <w:t>Ghats</w:t>
      </w:r>
    </w:p>
    <w:p>
      <w:pPr>
        <w:pStyle w:val="BodyText"/>
        <w:spacing w:before="7"/>
        <w:rPr>
          <w:sz w:val="14"/>
        </w:rPr>
      </w:pPr>
    </w:p>
    <w:p>
      <w:pPr>
        <w:spacing w:line="360" w:lineRule="auto" w:before="0"/>
        <w:ind w:left="378" w:right="38" w:firstLine="323"/>
        <w:jc w:val="right"/>
        <w:rPr>
          <w:i/>
          <w:sz w:val="20"/>
        </w:rPr>
      </w:pPr>
      <w:r>
        <w:rPr>
          <w:sz w:val="20"/>
        </w:rPr>
        <w:t>Antimicrobial Activity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w w:val="100"/>
          <w:sz w:val="20"/>
        </w:rPr>
        <w:t> </w:t>
      </w:r>
      <w:r>
        <w:rPr>
          <w:sz w:val="20"/>
        </w:rPr>
        <w:t>mass </w:t>
      </w:r>
      <w:r>
        <w:rPr>
          <w:i/>
          <w:sz w:val="20"/>
        </w:rPr>
        <w:t>Bryum Paradoxum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Schwager</w:t>
      </w:r>
    </w:p>
    <w:p>
      <w:pPr>
        <w:pStyle w:val="Heading1"/>
        <w:spacing w:before="97"/>
        <w:ind w:left="333"/>
      </w:pPr>
      <w:r>
        <w:rPr>
          <w:b w:val="0"/>
        </w:rPr>
        <w:br w:type="column"/>
      </w:r>
      <w:r>
        <w:rPr/>
        <w:t>EDUCATIONAL QUALIFICATIONS</w:t>
      </w:r>
    </w:p>
    <w:p>
      <w:pPr>
        <w:pStyle w:val="Heading2"/>
        <w:spacing w:before="249"/>
      </w:pPr>
      <w:r>
        <w:rPr/>
        <w:t>SSLC – 83.8%</w:t>
      </w:r>
    </w:p>
    <w:p>
      <w:pPr>
        <w:pStyle w:val="BodyText"/>
        <w:spacing w:before="164"/>
        <w:ind w:left="333"/>
      </w:pPr>
      <w:r>
        <w:rPr/>
        <w:t>State Board, St. John Vianney’s Girls High School, Palliyadi / 1999</w:t>
      </w:r>
    </w:p>
    <w:p>
      <w:pPr>
        <w:pStyle w:val="BodyText"/>
        <w:spacing w:before="12"/>
        <w:rPr>
          <w:sz w:val="17"/>
        </w:rPr>
      </w:pPr>
    </w:p>
    <w:p>
      <w:pPr>
        <w:pStyle w:val="Heading2"/>
      </w:pPr>
      <w:r>
        <w:rPr/>
        <w:t>HSC (Mathematics Biology) </w:t>
      </w:r>
      <w:r>
        <w:rPr>
          <w:b w:val="0"/>
          <w:sz w:val="20"/>
        </w:rPr>
        <w:t>‒ </w:t>
      </w:r>
      <w:r>
        <w:rPr/>
        <w:t>54.4%</w:t>
      </w:r>
    </w:p>
    <w:p>
      <w:pPr>
        <w:pStyle w:val="BodyText"/>
        <w:spacing w:before="164"/>
        <w:ind w:left="333"/>
      </w:pPr>
      <w:r>
        <w:rPr/>
        <w:t>L.M.S. Hr. Sec. School, Neyyoor / 2001</w:t>
      </w:r>
    </w:p>
    <w:p>
      <w:pPr>
        <w:pStyle w:val="BodyText"/>
        <w:spacing w:before="11"/>
        <w:rPr>
          <w:sz w:val="17"/>
        </w:rPr>
      </w:pPr>
    </w:p>
    <w:p>
      <w:pPr>
        <w:pStyle w:val="Heading2"/>
        <w:tabs>
          <w:tab w:pos="3213" w:val="left" w:leader="none"/>
        </w:tabs>
      </w:pPr>
      <w:r>
        <w:rPr/>
        <w:t>B.Sc (Botany)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75.5%</w:t>
        <w:tab/>
        <w:t>M.Sc (Botany) –</w:t>
      </w:r>
      <w:r>
        <w:rPr>
          <w:spacing w:val="-1"/>
        </w:rPr>
        <w:t> </w:t>
      </w:r>
      <w:r>
        <w:rPr/>
        <w:t>74.6%</w:t>
      </w:r>
    </w:p>
    <w:p>
      <w:pPr>
        <w:pStyle w:val="BodyText"/>
        <w:spacing w:line="328" w:lineRule="auto" w:before="165"/>
        <w:ind w:left="333" w:right="1125"/>
      </w:pPr>
      <w:r>
        <w:rPr/>
        <w:t>Scott Christian College (Autonomous), Nagercoil / 2002 ‒ 2007 Affiliated to Manonmaniam Sundaranar University, Tirunelveli.</w:t>
      </w:r>
    </w:p>
    <w:p>
      <w:pPr>
        <w:pStyle w:val="Heading2"/>
        <w:spacing w:before="142"/>
      </w:pPr>
      <w:r>
        <w:rPr/>
        <w:t>M.Phil (Botany) – 69.2%</w:t>
      </w:r>
    </w:p>
    <w:p>
      <w:pPr>
        <w:pStyle w:val="BodyText"/>
        <w:spacing w:line="328" w:lineRule="auto" w:before="163"/>
        <w:ind w:left="333" w:right="1125"/>
      </w:pPr>
      <w:r>
        <w:rPr/>
        <w:t>Scott Christian College (Autonomous), Nagercoil / 2008 Affiliated to Manonmaniam Sundaranar University, Tirunelveli.</w:t>
      </w:r>
    </w:p>
    <w:p>
      <w:pPr>
        <w:pStyle w:val="Heading2"/>
        <w:spacing w:before="142"/>
      </w:pPr>
      <w:r>
        <w:rPr/>
        <w:t>B.Ed (Biological Science) – 78%</w:t>
      </w:r>
    </w:p>
    <w:p>
      <w:pPr>
        <w:pStyle w:val="BodyText"/>
        <w:spacing w:line="328" w:lineRule="auto" w:before="164"/>
        <w:ind w:left="333" w:right="1893"/>
      </w:pPr>
      <w:r>
        <w:rPr/>
        <w:t>Immanual Arasar College of Education, Palliyadi / 2009 Affiliated to TNTEU,</w:t>
      </w:r>
      <w:r>
        <w:rPr>
          <w:spacing w:val="-2"/>
        </w:rPr>
        <w:t> </w:t>
      </w:r>
      <w:r>
        <w:rPr/>
        <w:t>Chennai.</w:t>
      </w:r>
    </w:p>
    <w:p>
      <w:pPr>
        <w:spacing w:line="350" w:lineRule="auto" w:before="142"/>
        <w:ind w:left="333" w:right="490" w:firstLine="0"/>
        <w:jc w:val="left"/>
        <w:rPr>
          <w:sz w:val="20"/>
        </w:rPr>
      </w:pPr>
      <w:r>
        <w:rPr>
          <w:b/>
          <w:sz w:val="22"/>
        </w:rPr>
        <w:t>M.Ed (2 year Course) – First Class (waiting for certificates) </w:t>
      </w:r>
      <w:r>
        <w:rPr>
          <w:sz w:val="20"/>
        </w:rPr>
        <w:t>Lady Willington College of Advanced Education, Chennai / 2015 ‒ 2017 Affiliated to TNTEU,</w:t>
      </w:r>
      <w:r>
        <w:rPr>
          <w:spacing w:val="-2"/>
          <w:sz w:val="20"/>
        </w:rPr>
        <w:t> </w:t>
      </w:r>
      <w:r>
        <w:rPr>
          <w:sz w:val="20"/>
        </w:rPr>
        <w:t>Chennai.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333"/>
      </w:pPr>
      <w:r>
        <w:rPr/>
        <w:t>WORK EXPERIENCE</w:t>
      </w:r>
    </w:p>
    <w:p>
      <w:pPr>
        <w:pStyle w:val="Heading2"/>
        <w:spacing w:before="281"/>
      </w:pPr>
      <w:r>
        <w:rPr/>
        <w:t>TGT (ICSE Syllabus)</w:t>
      </w:r>
    </w:p>
    <w:p>
      <w:pPr>
        <w:pStyle w:val="BodyText"/>
        <w:spacing w:before="165"/>
        <w:ind w:left="333"/>
      </w:pPr>
      <w:r>
        <w:rPr/>
        <w:t>The Ashram group of Institutions, Chennai / 2014 ‒ 2015</w:t>
      </w:r>
    </w:p>
    <w:p>
      <w:pPr>
        <w:pStyle w:val="BodyText"/>
        <w:spacing w:before="11"/>
        <w:rPr>
          <w:sz w:val="17"/>
        </w:rPr>
      </w:pPr>
    </w:p>
    <w:p>
      <w:pPr>
        <w:pStyle w:val="Heading2"/>
      </w:pPr>
      <w:r>
        <w:rPr/>
        <w:t>Post Graduate Teacher</w:t>
      </w:r>
    </w:p>
    <w:p>
      <w:pPr>
        <w:pStyle w:val="BodyText"/>
        <w:spacing w:before="163"/>
        <w:ind w:left="333"/>
      </w:pPr>
      <w:r>
        <w:rPr/>
        <w:t>David Matric Higher Secondary School, Velachery, Chennai / 2013 ‒ 2014</w:t>
      </w:r>
    </w:p>
    <w:p>
      <w:pPr>
        <w:pStyle w:val="BodyText"/>
        <w:spacing w:before="13"/>
        <w:rPr>
          <w:sz w:val="17"/>
        </w:rPr>
      </w:pPr>
    </w:p>
    <w:p>
      <w:pPr>
        <w:pStyle w:val="Heading2"/>
      </w:pPr>
      <w:r>
        <w:rPr/>
        <w:t>Trained Graduate Teacher</w:t>
      </w:r>
    </w:p>
    <w:p>
      <w:pPr>
        <w:pStyle w:val="BodyText"/>
        <w:spacing w:before="163"/>
        <w:ind w:left="333"/>
      </w:pPr>
      <w:r>
        <w:rPr/>
        <w:t>Ideal Matric Higher Secondary School, Anthiyur, Erode / 2010 ‒ 2012</w:t>
      </w:r>
    </w:p>
    <w:p>
      <w:pPr>
        <w:pStyle w:val="BodyText"/>
        <w:spacing w:before="12"/>
        <w:rPr>
          <w:sz w:val="17"/>
        </w:rPr>
      </w:pPr>
    </w:p>
    <w:p>
      <w:pPr>
        <w:pStyle w:val="Heading2"/>
      </w:pPr>
      <w:r>
        <w:rPr/>
        <w:t>Trained Graduate Teacher</w:t>
      </w:r>
    </w:p>
    <w:p>
      <w:pPr>
        <w:pStyle w:val="BodyText"/>
        <w:spacing w:line="276" w:lineRule="auto" w:before="164"/>
        <w:ind w:left="333" w:right="585"/>
      </w:pPr>
      <w:r>
        <w:rPr/>
        <w:t>Smt. Gangadevi Bajranglal Chokhani Vivekananda Vidyalaya, Minjur, Chennai / 2009 ‒ 2010</w:t>
      </w:r>
    </w:p>
    <w:p>
      <w:pPr>
        <w:spacing w:after="0" w:line="276" w:lineRule="auto"/>
        <w:sectPr>
          <w:type w:val="continuous"/>
          <w:pgSz w:w="11910" w:h="16840"/>
          <w:pgMar w:top="640" w:bottom="280" w:left="480" w:right="640"/>
          <w:cols w:num="2" w:equalWidth="0">
            <w:col w:w="3298" w:space="332"/>
            <w:col w:w="7160"/>
          </w:cols>
        </w:sectPr>
      </w:pPr>
    </w:p>
    <w:p>
      <w:pPr>
        <w:pStyle w:val="Heading1"/>
        <w:spacing w:before="79"/>
        <w:ind w:left="1992"/>
      </w:pPr>
      <w:r>
        <w:rPr/>
        <w:pict>
          <v:group style="position:absolute;margin-left:23.969999pt;margin-top:23.969999pt;width:547.4pt;height:794pt;mso-position-horizontal-relative:page;mso-position-vertical-relative:page;z-index:-5464" coordorigin="479,479" coordsize="10948,15880">
            <v:shape style="position:absolute;left:479;top:16158;width:201;height:201" type="#_x0000_t75" stroked="false">
              <v:imagedata r:id="rId11" o:title=""/>
            </v:shape>
            <v:line style="position:absolute" from="680,16333" to="11226,16333" stroked="true" strokeweight="2.52pt" strokecolor="#999999">
              <v:stroke dashstyle="solid"/>
            </v:line>
            <v:shape style="position:absolute;left:11226;top:16158;width:201;height:201" type="#_x0000_t75" stroked="false">
              <v:imagedata r:id="rId12" o:title=""/>
            </v:shape>
            <v:shape style="position:absolute;left:479;top:479;width:201;height:201" type="#_x0000_t75" stroked="false">
              <v:imagedata r:id="rId13" o:title=""/>
            </v:shape>
            <v:line style="position:absolute" from="680,505" to="11226,505" stroked="true" strokeweight="2.52pt" strokecolor="#999999">
              <v:stroke dashstyle="solid"/>
            </v:line>
            <v:shape style="position:absolute;left:11226;top:479;width:201;height:201" type="#_x0000_t75" stroked="false">
              <v:imagedata r:id="rId14" o:title=""/>
            </v:shape>
            <v:line style="position:absolute" from="11401,680" to="11401,16158" stroked="true" strokeweight="2.52pt" strokecolor="#999999">
              <v:stroke dashstyle="solid"/>
            </v:line>
            <v:line style="position:absolute" from="505,680" to="505,16158" stroked="true" strokeweight="2.52pt" strokecolor="#999999">
              <v:stroke dashstyle="solid"/>
            </v:line>
            <w10:wrap type="none"/>
          </v:group>
        </w:pict>
      </w:r>
      <w:r>
        <w:rPr/>
        <w:t>KEY</w:t>
      </w:r>
      <w:r>
        <w:rPr>
          <w:spacing w:val="3"/>
        </w:rPr>
        <w:t> </w:t>
      </w:r>
      <w:r>
        <w:rPr>
          <w:spacing w:val="-4"/>
        </w:rPr>
        <w:t>SKILLS</w:t>
      </w:r>
    </w:p>
    <w:p>
      <w:pPr>
        <w:pStyle w:val="BodyText"/>
        <w:spacing w:line="412" w:lineRule="auto" w:before="281"/>
        <w:ind w:left="879" w:firstLine="116"/>
        <w:jc w:val="right"/>
      </w:pPr>
      <w:r>
        <w:rPr/>
        <w:t>Creative</w:t>
      </w:r>
      <w:r>
        <w:rPr>
          <w:spacing w:val="-6"/>
        </w:rPr>
        <w:t> </w:t>
      </w:r>
      <w:r>
        <w:rPr/>
        <w:t>Lesson</w:t>
      </w:r>
      <w:r>
        <w:rPr>
          <w:spacing w:val="-4"/>
        </w:rPr>
        <w:t> </w:t>
      </w:r>
      <w:r>
        <w:rPr/>
        <w:t>Planning</w:t>
      </w:r>
      <w:r>
        <w:rPr>
          <w:w w:val="100"/>
        </w:rPr>
        <w:t> </w:t>
      </w:r>
      <w:r>
        <w:rPr/>
        <w:t>Classroom</w:t>
      </w:r>
      <w:r>
        <w:rPr>
          <w:spacing w:val="-16"/>
        </w:rPr>
        <w:t> </w:t>
      </w:r>
      <w:r>
        <w:rPr/>
        <w:t>Management</w:t>
      </w:r>
      <w:r>
        <w:rPr>
          <w:spacing w:val="-1"/>
          <w:w w:val="100"/>
        </w:rPr>
        <w:t> </w:t>
      </w:r>
      <w:r>
        <w:rPr/>
        <w:t>Classroom</w:t>
      </w:r>
      <w:r>
        <w:rPr>
          <w:spacing w:val="-11"/>
        </w:rPr>
        <w:t> </w:t>
      </w:r>
      <w:r>
        <w:rPr/>
        <w:t>Discipline</w:t>
      </w:r>
      <w:r>
        <w:rPr>
          <w:w w:val="100"/>
        </w:rPr>
        <w:t> </w:t>
      </w:r>
      <w:r>
        <w:rPr/>
        <w:t>Common</w:t>
      </w:r>
      <w:r>
        <w:rPr>
          <w:spacing w:val="-7"/>
        </w:rPr>
        <w:t> </w:t>
      </w:r>
      <w:r>
        <w:rPr/>
        <w:t>Core</w:t>
      </w:r>
      <w:r>
        <w:rPr>
          <w:spacing w:val="-6"/>
        </w:rPr>
        <w:t> </w:t>
      </w:r>
      <w:r>
        <w:rPr/>
        <w:t>Knowledge</w:t>
      </w:r>
      <w:r>
        <w:rPr>
          <w:spacing w:val="-1"/>
          <w:w w:val="100"/>
        </w:rPr>
        <w:t> </w:t>
      </w:r>
      <w:r>
        <w:rPr/>
        <w:t>Time</w:t>
      </w:r>
      <w:r>
        <w:rPr>
          <w:spacing w:val="-10"/>
        </w:rPr>
        <w:t> </w:t>
      </w:r>
      <w:r>
        <w:rPr/>
        <w:t>Management</w:t>
      </w:r>
      <w:r>
        <w:rPr>
          <w:spacing w:val="-1"/>
          <w:w w:val="100"/>
        </w:rPr>
        <w:t> </w:t>
      </w:r>
      <w:r>
        <w:rPr/>
        <w:t>Student</w:t>
      </w:r>
      <w:r>
        <w:rPr>
          <w:spacing w:val="-6"/>
        </w:rPr>
        <w:t> </w:t>
      </w:r>
      <w:r>
        <w:rPr/>
        <w:t>Safety</w:t>
      </w:r>
    </w:p>
    <w:p>
      <w:pPr>
        <w:pStyle w:val="Heading1"/>
        <w:spacing w:before="79"/>
        <w:ind w:left="666"/>
      </w:pPr>
      <w:r>
        <w:rPr>
          <w:b w:val="0"/>
        </w:rPr>
        <w:br w:type="column"/>
      </w:r>
      <w:r>
        <w:rPr/>
        <w:t>SUMMARY OF QUALIFICATIONS</w:t>
      </w:r>
    </w:p>
    <w:p>
      <w:pPr>
        <w:pStyle w:val="BodyText"/>
        <w:spacing w:line="360" w:lineRule="auto" w:before="281"/>
        <w:ind w:left="666" w:right="503"/>
      </w:pPr>
      <w:r>
        <w:rPr/>
        <w:t>Tremendously knowledgeable botany teacher with 5+ years of teaching experience in a reputed school.</w:t>
      </w:r>
    </w:p>
    <w:p>
      <w:pPr>
        <w:pStyle w:val="BodyText"/>
        <w:spacing w:before="60"/>
        <w:ind w:left="666"/>
      </w:pPr>
      <w:r>
        <w:rPr/>
        <w:t>Strong teaching aptitude to accompany the varied teaching experience.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360" w:lineRule="auto"/>
        <w:ind w:left="666" w:right="127"/>
      </w:pPr>
      <w:r>
        <w:rPr/>
        <w:t>Crystal clear knowledge of all the underlying principles in botany and their mutual correlation.</w:t>
      </w:r>
    </w:p>
    <w:p>
      <w:pPr>
        <w:pStyle w:val="BodyText"/>
        <w:spacing w:line="360" w:lineRule="auto" w:before="61"/>
        <w:ind w:left="666" w:right="124" w:hanging="1"/>
      </w:pPr>
      <w:r>
        <w:rPr/>
        <w:t>Thorough knowledge of the major inventions in botany and able to provide students detailed information regarding the same.</w:t>
      </w:r>
    </w:p>
    <w:p>
      <w:pPr>
        <w:pStyle w:val="BodyText"/>
        <w:spacing w:line="360" w:lineRule="auto" w:before="59"/>
        <w:ind w:left="666" w:right="582"/>
      </w:pPr>
      <w:r>
        <w:rPr/>
        <w:t>Greatly familiar with student’s common questions and concerns about botany.</w:t>
      </w:r>
    </w:p>
    <w:p>
      <w:pPr>
        <w:pStyle w:val="BodyText"/>
        <w:spacing w:line="360" w:lineRule="auto" w:before="60"/>
        <w:ind w:left="666" w:right="634" w:hanging="1"/>
      </w:pPr>
      <w:r>
        <w:rPr/>
        <w:t>Able to handle all kinds of teaching aids such as the traditional model demonstration and the advanced computerized visualization.</w:t>
      </w:r>
    </w:p>
    <w:p>
      <w:pPr>
        <w:pStyle w:val="BodyText"/>
        <w:spacing w:before="61"/>
        <w:ind w:left="666"/>
      </w:pPr>
      <w:r>
        <w:rPr/>
        <w:t>Proficient in using the subject oriented common computer aided tools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Heading1"/>
        <w:ind w:left="666"/>
      </w:pPr>
      <w:r>
        <w:rPr/>
        <w:t>DECLARATION</w:t>
      </w:r>
    </w:p>
    <w:p>
      <w:pPr>
        <w:pStyle w:val="BodyText"/>
        <w:spacing w:line="360" w:lineRule="auto" w:before="283"/>
        <w:ind w:left="666" w:right="192"/>
      </w:pPr>
      <w:r>
        <w:rPr/>
        <w:t>I here by declare that the particulars of information and facts stated here in above are true, correct and complete to the best of my knowledge and belief.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666" w:right="0" w:firstLine="0"/>
        <w:jc w:val="left"/>
        <w:rPr>
          <w:sz w:val="20"/>
        </w:rPr>
      </w:pPr>
      <w:r>
        <w:rPr>
          <w:b/>
          <w:sz w:val="20"/>
        </w:rPr>
        <w:t>Place: </w:t>
      </w:r>
      <w:r>
        <w:rPr>
          <w:sz w:val="20"/>
        </w:rPr>
        <w:t>Chennai</w:t>
      </w:r>
    </w:p>
    <w:p>
      <w:pPr>
        <w:pStyle w:val="BodyText"/>
        <w:spacing w:before="6"/>
        <w:rPr>
          <w:sz w:val="14"/>
        </w:rPr>
      </w:pPr>
    </w:p>
    <w:p>
      <w:pPr>
        <w:tabs>
          <w:tab w:pos="6426" w:val="left" w:leader="none"/>
        </w:tabs>
        <w:spacing w:before="0"/>
        <w:ind w:left="666" w:right="0" w:firstLine="0"/>
        <w:jc w:val="left"/>
        <w:rPr>
          <w:b/>
          <w:sz w:val="22"/>
        </w:rPr>
      </w:pPr>
      <w:r>
        <w:rPr>
          <w:b/>
          <w:sz w:val="20"/>
        </w:rPr>
        <w:t>Date:</w:t>
        <w:tab/>
      </w:r>
      <w:r>
        <w:rPr>
          <w:b/>
          <w:sz w:val="22"/>
        </w:rPr>
        <w:t>RISHA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</w:t>
      </w:r>
    </w:p>
    <w:sectPr>
      <w:pgSz w:w="11910" w:h="16840"/>
      <w:pgMar w:top="640" w:bottom="280" w:left="480" w:right="640"/>
      <w:cols w:num="2" w:equalWidth="0">
        <w:col w:w="3258" w:space="40"/>
        <w:col w:w="74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entury Gothic" w:hAnsi="Century Gothic" w:eastAsia="Century Gothic" w:cs="Century Gothic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333"/>
      <w:outlineLvl w:val="2"/>
    </w:pPr>
    <w:rPr>
      <w:rFonts w:ascii="Palatino Linotype" w:hAnsi="Palatino Linotype" w:eastAsia="Palatino Linotype" w:cs="Palatino Linotype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0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om.rishasri@gmail.com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sritdmns</dc:creator>
  <dc:title>Microsoft Word - Risha</dc:title>
  <dcterms:created xsi:type="dcterms:W3CDTF">2019-02-19T23:40:27Z</dcterms:created>
  <dcterms:modified xsi:type="dcterms:W3CDTF">2019-02-19T23:40:27Z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2019-02-19T00:00:00Z</vt:filetime>
  </property>
</Properties>
</file>