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4266" w:right="4263" w:firstLine="0"/>
        <w:jc w:val="center"/>
        <w:rPr>
          <w:rFonts w:ascii="Cambria"/>
          <w:sz w:val="52"/>
        </w:rPr>
      </w:pPr>
      <w:r>
        <w:rPr>
          <w:rFonts w:ascii="Cambria"/>
          <w:color w:val="17365D"/>
          <w:sz w:val="52"/>
        </w:rPr>
        <w:t>RESUME</w:t>
      </w:r>
    </w:p>
    <w:p>
      <w:pPr>
        <w:pStyle w:val="BodyText"/>
        <w:spacing w:before="3"/>
        <w:rPr>
          <w:rFonts w:ascii="Cambria"/>
          <w:sz w:val="69"/>
        </w:rPr>
      </w:pPr>
    </w:p>
    <w:p>
      <w:pPr>
        <w:pStyle w:val="BodyText"/>
        <w:tabs>
          <w:tab w:pos="5060" w:val="left" w:leader="none"/>
          <w:tab w:pos="5780" w:val="left" w:leader="none"/>
        </w:tabs>
        <w:ind w:left="740"/>
      </w:pPr>
      <w:r>
        <w:rPr/>
        <w:t>Name</w:t>
        <w:tab/>
        <w:t>:</w:t>
        <w:tab/>
        <w:t>Amirtavarshini.</w:t>
      </w:r>
      <w:r>
        <w:rPr>
          <w:spacing w:val="-1"/>
        </w:rPr>
        <w:t> </w:t>
      </w:r>
      <w:r>
        <w:rPr/>
        <w:t>D</w:t>
      </w:r>
    </w:p>
    <w:p>
      <w:pPr>
        <w:pStyle w:val="BodyText"/>
        <w:tabs>
          <w:tab w:pos="5060" w:val="left" w:leader="none"/>
          <w:tab w:pos="6899" w:val="right" w:leader="none"/>
        </w:tabs>
        <w:spacing w:before="241"/>
        <w:ind w:left="74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05-08-1993</w:t>
      </w:r>
    </w:p>
    <w:p>
      <w:pPr>
        <w:pStyle w:val="BodyText"/>
        <w:tabs>
          <w:tab w:pos="5060" w:val="left" w:leader="none"/>
        </w:tabs>
        <w:spacing w:before="242"/>
        <w:ind w:left="740"/>
      </w:pPr>
      <w:r>
        <w:rPr/>
        <w:t>E-mail</w:t>
        <w:tab/>
        <w:t>:</w:t>
      </w:r>
      <w:r>
        <w:rPr>
          <w:spacing w:val="59"/>
        </w:rPr>
        <w:t> </w:t>
      </w:r>
      <w:hyperlink r:id="rId5">
        <w:r>
          <w:rPr>
            <w:color w:val="0000FF"/>
            <w:u w:val="single" w:color="0000FF"/>
          </w:rPr>
          <w:t>amirtavarshini.devarajan5893@gmail.com</w:t>
        </w:r>
      </w:hyperlink>
    </w:p>
    <w:p>
      <w:pPr>
        <w:pStyle w:val="BodyText"/>
        <w:tabs>
          <w:tab w:pos="5027" w:val="left" w:leader="none"/>
          <w:tab w:pos="6594" w:val="right" w:leader="none"/>
        </w:tabs>
        <w:spacing w:before="240"/>
        <w:ind w:left="740"/>
      </w:pPr>
      <w:r>
        <w:rPr/>
        <w:t>Contact</w:t>
        <w:tab/>
        <w:t>:</w:t>
        <w:tab/>
        <w:t>9037164993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8"/>
      </w:pPr>
      <w:r>
        <w:rPr>
          <w:color w:val="365F91"/>
        </w:rPr>
        <w:t>EDUCATION: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 w:after="1"/>
        <w:rPr>
          <w:rFonts w:ascii="Cambria"/>
          <w:b/>
          <w:sz w:val="27"/>
        </w:rPr>
      </w:pPr>
    </w:p>
    <w:tbl>
      <w:tblPr>
        <w:tblW w:w="0" w:type="auto"/>
        <w:jc w:val="left"/>
        <w:tblInd w:w="128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2442"/>
        <w:gridCol w:w="2567"/>
        <w:gridCol w:w="2565"/>
      </w:tblGrid>
      <w:tr>
        <w:trPr>
          <w:trHeight w:val="275" w:hRule="atLeast"/>
        </w:trPr>
        <w:tc>
          <w:tcPr>
            <w:tcW w:w="2691" w:type="dxa"/>
          </w:tcPr>
          <w:p>
            <w:pPr>
              <w:pStyle w:val="TableParagraph"/>
              <w:spacing w:line="256" w:lineRule="exact"/>
              <w:ind w:left="684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442" w:type="dxa"/>
          </w:tcPr>
          <w:p>
            <w:pPr>
              <w:pStyle w:val="TableParagraph"/>
              <w:spacing w:line="256" w:lineRule="exact"/>
              <w:ind w:left="678" w:right="6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67" w:type="dxa"/>
          </w:tcPr>
          <w:p>
            <w:pPr>
              <w:pStyle w:val="TableParagraph"/>
              <w:spacing w:line="256" w:lineRule="exact"/>
              <w:ind w:left="74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565" w:type="dxa"/>
          </w:tcPr>
          <w:p>
            <w:pPr>
              <w:pStyle w:val="TableParagraph"/>
              <w:spacing w:line="256" w:lineRule="exact"/>
              <w:ind w:left="203" w:right="2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>
        <w:trPr>
          <w:trHeight w:val="1103" w:hRule="atLeast"/>
        </w:trPr>
        <w:tc>
          <w:tcPr>
            <w:tcW w:w="2691" w:type="dxa"/>
          </w:tcPr>
          <w:p>
            <w:pPr>
              <w:pStyle w:val="TableParagraph"/>
              <w:spacing w:line="240" w:lineRule="auto"/>
              <w:ind w:left="732" w:right="447" w:hanging="258"/>
              <w:rPr>
                <w:sz w:val="24"/>
              </w:rPr>
            </w:pPr>
            <w:r>
              <w:rPr>
                <w:sz w:val="24"/>
              </w:rPr>
              <w:t>Secondary School Examination</w:t>
            </w:r>
          </w:p>
        </w:tc>
        <w:tc>
          <w:tcPr>
            <w:tcW w:w="2442" w:type="dxa"/>
          </w:tcPr>
          <w:p>
            <w:pPr>
              <w:pStyle w:val="TableParagraph"/>
              <w:spacing w:line="268" w:lineRule="exact"/>
              <w:ind w:left="680" w:right="671"/>
              <w:jc w:val="center"/>
              <w:rPr>
                <w:sz w:val="24"/>
              </w:rPr>
            </w:pPr>
            <w:r>
              <w:rPr>
                <w:sz w:val="24"/>
              </w:rPr>
              <w:t>2008-2009</w:t>
            </w:r>
          </w:p>
        </w:tc>
        <w:tc>
          <w:tcPr>
            <w:tcW w:w="2567" w:type="dxa"/>
          </w:tcPr>
          <w:p>
            <w:pPr>
              <w:pStyle w:val="TableParagraph"/>
              <w:spacing w:line="240" w:lineRule="auto"/>
              <w:ind w:left="131" w:right="126" w:firstLine="2"/>
              <w:jc w:val="center"/>
              <w:rPr>
                <w:sz w:val="24"/>
              </w:rPr>
            </w:pPr>
            <w:r>
              <w:rPr>
                <w:sz w:val="24"/>
              </w:rPr>
              <w:t>BHARATHIYA VIDYA BHAVAN,KODUNGA</w:t>
            </w:r>
          </w:p>
          <w:p>
            <w:pPr>
              <w:pStyle w:val="TableParagraph"/>
              <w:spacing w:line="264" w:lineRule="exact"/>
              <w:ind w:left="921" w:right="915"/>
              <w:jc w:val="center"/>
              <w:rPr>
                <w:sz w:val="24"/>
              </w:rPr>
            </w:pPr>
            <w:r>
              <w:rPr>
                <w:sz w:val="24"/>
              </w:rPr>
              <w:t>NOOR</w:t>
            </w:r>
          </w:p>
        </w:tc>
        <w:tc>
          <w:tcPr>
            <w:tcW w:w="2565" w:type="dxa"/>
          </w:tcPr>
          <w:p>
            <w:pPr>
              <w:pStyle w:val="TableParagraph"/>
              <w:spacing w:line="268" w:lineRule="exact"/>
              <w:ind w:left="203" w:right="200"/>
              <w:jc w:val="center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</w:tr>
      <w:tr>
        <w:trPr>
          <w:trHeight w:val="1106" w:hRule="atLeast"/>
        </w:trPr>
        <w:tc>
          <w:tcPr>
            <w:tcW w:w="2691" w:type="dxa"/>
          </w:tcPr>
          <w:p>
            <w:pPr>
              <w:pStyle w:val="TableParagraph"/>
              <w:spacing w:line="240" w:lineRule="auto"/>
              <w:ind w:left="732" w:right="640" w:hanging="65"/>
              <w:rPr>
                <w:sz w:val="24"/>
              </w:rPr>
            </w:pPr>
            <w:r>
              <w:rPr>
                <w:sz w:val="24"/>
              </w:rPr>
              <w:t>Senior School Examination</w:t>
            </w:r>
          </w:p>
        </w:tc>
        <w:tc>
          <w:tcPr>
            <w:tcW w:w="2442" w:type="dxa"/>
          </w:tcPr>
          <w:p>
            <w:pPr>
              <w:pStyle w:val="TableParagraph"/>
              <w:spacing w:line="270" w:lineRule="exact"/>
              <w:ind w:left="680" w:right="671"/>
              <w:jc w:val="center"/>
              <w:rPr>
                <w:sz w:val="24"/>
              </w:rPr>
            </w:pPr>
            <w:r>
              <w:rPr>
                <w:sz w:val="24"/>
              </w:rPr>
              <w:t>2010-2011</w:t>
            </w:r>
          </w:p>
        </w:tc>
        <w:tc>
          <w:tcPr>
            <w:tcW w:w="2567" w:type="dxa"/>
          </w:tcPr>
          <w:p>
            <w:pPr>
              <w:pStyle w:val="TableParagraph"/>
              <w:spacing w:line="240" w:lineRule="auto"/>
              <w:ind w:left="131" w:right="126" w:firstLine="2"/>
              <w:jc w:val="center"/>
              <w:rPr>
                <w:sz w:val="24"/>
              </w:rPr>
            </w:pPr>
            <w:r>
              <w:rPr>
                <w:sz w:val="24"/>
              </w:rPr>
              <w:t>BHARATHIYA VIDYA BHAVAN,KODUNGA</w:t>
            </w:r>
          </w:p>
          <w:p>
            <w:pPr>
              <w:pStyle w:val="TableParagraph"/>
              <w:spacing w:line="264" w:lineRule="exact"/>
              <w:ind w:left="921" w:right="915"/>
              <w:jc w:val="center"/>
              <w:rPr>
                <w:sz w:val="24"/>
              </w:rPr>
            </w:pPr>
            <w:r>
              <w:rPr>
                <w:sz w:val="24"/>
              </w:rPr>
              <w:t>NOOR</w:t>
            </w:r>
          </w:p>
        </w:tc>
        <w:tc>
          <w:tcPr>
            <w:tcW w:w="2565" w:type="dxa"/>
          </w:tcPr>
          <w:p>
            <w:pPr>
              <w:pStyle w:val="TableParagraph"/>
              <w:spacing w:line="270" w:lineRule="exact"/>
              <w:ind w:left="203" w:right="202"/>
              <w:jc w:val="center"/>
              <w:rPr>
                <w:sz w:val="24"/>
              </w:rPr>
            </w:pPr>
            <w:r>
              <w:rPr>
                <w:sz w:val="24"/>
              </w:rPr>
              <w:t>79.2%</w:t>
            </w:r>
          </w:p>
        </w:tc>
      </w:tr>
      <w:tr>
        <w:trPr>
          <w:trHeight w:val="1096" w:hRule="atLeast"/>
        </w:trPr>
        <w:tc>
          <w:tcPr>
            <w:tcW w:w="2691" w:type="dxa"/>
          </w:tcPr>
          <w:p>
            <w:pPr>
              <w:pStyle w:val="TableParagraph"/>
              <w:spacing w:line="240" w:lineRule="auto"/>
              <w:ind w:left="158" w:right="150"/>
              <w:jc w:val="center"/>
              <w:rPr>
                <w:sz w:val="24"/>
              </w:rPr>
            </w:pPr>
            <w:r>
              <w:rPr>
                <w:sz w:val="24"/>
              </w:rPr>
              <w:t>First Degree Programme in B.Sc Zoology under CBCS system</w:t>
            </w:r>
          </w:p>
        </w:tc>
        <w:tc>
          <w:tcPr>
            <w:tcW w:w="2442" w:type="dxa"/>
          </w:tcPr>
          <w:p>
            <w:pPr>
              <w:pStyle w:val="TableParagraph"/>
              <w:spacing w:line="268" w:lineRule="exact"/>
              <w:ind w:left="680" w:right="671"/>
              <w:jc w:val="center"/>
              <w:rPr>
                <w:sz w:val="24"/>
              </w:rPr>
            </w:pPr>
            <w:r>
              <w:rPr>
                <w:sz w:val="24"/>
              </w:rPr>
              <w:t>2011-2014</w:t>
            </w:r>
          </w:p>
        </w:tc>
        <w:tc>
          <w:tcPr>
            <w:tcW w:w="2567" w:type="dxa"/>
          </w:tcPr>
          <w:p>
            <w:pPr>
              <w:pStyle w:val="TableParagraph"/>
              <w:spacing w:line="240" w:lineRule="auto"/>
              <w:ind w:left="164" w:right="160" w:firstLine="3"/>
              <w:jc w:val="center"/>
              <w:rPr>
                <w:sz w:val="24"/>
              </w:rPr>
            </w:pPr>
            <w:r>
              <w:rPr>
                <w:sz w:val="24"/>
              </w:rPr>
              <w:t>MAR IVANIOS COLLEGE,TRIVAND RUM</w:t>
            </w:r>
          </w:p>
        </w:tc>
        <w:tc>
          <w:tcPr>
            <w:tcW w:w="2565" w:type="dxa"/>
          </w:tcPr>
          <w:p>
            <w:pPr>
              <w:pStyle w:val="TableParagraph"/>
              <w:spacing w:line="268" w:lineRule="exact"/>
              <w:ind w:left="203" w:right="200"/>
              <w:jc w:val="center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</w:tr>
      <w:tr>
        <w:trPr>
          <w:trHeight w:val="1103" w:hRule="atLeast"/>
        </w:trPr>
        <w:tc>
          <w:tcPr>
            <w:tcW w:w="2691" w:type="dxa"/>
          </w:tcPr>
          <w:p>
            <w:pPr>
              <w:pStyle w:val="TableParagraph"/>
              <w:spacing w:line="240" w:lineRule="auto"/>
              <w:ind w:left="347" w:right="339" w:firstLine="1"/>
              <w:jc w:val="center"/>
              <w:rPr>
                <w:sz w:val="24"/>
              </w:rPr>
            </w:pPr>
            <w:r>
              <w:rPr>
                <w:sz w:val="24"/>
              </w:rPr>
              <w:t>PG Programme in M.Sc Zoology </w:t>
            </w:r>
            <w:r>
              <w:rPr>
                <w:spacing w:val="-4"/>
                <w:sz w:val="24"/>
              </w:rPr>
              <w:t>under </w:t>
            </w:r>
            <w:r>
              <w:rPr>
                <w:sz w:val="24"/>
              </w:rPr>
              <w:t>CBCS</w:t>
            </w:r>
          </w:p>
          <w:p>
            <w:pPr>
              <w:pStyle w:val="TableParagraph"/>
              <w:spacing w:line="264" w:lineRule="exact"/>
              <w:ind w:left="154" w:right="15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2442" w:type="dxa"/>
          </w:tcPr>
          <w:p>
            <w:pPr>
              <w:pStyle w:val="TableParagraph"/>
              <w:spacing w:line="268" w:lineRule="exact"/>
              <w:ind w:left="680" w:right="671"/>
              <w:jc w:val="center"/>
              <w:rPr>
                <w:sz w:val="24"/>
              </w:rPr>
            </w:pPr>
            <w:r>
              <w:rPr>
                <w:sz w:val="24"/>
              </w:rPr>
              <w:t>2015-2017</w:t>
            </w:r>
          </w:p>
        </w:tc>
        <w:tc>
          <w:tcPr>
            <w:tcW w:w="2567" w:type="dxa"/>
          </w:tcPr>
          <w:p>
            <w:pPr>
              <w:pStyle w:val="TableParagraph"/>
              <w:spacing w:line="240" w:lineRule="auto"/>
              <w:ind w:left="767" w:right="353" w:hanging="390"/>
              <w:rPr>
                <w:sz w:val="24"/>
              </w:rPr>
            </w:pPr>
            <w:r>
              <w:rPr>
                <w:sz w:val="24"/>
              </w:rPr>
              <w:t>UNIVERSITY OF MADRAS</w:t>
            </w:r>
          </w:p>
        </w:tc>
        <w:tc>
          <w:tcPr>
            <w:tcW w:w="2565" w:type="dxa"/>
          </w:tcPr>
          <w:p>
            <w:pPr>
              <w:pStyle w:val="TableParagraph"/>
              <w:spacing w:line="265" w:lineRule="exact"/>
              <w:ind w:left="203" w:right="20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74.6%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spacing w:before="272"/>
        <w:ind w:left="74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Languages Known:</w:t>
      </w:r>
    </w:p>
    <w:p>
      <w:pPr>
        <w:pStyle w:val="BodyText"/>
        <w:spacing w:before="6"/>
        <w:rPr>
          <w:rFonts w:ascii="Cambria"/>
          <w:b/>
          <w:sz w:val="21"/>
        </w:rPr>
      </w:pPr>
    </w:p>
    <w:tbl>
      <w:tblPr>
        <w:tblW w:w="0" w:type="auto"/>
        <w:jc w:val="left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2"/>
        <w:gridCol w:w="1127"/>
        <w:gridCol w:w="1129"/>
        <w:gridCol w:w="1345"/>
      </w:tblGrid>
      <w:tr>
        <w:trPr>
          <w:trHeight w:val="405" w:hRule="atLeast"/>
        </w:trPr>
        <w:tc>
          <w:tcPr>
            <w:tcW w:w="2362" w:type="dxa"/>
          </w:tcPr>
          <w:p>
            <w:pPr>
              <w:pStyle w:val="TableParagraph"/>
              <w:spacing w:line="240" w:lineRule="auto" w:before="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Language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64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Read</w:t>
            </w:r>
          </w:p>
        </w:tc>
        <w:tc>
          <w:tcPr>
            <w:tcW w:w="1129" w:type="dxa"/>
          </w:tcPr>
          <w:p>
            <w:pPr>
              <w:pStyle w:val="TableParagraph"/>
              <w:spacing w:line="240" w:lineRule="auto" w:before="64"/>
              <w:ind w:left="10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Write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64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Speak</w:t>
            </w:r>
          </w:p>
        </w:tc>
      </w:tr>
      <w:tr>
        <w:trPr>
          <w:trHeight w:val="268" w:hRule="atLeast"/>
        </w:trPr>
        <w:tc>
          <w:tcPr>
            <w:tcW w:w="2362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English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129" w:type="dxa"/>
          </w:tcPr>
          <w:p>
            <w:pPr>
              <w:pStyle w:val="TableParagraph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345" w:type="dxa"/>
          </w:tcPr>
          <w:p>
            <w:pPr>
              <w:pStyle w:val="TableParagraph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</w:tr>
      <w:tr>
        <w:trPr>
          <w:trHeight w:val="280" w:hRule="atLeast"/>
        </w:trPr>
        <w:tc>
          <w:tcPr>
            <w:tcW w:w="2362" w:type="dxa"/>
          </w:tcPr>
          <w:p>
            <w:pPr>
              <w:pStyle w:val="TableParagraph"/>
              <w:spacing w:line="259" w:lineRule="exact"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Tamil</w:t>
            </w:r>
          </w:p>
        </w:tc>
        <w:tc>
          <w:tcPr>
            <w:tcW w:w="1127" w:type="dxa"/>
          </w:tcPr>
          <w:p>
            <w:pPr>
              <w:pStyle w:val="TableParagraph"/>
              <w:spacing w:line="259" w:lineRule="exact"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129" w:type="dxa"/>
          </w:tcPr>
          <w:p>
            <w:pPr>
              <w:pStyle w:val="TableParagraph"/>
              <w:spacing w:line="259" w:lineRule="exact" w:before="1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345" w:type="dxa"/>
          </w:tcPr>
          <w:p>
            <w:pPr>
              <w:pStyle w:val="TableParagraph"/>
              <w:spacing w:line="259" w:lineRule="exact" w:before="1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</w:tr>
      <w:tr>
        <w:trPr>
          <w:trHeight w:val="268" w:hRule="atLeast"/>
        </w:trPr>
        <w:tc>
          <w:tcPr>
            <w:tcW w:w="2362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Sanskrit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129" w:type="dxa"/>
          </w:tcPr>
          <w:p>
            <w:pPr>
              <w:pStyle w:val="TableParagraph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345" w:type="dxa"/>
          </w:tcPr>
          <w:p>
            <w:pPr>
              <w:pStyle w:val="TableParagraph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2362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Hindi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129" w:type="dxa"/>
          </w:tcPr>
          <w:p>
            <w:pPr>
              <w:pStyle w:val="TableParagraph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345" w:type="dxa"/>
          </w:tcPr>
          <w:p>
            <w:pPr>
              <w:pStyle w:val="TableParagraph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</w:t>
            </w:r>
          </w:p>
        </w:tc>
      </w:tr>
      <w:tr>
        <w:trPr>
          <w:trHeight w:val="268" w:hRule="atLeast"/>
        </w:trPr>
        <w:tc>
          <w:tcPr>
            <w:tcW w:w="2362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Malayalam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129" w:type="dxa"/>
          </w:tcPr>
          <w:p>
            <w:pPr>
              <w:pStyle w:val="TableParagraph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345" w:type="dxa"/>
          </w:tcPr>
          <w:p>
            <w:pPr>
              <w:pStyle w:val="TableParagraph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</w:tr>
      <w:tr>
        <w:trPr>
          <w:trHeight w:val="268" w:hRule="atLeast"/>
        </w:trPr>
        <w:tc>
          <w:tcPr>
            <w:tcW w:w="2362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French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129" w:type="dxa"/>
          </w:tcPr>
          <w:p>
            <w:pPr>
              <w:pStyle w:val="TableParagraph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Yes</w:t>
            </w:r>
          </w:p>
        </w:tc>
        <w:tc>
          <w:tcPr>
            <w:tcW w:w="1345" w:type="dxa"/>
          </w:tcPr>
          <w:p>
            <w:pPr>
              <w:pStyle w:val="TableParagraph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No</w:t>
            </w:r>
          </w:p>
        </w:tc>
      </w:tr>
    </w:tbl>
    <w:p>
      <w:pPr>
        <w:spacing w:after="0"/>
        <w:rPr>
          <w:rFonts w:ascii="Calibri"/>
          <w:sz w:val="22"/>
        </w:rPr>
        <w:sectPr>
          <w:type w:val="continuous"/>
          <w:pgSz w:w="11910" w:h="16840"/>
          <w:pgMar w:top="1340" w:bottom="280" w:left="700" w:right="700"/>
        </w:sectPr>
      </w:pPr>
    </w:p>
    <w:p>
      <w:pPr>
        <w:spacing w:before="79"/>
        <w:ind w:left="740" w:right="0" w:firstLine="0"/>
        <w:jc w:val="left"/>
        <w:rPr>
          <w:rFonts w:ascii="Calibri"/>
          <w:sz w:val="22"/>
        </w:rPr>
      </w:pPr>
      <w:r>
        <w:rPr>
          <w:rFonts w:ascii="Cambria"/>
          <w:b/>
          <w:color w:val="365F91"/>
          <w:sz w:val="28"/>
        </w:rPr>
        <w:t>RESEARCH</w:t>
      </w:r>
      <w:r>
        <w:rPr>
          <w:rFonts w:ascii="Cambria"/>
          <w:b/>
          <w:color w:val="365F91"/>
          <w:spacing w:val="-13"/>
          <w:sz w:val="28"/>
        </w:rPr>
        <w:t> </w:t>
      </w:r>
      <w:r>
        <w:rPr>
          <w:rFonts w:ascii="Cambria"/>
          <w:b/>
          <w:color w:val="365F91"/>
          <w:sz w:val="28"/>
        </w:rPr>
        <w:t>EXPERIENCE</w:t>
      </w:r>
      <w:r>
        <w:rPr>
          <w:rFonts w:ascii="Calibri"/>
          <w:sz w:val="22"/>
        </w:rPr>
        <w:t>:</w:t>
      </w:r>
    </w:p>
    <w:p>
      <w:pPr>
        <w:pStyle w:val="BodyText"/>
        <w:spacing w:before="247"/>
        <w:ind w:left="740"/>
      </w:pPr>
      <w:r>
        <w:rPr/>
        <w:t>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0"/>
        <w:gridCol w:w="3044"/>
        <w:gridCol w:w="3015"/>
      </w:tblGrid>
      <w:tr>
        <w:trPr>
          <w:trHeight w:val="275" w:hRule="atLeast"/>
        </w:trPr>
        <w:tc>
          <w:tcPr>
            <w:tcW w:w="2960" w:type="dxa"/>
          </w:tcPr>
          <w:p>
            <w:pPr>
              <w:pStyle w:val="TableParagraph"/>
              <w:spacing w:line="256" w:lineRule="exact"/>
              <w:ind w:left="971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3044" w:type="dxa"/>
          </w:tcPr>
          <w:p>
            <w:pPr>
              <w:pStyle w:val="TableParagraph"/>
              <w:spacing w:line="256" w:lineRule="exact"/>
              <w:ind w:left="906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3015" w:type="dxa"/>
          </w:tcPr>
          <w:p>
            <w:pPr>
              <w:pStyle w:val="TableParagraph"/>
              <w:spacing w:line="256" w:lineRule="exact"/>
              <w:ind w:left="1108" w:right="1109"/>
              <w:jc w:val="center"/>
              <w:rPr>
                <w:sz w:val="24"/>
              </w:rPr>
            </w:pPr>
            <w:r>
              <w:rPr>
                <w:sz w:val="24"/>
              </w:rPr>
              <w:t>GUIDE</w:t>
            </w:r>
          </w:p>
        </w:tc>
      </w:tr>
      <w:tr>
        <w:trPr>
          <w:trHeight w:val="1379" w:hRule="atLeast"/>
        </w:trPr>
        <w:tc>
          <w:tcPr>
            <w:tcW w:w="29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MSc Project:</w:t>
            </w:r>
          </w:p>
          <w:p>
            <w:pPr>
              <w:pStyle w:val="TableParagraph"/>
              <w:spacing w:line="240" w:lineRule="auto"/>
              <w:ind w:right="263"/>
              <w:rPr>
                <w:i/>
                <w:sz w:val="24"/>
              </w:rPr>
            </w:pPr>
            <w:r>
              <w:rPr>
                <w:i/>
                <w:sz w:val="24"/>
              </w:rPr>
              <w:t>Study on the Energy status </w:t>
            </w:r>
            <w:r>
              <w:rPr>
                <w:i/>
                <w:sz w:val="24"/>
              </w:rPr>
              <w:t>at the Synapse during activity dependent</w:t>
            </w:r>
          </w:p>
          <w:p>
            <w:pPr>
              <w:pStyle w:val="TableParagraph"/>
              <w:spacing w:line="26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translation.</w:t>
            </w:r>
          </w:p>
        </w:tc>
        <w:tc>
          <w:tcPr>
            <w:tcW w:w="30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Instem, Banglore</w:t>
            </w:r>
          </w:p>
        </w:tc>
        <w:tc>
          <w:tcPr>
            <w:tcW w:w="301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Dr.RAVI MUDASHETTY,</w:t>
            </w:r>
          </w:p>
          <w:p>
            <w:pPr>
              <w:pStyle w:val="TableParagraph"/>
              <w:spacing w:line="240" w:lineRule="auto"/>
              <w:ind w:left="104" w:right="448"/>
              <w:rPr>
                <w:sz w:val="24"/>
              </w:rPr>
            </w:pPr>
            <w:r>
              <w:rPr>
                <w:sz w:val="24"/>
              </w:rPr>
              <w:t>Principle inverstigatore,CBDR</w:t>
            </w:r>
          </w:p>
        </w:tc>
      </w:tr>
      <w:tr>
        <w:trPr>
          <w:trHeight w:val="1382" w:hRule="atLeast"/>
        </w:trPr>
        <w:tc>
          <w:tcPr>
            <w:tcW w:w="2960" w:type="dxa"/>
          </w:tcPr>
          <w:p>
            <w:pPr>
              <w:pStyle w:val="TableParagraph"/>
              <w:spacing w:line="240" w:lineRule="auto"/>
              <w:ind w:right="276"/>
              <w:rPr>
                <w:i/>
                <w:sz w:val="24"/>
              </w:rPr>
            </w:pPr>
            <w:r>
              <w:rPr>
                <w:sz w:val="24"/>
              </w:rPr>
              <w:t>Summer project: </w:t>
            </w:r>
            <w:r>
              <w:rPr>
                <w:i/>
                <w:sz w:val="24"/>
              </w:rPr>
              <w:t>Modelling and Integrating </w:t>
            </w:r>
            <w:r>
              <w:rPr>
                <w:i/>
                <w:sz w:val="24"/>
              </w:rPr>
              <w:t>Chemical Signalling</w:t>
            </w:r>
          </w:p>
          <w:p>
            <w:pPr>
              <w:pStyle w:val="TableParagraph"/>
              <w:spacing w:line="270" w:lineRule="atLeast"/>
              <w:ind w:right="263"/>
              <w:rPr>
                <w:i/>
                <w:sz w:val="24"/>
              </w:rPr>
            </w:pPr>
            <w:r>
              <w:rPr>
                <w:i/>
                <w:sz w:val="24"/>
              </w:rPr>
              <w:t>Pathway At The Synapse </w:t>
            </w:r>
            <w:r>
              <w:rPr>
                <w:i/>
                <w:sz w:val="24"/>
              </w:rPr>
              <w:t>For Fragile X-Syndrome.</w:t>
            </w:r>
          </w:p>
        </w:tc>
        <w:tc>
          <w:tcPr>
            <w:tcW w:w="3044" w:type="dxa"/>
          </w:tcPr>
          <w:p>
            <w:pPr>
              <w:pStyle w:val="TableParagraph"/>
              <w:spacing w:line="240" w:lineRule="auto"/>
              <w:ind w:right="574"/>
              <w:rPr>
                <w:sz w:val="24"/>
              </w:rPr>
            </w:pPr>
            <w:r>
              <w:rPr>
                <w:sz w:val="24"/>
              </w:rPr>
              <w:t>NCBS(Tata institute of Fundamental Research), Banglore</w:t>
            </w:r>
          </w:p>
        </w:tc>
        <w:tc>
          <w:tcPr>
            <w:tcW w:w="3015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Prof..Upinder Bhalla</w:t>
            </w:r>
          </w:p>
        </w:tc>
      </w:tr>
      <w:tr>
        <w:trPr>
          <w:trHeight w:val="1656" w:hRule="atLeast"/>
        </w:trPr>
        <w:tc>
          <w:tcPr>
            <w:tcW w:w="2960" w:type="dxa"/>
          </w:tcPr>
          <w:p>
            <w:pPr>
              <w:pStyle w:val="TableParagraph"/>
              <w:spacing w:line="240" w:lineRule="auto"/>
              <w:ind w:right="396"/>
              <w:rPr>
                <w:i/>
                <w:sz w:val="24"/>
              </w:rPr>
            </w:pPr>
            <w:r>
              <w:rPr>
                <w:sz w:val="24"/>
              </w:rPr>
              <w:t>BSc Project: </w:t>
            </w:r>
            <w:r>
              <w:rPr>
                <w:i/>
                <w:sz w:val="24"/>
              </w:rPr>
              <w:t>Antimicrobial Activity Of </w:t>
            </w:r>
            <w:r>
              <w:rPr>
                <w:i/>
                <w:sz w:val="24"/>
              </w:rPr>
              <w:t>The Phytogenic Extracts From Selected Medicinal</w:t>
            </w:r>
          </w:p>
          <w:p>
            <w:pPr>
              <w:pStyle w:val="TableParagraph"/>
              <w:spacing w:line="270" w:lineRule="atLeast"/>
              <w:ind w:right="209"/>
              <w:rPr>
                <w:i/>
                <w:sz w:val="24"/>
              </w:rPr>
            </w:pPr>
            <w:r>
              <w:rPr>
                <w:i/>
                <w:sz w:val="24"/>
              </w:rPr>
              <w:t>Plants Against </w:t>
            </w:r>
            <w:r>
              <w:rPr>
                <w:i/>
                <w:sz w:val="24"/>
                <w:u w:val="single"/>
              </w:rPr>
              <w:t>Escherichia</w:t>
            </w:r>
            <w:r>
              <w:rPr>
                <w:i/>
                <w:sz w:val="24"/>
              </w:rPr>
              <w:t> </w:t>
            </w:r>
            <w:r>
              <w:rPr>
                <w:i/>
                <w:sz w:val="24"/>
              </w:rPr>
              <w:t>Coli.</w:t>
            </w:r>
          </w:p>
        </w:tc>
        <w:tc>
          <w:tcPr>
            <w:tcW w:w="304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MAR IVANIOS</w:t>
            </w: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COLLEGE,Trivandrum.</w:t>
            </w:r>
          </w:p>
        </w:tc>
        <w:tc>
          <w:tcPr>
            <w:tcW w:w="3015" w:type="dxa"/>
          </w:tcPr>
          <w:p>
            <w:pPr>
              <w:pStyle w:val="TableParagraph"/>
              <w:spacing w:line="240" w:lineRule="auto"/>
              <w:ind w:left="104" w:right="448"/>
              <w:rPr>
                <w:sz w:val="24"/>
              </w:rPr>
            </w:pPr>
            <w:r>
              <w:rPr>
                <w:sz w:val="24"/>
              </w:rPr>
              <w:t>Prof Johnson George and Deepthi Alex.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4"/>
      </w:pPr>
      <w:r>
        <w:rPr>
          <w:color w:val="365F91"/>
        </w:rPr>
        <w:t>TEACHING</w:t>
      </w:r>
      <w:r>
        <w:rPr>
          <w:color w:val="365F91"/>
          <w:spacing w:val="-9"/>
        </w:rPr>
        <w:t> </w:t>
      </w:r>
      <w:r>
        <w:rPr>
          <w:color w:val="365F91"/>
        </w:rPr>
        <w:t>EXPERIENCE:</w:t>
      </w:r>
    </w:p>
    <w:p>
      <w:pPr>
        <w:pStyle w:val="BodyText"/>
        <w:spacing w:line="278" w:lineRule="auto" w:before="47"/>
        <w:ind w:left="740" w:right="1259"/>
      </w:pPr>
      <w:r>
        <w:rPr/>
        <w:t>Worked as a teacher volunteer for two years teaching Science and English at SARSAS a Trivandrum based NGO.</w:t>
      </w:r>
    </w:p>
    <w:p>
      <w:pPr>
        <w:pStyle w:val="BodyText"/>
        <w:rPr>
          <w:sz w:val="26"/>
        </w:rPr>
      </w:pPr>
    </w:p>
    <w:p>
      <w:pPr>
        <w:pStyle w:val="Heading1"/>
        <w:spacing w:before="179"/>
      </w:pPr>
      <w:r>
        <w:rPr>
          <w:color w:val="365F91"/>
        </w:rPr>
        <w:t>OTHER QUALIFICATION:</w:t>
      </w:r>
    </w:p>
    <w:p>
      <w:pPr>
        <w:pStyle w:val="BodyText"/>
        <w:spacing w:before="47"/>
        <w:ind w:left="740"/>
      </w:pPr>
      <w:r>
        <w:rPr/>
        <w:t>BFA in Bharathanatyam from Bharathidasan University.</w:t>
      </w:r>
    </w:p>
    <w:p>
      <w:pPr>
        <w:pStyle w:val="BodyText"/>
        <w:rPr>
          <w:sz w:val="26"/>
        </w:rPr>
      </w:pPr>
    </w:p>
    <w:p>
      <w:pPr>
        <w:pStyle w:val="Heading1"/>
        <w:spacing w:before="226"/>
      </w:pPr>
      <w:r>
        <w:rPr>
          <w:color w:val="365F91"/>
        </w:rPr>
        <w:t>PERSONAL DATA:</w:t>
      </w: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40" w:lineRule="auto" w:before="47" w:after="0"/>
        <w:ind w:left="2180" w:right="0" w:hanging="360"/>
        <w:jc w:val="left"/>
        <w:rPr>
          <w:sz w:val="24"/>
        </w:rPr>
      </w:pPr>
      <w:r>
        <w:rPr>
          <w:sz w:val="24"/>
        </w:rPr>
        <w:t>Trained in Bharathanatyam, Kuchipudi, Mohiniyattam and</w:t>
      </w:r>
      <w:r>
        <w:rPr>
          <w:spacing w:val="15"/>
          <w:sz w:val="24"/>
        </w:rPr>
        <w:t> </w:t>
      </w:r>
      <w:r>
        <w:rPr>
          <w:sz w:val="24"/>
        </w:rPr>
        <w:t>kathak</w:t>
      </w: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40" w:lineRule="auto" w:before="41" w:after="0"/>
        <w:ind w:left="2180" w:right="0" w:hanging="360"/>
        <w:jc w:val="left"/>
        <w:rPr>
          <w:sz w:val="24"/>
        </w:rPr>
      </w:pPr>
      <w:r>
        <w:rPr>
          <w:sz w:val="24"/>
        </w:rPr>
        <w:t>Trained in Carnatic and Hindustani</w:t>
      </w:r>
      <w:r>
        <w:rPr>
          <w:spacing w:val="1"/>
          <w:sz w:val="24"/>
        </w:rPr>
        <w:t> </w:t>
      </w:r>
      <w:r>
        <w:rPr>
          <w:sz w:val="24"/>
        </w:rPr>
        <w:t>music.</w:t>
      </w: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40" w:lineRule="auto" w:before="41" w:after="0"/>
        <w:ind w:left="2180" w:right="0" w:hanging="360"/>
        <w:jc w:val="left"/>
        <w:rPr>
          <w:sz w:val="24"/>
        </w:rPr>
      </w:pPr>
      <w:r>
        <w:rPr>
          <w:sz w:val="24"/>
        </w:rPr>
        <w:t>NCC Cadet of naval</w:t>
      </w:r>
      <w:r>
        <w:rPr>
          <w:spacing w:val="3"/>
          <w:sz w:val="24"/>
        </w:rPr>
        <w:t> </w:t>
      </w:r>
      <w:r>
        <w:rPr>
          <w:sz w:val="24"/>
        </w:rPr>
        <w:t>wing</w:t>
      </w: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78" w:lineRule="auto" w:before="40" w:after="0"/>
        <w:ind w:left="2180" w:right="730" w:hanging="360"/>
        <w:jc w:val="left"/>
        <w:rPr>
          <w:sz w:val="24"/>
        </w:rPr>
      </w:pPr>
      <w:r>
        <w:rPr>
          <w:sz w:val="24"/>
        </w:rPr>
        <w:t>Active</w:t>
      </w:r>
      <w:r>
        <w:rPr>
          <w:spacing w:val="-8"/>
          <w:sz w:val="24"/>
        </w:rPr>
        <w:t> </w:t>
      </w:r>
      <w:r>
        <w:rPr>
          <w:sz w:val="24"/>
        </w:rPr>
        <w:t>member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NGO</w:t>
      </w:r>
      <w:r>
        <w:rPr>
          <w:spacing w:val="-9"/>
          <w:sz w:val="24"/>
        </w:rPr>
        <w:t> </w:t>
      </w:r>
      <w:r>
        <w:rPr>
          <w:sz w:val="24"/>
        </w:rPr>
        <w:t>“Save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Rupee</w:t>
      </w:r>
      <w:r>
        <w:rPr>
          <w:spacing w:val="-7"/>
          <w:sz w:val="24"/>
        </w:rPr>
        <w:t> </w:t>
      </w:r>
      <w:r>
        <w:rPr>
          <w:sz w:val="24"/>
        </w:rPr>
        <w:t>Spread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Smile”.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part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activity teaching at orphanages during</w:t>
      </w:r>
      <w:r>
        <w:rPr>
          <w:spacing w:val="4"/>
          <w:sz w:val="24"/>
        </w:rPr>
        <w:t> </w:t>
      </w:r>
      <w:r>
        <w:rPr>
          <w:sz w:val="24"/>
        </w:rPr>
        <w:t>weekends.</w:t>
      </w: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72" w:lineRule="exact" w:before="0" w:after="0"/>
        <w:ind w:left="2180" w:right="0" w:hanging="360"/>
        <w:jc w:val="left"/>
        <w:rPr>
          <w:sz w:val="24"/>
        </w:rPr>
      </w:pPr>
      <w:r>
        <w:rPr>
          <w:sz w:val="24"/>
        </w:rPr>
        <w:t>Qualified </w:t>
      </w:r>
      <w:r>
        <w:rPr>
          <w:spacing w:val="-4"/>
          <w:sz w:val="24"/>
        </w:rPr>
        <w:t>IIT </w:t>
      </w:r>
      <w:r>
        <w:rPr>
          <w:sz w:val="24"/>
        </w:rPr>
        <w:t>JAM</w:t>
      </w:r>
      <w:r>
        <w:rPr>
          <w:spacing w:val="14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2181" w:val="left" w:leader="none"/>
        </w:tabs>
        <w:spacing w:line="240" w:lineRule="auto" w:before="42" w:after="0"/>
        <w:ind w:left="2180" w:right="0" w:hanging="360"/>
        <w:jc w:val="left"/>
        <w:rPr>
          <w:sz w:val="24"/>
        </w:rPr>
      </w:pPr>
      <w:r>
        <w:rPr>
          <w:sz w:val="24"/>
        </w:rPr>
        <w:t>Enjoy reading</w:t>
      </w:r>
      <w:r>
        <w:rPr>
          <w:spacing w:val="1"/>
          <w:sz w:val="24"/>
        </w:rPr>
        <w:t> </w:t>
      </w:r>
      <w:r>
        <w:rPr>
          <w:sz w:val="24"/>
        </w:rPr>
        <w:t>books.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74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DECLARATION:</w:t>
      </w:r>
    </w:p>
    <w:p>
      <w:pPr>
        <w:pStyle w:val="BodyText"/>
        <w:spacing w:before="6"/>
        <w:rPr>
          <w:rFonts w:ascii="Calibri"/>
          <w:b/>
          <w:sz w:val="22"/>
        </w:rPr>
      </w:pPr>
    </w:p>
    <w:p>
      <w:pPr>
        <w:spacing w:line="276" w:lineRule="auto" w:before="57"/>
        <w:ind w:left="2180" w:right="125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 hereby declare that the information furnished above is true to the best of my Knowledge.</w:t>
      </w:r>
    </w:p>
    <w:p>
      <w:pPr>
        <w:spacing w:before="1"/>
        <w:ind w:left="0" w:right="734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AMIRTAVARSHINI.D</w:t>
      </w:r>
    </w:p>
    <w:p>
      <w:pPr>
        <w:spacing w:after="0"/>
        <w:jc w:val="right"/>
        <w:rPr>
          <w:rFonts w:ascii="Calibri"/>
          <w:sz w:val="22"/>
        </w:rPr>
        <w:sectPr>
          <w:pgSz w:w="11910" w:h="16840"/>
          <w:pgMar w:top="1340" w:bottom="280" w:left="700" w:right="700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top="158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218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301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79"/>
      <w:ind w:left="740"/>
      <w:outlineLvl w:val="1"/>
    </w:pPr>
    <w:rPr>
      <w:rFonts w:ascii="Cambria" w:hAnsi="Cambria" w:eastAsia="Cambria" w:cs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41"/>
      <w:ind w:left="21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rtavarshini.devarajan589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murali</dc:creator>
  <dcterms:created xsi:type="dcterms:W3CDTF">2019-02-19T23:40:29Z</dcterms:created>
  <dcterms:modified xsi:type="dcterms:W3CDTF">2019-02-19T23:40:29Z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