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ind w:left="-1260" w:hanging="0"/>
        <w:rPr>
          <w:u w:val="single"/>
        </w:rPr>
      </w:pPr>
      <w:r>
        <w:rPr>
          <w:u w:val="single"/>
        </w:rPr>
        <w:t>RESUME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ab/>
        <w:tab/>
        <w:tab/>
        <w:tab/>
        <w:tab/>
        <w:tab/>
        <w:tab/>
        <w:t>No: 67, GuruMahavishnu Apartment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Hindu colony, Nanganallur - 61</w:t>
      </w:r>
    </w:p>
    <w:p>
      <w:pPr>
        <w:pStyle w:val="Normal"/>
        <w:rPr>
          <w:color w:val="0000FF"/>
        </w:rPr>
      </w:pPr>
      <w:r>
        <w:rPr/>
        <w:tab/>
        <w:tab/>
        <w:tab/>
        <w:tab/>
        <w:tab/>
        <w:tab/>
        <w:tab/>
      </w:r>
      <w:r>
        <w:rPr>
          <w:color w:val="0000FF"/>
        </w:rPr>
        <w:t>Mobile: 9791020198 / 9791040196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  <w:r>
        <w:rPr>
          <w:color w:val="0000FF"/>
        </w:rPr>
        <w:t>sailakshmi_118@yahoo.co.i</w:t>
      </w:r>
      <w:r>
        <w:rPr>
          <w:b/>
          <w:color w:val="0000FF"/>
        </w:rPr>
        <w:t>n</w:t>
      </w:r>
    </w:p>
    <w:p>
      <w:pPr>
        <w:pStyle w:val="Normal"/>
        <w:ind w:left="-540" w:hanging="0"/>
        <w:rPr>
          <w:b/>
          <w:b/>
          <w:i/>
          <w:i/>
        </w:rPr>
      </w:pPr>
      <w:r>
        <w:rPr>
          <w:b/>
          <w:i/>
        </w:rPr>
        <w:t>S.Ramalakshmi (DOB: 18/01/1983)</w:t>
      </w:r>
    </w:p>
    <w:p>
      <w:pPr>
        <w:pStyle w:val="Normal"/>
        <w:ind w:left="-720" w:hanging="0"/>
        <w:rPr>
          <w:b/>
          <w:b/>
          <w:i/>
          <w:i/>
          <w:lang w:val="en-US" w:eastAsia="en-US"/>
        </w:rPr>
      </w:pPr>
      <w:r>
        <w:rPr>
          <w:b/>
          <w:i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-320040</wp:posOffset>
                </wp:positionH>
                <wp:positionV relativeFrom="paragraph">
                  <wp:posOffset>133350</wp:posOffset>
                </wp:positionV>
                <wp:extent cx="630999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5.2pt,10.5pt" to="471.55pt,10.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Heading1"/>
        <w:numPr>
          <w:ilvl w:val="0"/>
          <w:numId w:val="1"/>
        </w:numPr>
        <w:ind w:left="-540" w:hanging="0"/>
        <w:rPr/>
      </w:pPr>
      <w:r>
        <w:rPr/>
        <w:t>Objective</w:t>
      </w:r>
    </w:p>
    <w:p>
      <w:pPr>
        <w:pStyle w:val="Normal"/>
        <w:ind w:left="-540" w:right="-1080" w:hanging="0"/>
        <w:rPr/>
      </w:pPr>
      <w:r>
        <w:rPr/>
        <w:t xml:space="preserve">Seeking a good opportunity in an organization which will require me to utilize my skills, abilities and experience. </w:t>
      </w:r>
    </w:p>
    <w:p>
      <w:pPr>
        <w:pStyle w:val="Normal"/>
        <w:ind w:left="-540" w:hanging="0"/>
        <w:rPr/>
      </w:pPr>
      <w:r>
        <w:rPr/>
      </w:r>
    </w:p>
    <w:p>
      <w:pPr>
        <w:pStyle w:val="Normal"/>
        <w:ind w:left="-540" w:hanging="0"/>
        <w:rPr/>
      </w:pPr>
      <w:r>
        <w:rPr/>
      </w:r>
    </w:p>
    <w:p>
      <w:pPr>
        <w:pStyle w:val="Heading4"/>
        <w:numPr>
          <w:ilvl w:val="3"/>
          <w:numId w:val="1"/>
        </w:numPr>
        <w:ind w:left="-63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Educational Qualification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Std</w:t>
        <w:tab/>
      </w:r>
    </w:p>
    <w:p>
      <w:pPr>
        <w:pStyle w:val="Normal"/>
        <w:tabs>
          <w:tab w:val="left" w:pos="675" w:leader="none"/>
          <w:tab w:val="left" w:pos="900" w:leader="none"/>
        </w:tabs>
        <w:rPr/>
      </w:pPr>
      <w:r>
        <w:rPr>
          <w:b/>
        </w:rPr>
        <w:tab/>
      </w:r>
      <w:r>
        <w:rPr/>
        <w:t xml:space="preserve">School </w:t>
        <w:tab/>
        <w:t>: SHN Ethel Harvey Girls HSS, Sattur. Virudhunagar Dist.,</w:t>
      </w:r>
    </w:p>
    <w:p>
      <w:pPr>
        <w:pStyle w:val="Normal"/>
        <w:rPr/>
      </w:pPr>
      <w:r>
        <w:rPr/>
        <w:tab/>
        <w:t>Percentage</w:t>
        <w:tab/>
        <w:t>: 77.4%</w:t>
        <w:tab/>
      </w:r>
    </w:p>
    <w:p>
      <w:pPr>
        <w:pStyle w:val="Normal"/>
        <w:rPr/>
      </w:pPr>
      <w:r>
        <w:rPr/>
        <w:tab/>
        <w:t>Passed on</w:t>
        <w:tab/>
        <w:t>: May 1998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12</w:t>
      </w:r>
      <w:r>
        <w:rPr>
          <w:b/>
          <w:vertAlign w:val="superscript"/>
        </w:rPr>
        <w:t>th</w:t>
      </w:r>
      <w:r>
        <w:rPr>
          <w:b/>
        </w:rPr>
        <w:t xml:space="preserve"> Std</w:t>
      </w:r>
    </w:p>
    <w:p>
      <w:pPr>
        <w:pStyle w:val="Normal"/>
        <w:rPr/>
      </w:pPr>
      <w:r>
        <w:rPr/>
        <w:tab/>
        <w:t xml:space="preserve">School </w:t>
        <w:tab/>
        <w:t>: SHN Ethel Harvey Girls HSS, Sattur. Virudhunagar Dist.,</w:t>
      </w:r>
    </w:p>
    <w:p>
      <w:pPr>
        <w:pStyle w:val="Normal"/>
        <w:rPr/>
      </w:pPr>
      <w:r>
        <w:rPr/>
        <w:tab/>
        <w:t>Percentange</w:t>
        <w:tab/>
        <w:t>: 84.5%</w:t>
        <w:tab/>
      </w:r>
    </w:p>
    <w:p>
      <w:pPr>
        <w:pStyle w:val="Normal"/>
        <w:rPr/>
      </w:pPr>
      <w:r>
        <w:rPr/>
        <w:tab/>
        <w:t>Passed on</w:t>
        <w:tab/>
        <w:t>: May 2000</w:t>
      </w:r>
    </w:p>
    <w:p>
      <w:pPr>
        <w:pStyle w:val="Normal"/>
        <w:rPr/>
      </w:pPr>
      <w:r>
        <w:rPr/>
        <w:t>.</w:t>
        <w:tab/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Bachelor of Commerce (B.Com) Regular</w:t>
      </w:r>
    </w:p>
    <w:p>
      <w:pPr>
        <w:pStyle w:val="Normal"/>
        <w:rPr/>
      </w:pPr>
      <w:r>
        <w:rPr>
          <w:b/>
        </w:rPr>
        <w:tab/>
      </w:r>
      <w:r>
        <w:rPr/>
        <w:t>Institution</w:t>
        <w:tab/>
        <w:t>: Sri Ramasamy Naidu College, Sattur, belongs to MK University.</w:t>
      </w:r>
    </w:p>
    <w:p>
      <w:pPr>
        <w:pStyle w:val="Normal"/>
        <w:rPr/>
      </w:pPr>
      <w:r>
        <w:rPr/>
        <w:tab/>
        <w:t>Percentange</w:t>
        <w:tab/>
        <w:t>: 65%</w:t>
      </w:r>
    </w:p>
    <w:p>
      <w:pPr>
        <w:pStyle w:val="Normal"/>
        <w:ind w:firstLine="720"/>
        <w:rPr/>
      </w:pPr>
      <w:r>
        <w:rPr/>
        <w:t>Passed on</w:t>
        <w:tab/>
        <w:t>: Jun 2003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  <w:t>Master of Commerce (M.Com) Regular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right" w:pos="8640" w:leader="none"/>
        </w:tabs>
        <w:ind w:firstLine="720"/>
        <w:rPr/>
      </w:pPr>
      <w:r>
        <w:rPr/>
        <w:t>Institution</w:t>
        <w:tab/>
        <w:t>: Sri Ramasamy Naidu College, Sattur, belongs to MK University.</w:t>
        <w:tab/>
      </w:r>
    </w:p>
    <w:p>
      <w:pPr>
        <w:pStyle w:val="Normal"/>
        <w:ind w:firstLine="720"/>
        <w:rPr/>
      </w:pPr>
      <w:r>
        <w:rPr/>
        <w:t>Percentage</w:t>
        <w:tab/>
        <w:t>: 73%</w:t>
      </w:r>
    </w:p>
    <w:p>
      <w:pPr>
        <w:pStyle w:val="Normal"/>
        <w:ind w:firstLine="720"/>
        <w:rPr/>
      </w:pPr>
      <w:r>
        <w:rPr/>
        <w:t>Passed on</w:t>
        <w:tab/>
        <w:t>: Jun 2005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Heading3"/>
        <w:numPr>
          <w:ilvl w:val="2"/>
          <w:numId w:val="1"/>
        </w:numPr>
        <w:pBdr>
          <w:top w:val="single" w:sz="4" w:space="0" w:color="000000"/>
          <w:bottom w:val="single" w:sz="4" w:space="1" w:color="000000"/>
        </w:pBdr>
        <w:ind w:left="-63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Practical Experience / Period of Work</w:t>
      </w:r>
    </w:p>
    <w:p>
      <w:pPr>
        <w:pStyle w:val="Normal"/>
        <w:ind w:left="2880" w:firstLine="720"/>
        <w:rPr>
          <w:b/>
          <w:b/>
          <w:i/>
          <w:i/>
        </w:rPr>
      </w:pPr>
      <w:r>
        <w:rPr>
          <w:b/>
          <w:i/>
        </w:rPr>
        <w:t>Volex Interconnect India Pvt ltd. (MNC)</w:t>
        <w:tab/>
        <w:tab/>
        <w:tab/>
        <w:t>Accounts Assistant,</w:t>
      </w:r>
    </w:p>
    <w:p>
      <w:pPr>
        <w:pStyle w:val="Normal"/>
        <w:ind w:left="2880" w:firstLine="720"/>
        <w:rPr/>
      </w:pPr>
      <w:r>
        <w:rPr>
          <w:i/>
        </w:rPr>
        <w:t>Neelankarai, Chennai-41.</w:t>
      </w:r>
    </w:p>
    <w:p>
      <w:pPr>
        <w:pStyle w:val="Normal"/>
        <w:ind w:left="2880" w:firstLine="720"/>
        <w:rPr>
          <w:i/>
          <w:i/>
        </w:rPr>
      </w:pPr>
      <w:r>
        <w:rPr>
          <w:i/>
        </w:rPr>
        <w:t>(Jan 06 to Mar 07)</w:t>
      </w:r>
    </w:p>
    <w:p>
      <w:pPr>
        <w:pStyle w:val="Normal"/>
        <w:rPr>
          <w:i/>
          <w:i/>
        </w:rPr>
      </w:pPr>
      <w:r>
        <w:rPr>
          <w:i/>
        </w:rPr>
        <w:tab/>
        <w:tab/>
        <w:tab/>
        <w:tab/>
        <w:tab/>
      </w:r>
    </w:p>
    <w:p>
      <w:pPr>
        <w:pStyle w:val="Normal"/>
        <w:rPr>
          <w:b/>
          <w:b/>
          <w:i/>
          <w:i/>
        </w:rPr>
      </w:pPr>
      <w:r>
        <w:rPr>
          <w:i/>
        </w:rPr>
        <w:tab/>
        <w:tab/>
        <w:tab/>
        <w:tab/>
        <w:tab/>
      </w:r>
      <w:r>
        <w:rPr>
          <w:b/>
          <w:i/>
        </w:rPr>
        <w:t>Accenture Services India Pvt ltd. (MNC)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ab/>
        <w:tab/>
        <w:tab/>
        <w:tab/>
        <w:tab/>
        <w:t>Senior Process Associate,</w:t>
      </w:r>
    </w:p>
    <w:p>
      <w:pPr>
        <w:pStyle w:val="Normal"/>
        <w:rPr>
          <w:i/>
          <w:i/>
        </w:rPr>
      </w:pPr>
      <w:r>
        <w:rPr>
          <w:b/>
          <w:i/>
        </w:rPr>
        <w:tab/>
        <w:tab/>
        <w:tab/>
        <w:tab/>
        <w:tab/>
        <w:t xml:space="preserve">Sholinganallur, </w:t>
      </w:r>
      <w:r>
        <w:rPr>
          <w:i/>
        </w:rPr>
        <w:t>Chennai-119</w:t>
      </w:r>
    </w:p>
    <w:p>
      <w:pPr>
        <w:pStyle w:val="Normal"/>
        <w:rPr/>
      </w:pPr>
      <w:r>
        <w:rPr>
          <w:i/>
        </w:rPr>
        <w:tab/>
        <w:tab/>
        <w:tab/>
        <w:tab/>
        <w:tab/>
        <w:t>(Mar 2007 to Oct 2009)</w:t>
        <w:tab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-540" w:hanging="0"/>
        <w:rPr>
          <w:i/>
          <w:i/>
        </w:rPr>
      </w:pPr>
      <w:r>
        <w:rPr>
          <w:i/>
        </w:rPr>
      </w:r>
    </w:p>
    <w:p>
      <w:pPr>
        <w:pStyle w:val="Heading5"/>
        <w:numPr>
          <w:ilvl w:val="4"/>
          <w:numId w:val="1"/>
        </w:numPr>
        <w:ind w:left="-72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Skills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4"/>
        </w:rPr>
      </w:pPr>
      <w:r>
        <w:rPr>
          <w:rFonts w:cs="Times New Roman"/>
          <w:b/>
          <w:i/>
          <w:sz w:val="24"/>
        </w:rPr>
      </w:r>
    </w:p>
    <w:p>
      <w:pPr>
        <w:pStyle w:val="Normal"/>
        <w:numPr>
          <w:ilvl w:val="0"/>
          <w:numId w:val="4"/>
        </w:numPr>
        <w:rPr/>
      </w:pPr>
      <w:r>
        <w:rPr/>
        <w:t>Dedicated, innovative, self – motivated team player and quick learner.</w:t>
      </w:r>
    </w:p>
    <w:p>
      <w:pPr>
        <w:pStyle w:val="Normal"/>
        <w:numPr>
          <w:ilvl w:val="0"/>
          <w:numId w:val="4"/>
        </w:numPr>
        <w:rPr/>
      </w:pPr>
      <w:r>
        <w:rPr/>
        <w:t>Strong communication, interpersonal, creative and organizational skills.</w:t>
      </w:r>
    </w:p>
    <w:p>
      <w:pPr>
        <w:pStyle w:val="Normal"/>
        <w:numPr>
          <w:ilvl w:val="0"/>
          <w:numId w:val="4"/>
        </w:numPr>
        <w:rPr/>
      </w:pPr>
      <w:r>
        <w:rPr/>
        <w:t>Proactive, motivated, goal- oriented problem solver. Quickly absorb and retain new information and procedures.</w:t>
      </w:r>
    </w:p>
    <w:p>
      <w:pPr>
        <w:pStyle w:val="Normal"/>
        <w:numPr>
          <w:ilvl w:val="0"/>
          <w:numId w:val="4"/>
        </w:numPr>
        <w:rPr/>
      </w:pPr>
      <w:r>
        <w:rPr/>
        <w:t>Skilled in maintaining excellent relationships with senior manager team members.</w:t>
      </w:r>
    </w:p>
    <w:p>
      <w:pPr>
        <w:pStyle w:val="Normal"/>
        <w:numPr>
          <w:ilvl w:val="0"/>
          <w:numId w:val="4"/>
        </w:numPr>
        <w:rPr/>
      </w:pPr>
      <w:r>
        <w:rPr/>
        <w:t>Produce quality work even under extreme time pressure and deadlines.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-540" w:hanging="0"/>
        <w:rPr>
          <w:i/>
          <w:i/>
        </w:rPr>
      </w:pPr>
      <w:r>
        <w:rPr>
          <w:i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ind w:left="-720" w:hanging="0"/>
        <w:jc w:val="both"/>
        <w:rPr>
          <w:b/>
          <w:b/>
          <w:i/>
          <w:i/>
        </w:rPr>
      </w:pPr>
      <w:r>
        <w:rPr>
          <w:b/>
          <w:i/>
        </w:rPr>
        <w:t>Employment History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ind w:left="-540" w:hanging="0"/>
        <w:rPr/>
      </w:pPr>
      <w:r>
        <w:rPr>
          <w:i/>
        </w:rPr>
        <w:t>Company</w:t>
        <w:tab/>
        <w:t>: Volex Interconnect India Pvt ltd. (MNC)</w:t>
      </w:r>
      <w:r>
        <w:rPr/>
        <w:tab/>
        <w:tab/>
      </w:r>
    </w:p>
    <w:p>
      <w:pPr>
        <w:pStyle w:val="Normal"/>
        <w:ind w:left="-540" w:hanging="0"/>
        <w:rPr/>
      </w:pPr>
      <w:r>
        <w:rPr/>
        <w:t>Designation</w:t>
        <w:tab/>
        <w:t xml:space="preserve">: </w:t>
      </w:r>
      <w:r>
        <w:rPr>
          <w:i/>
        </w:rPr>
        <w:t>Accounts Assistant</w:t>
      </w:r>
      <w:r>
        <w:rPr/>
        <w:t xml:space="preserve"> </w:t>
        <w:tab/>
        <w:tab/>
        <w:tab/>
        <w:tab/>
        <w:tab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-360" w:hanging="0"/>
        <w:rPr>
          <w:b/>
          <w:b/>
          <w:i/>
          <w:i/>
        </w:rPr>
      </w:pPr>
      <w:r>
        <w:rPr>
          <w:b/>
          <w:i/>
        </w:rPr>
        <w:t>Roles and Responsibilities: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/>
        <w:t>Responsible for preparing daily metrics for management reference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/>
        <w:t xml:space="preserve">Processing high priority invoices which should be paid immediately 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/>
        <w:t>Analysis of Cash Forecast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/>
        <w:t>Responsible for sending Month End Reports to Management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/>
        <w:t>Resolving Dispute invoices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/>
        <w:t xml:space="preserve">Handling  queries from Reconciliation 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/>
        <w:t>Responsible for sending Statement to suppliers.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/>
        <w:t xml:space="preserve">Handling queries from Vendors. 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/>
        <w:t>Maintenance &amp; Reporting of Ledger Accounts (Advance,Prepayment,Staff Loan)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/>
        <w:t>Preparation of Bank reconciliation statement.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-540" w:hanging="0"/>
        <w:rPr/>
      </w:pPr>
      <w:r>
        <w:rPr>
          <w:i/>
        </w:rPr>
        <w:t>Company</w:t>
        <w:tab/>
        <w:t>: Accenture Services India Pvt ltd. (MNC)</w:t>
      </w:r>
      <w:r>
        <w:rPr/>
        <w:tab/>
        <w:tab/>
      </w:r>
    </w:p>
    <w:p>
      <w:pPr>
        <w:pStyle w:val="Normal"/>
        <w:ind w:left="-540" w:hanging="0"/>
        <w:rPr>
          <w:i/>
          <w:i/>
        </w:rPr>
      </w:pPr>
      <w:r>
        <w:rPr/>
        <w:t>Designation</w:t>
        <w:tab/>
        <w:t xml:space="preserve">: </w:t>
      </w:r>
      <w:r>
        <w:rPr>
          <w:i/>
        </w:rPr>
        <w:t>Senior Processor in Accounts</w:t>
      </w:r>
      <w:r>
        <w:rPr/>
        <w:t xml:space="preserve"> </w:t>
        <w:tab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-360" w:hanging="0"/>
        <w:rPr>
          <w:b/>
          <w:b/>
          <w:i/>
          <w:i/>
        </w:rPr>
      </w:pPr>
      <w:r>
        <w:rPr>
          <w:b/>
          <w:i/>
        </w:rPr>
        <w:t>Roles and Responsibilities: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numPr>
          <w:ilvl w:val="0"/>
          <w:numId w:val="3"/>
        </w:numPr>
        <w:rPr/>
      </w:pPr>
      <w:r>
        <w:rPr/>
        <w:t>Preparing Cash flow forecasting on a weekly basis.</w:t>
      </w:r>
    </w:p>
    <w:p>
      <w:pPr>
        <w:pStyle w:val="Normal"/>
        <w:numPr>
          <w:ilvl w:val="0"/>
          <w:numId w:val="3"/>
        </w:numPr>
        <w:rPr/>
      </w:pPr>
      <w:r>
        <w:rPr/>
        <w:t>Handling AP Month close activities.</w:t>
      </w:r>
    </w:p>
    <w:p>
      <w:pPr>
        <w:pStyle w:val="Normal"/>
        <w:numPr>
          <w:ilvl w:val="0"/>
          <w:numId w:val="3"/>
        </w:numPr>
        <w:rPr/>
      </w:pPr>
      <w:r>
        <w:rPr/>
        <w:t>To ensure error free work with no Operation loss.</w:t>
      </w:r>
    </w:p>
    <w:p>
      <w:pPr>
        <w:pStyle w:val="Normal"/>
        <w:numPr>
          <w:ilvl w:val="0"/>
          <w:numId w:val="3"/>
        </w:numPr>
        <w:rPr/>
      </w:pPr>
      <w:r>
        <w:rPr/>
        <w:t>Reconcile the supplier statements.</w:t>
      </w:r>
    </w:p>
    <w:p>
      <w:pPr>
        <w:pStyle w:val="Normal"/>
        <w:numPr>
          <w:ilvl w:val="0"/>
          <w:numId w:val="3"/>
        </w:numPr>
        <w:rPr/>
      </w:pPr>
      <w:r>
        <w:rPr/>
        <w:t>Invoice processing.</w:t>
      </w:r>
    </w:p>
    <w:p>
      <w:pPr>
        <w:pStyle w:val="Normal"/>
        <w:numPr>
          <w:ilvl w:val="0"/>
          <w:numId w:val="3"/>
        </w:numPr>
        <w:rPr/>
      </w:pPr>
      <w:r>
        <w:rPr/>
        <w:t>Query Handling &amp; Resolve the same with in 2 days.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/>
        <w:t>Responsible for preparing daily metrics for management reference.</w:t>
      </w:r>
    </w:p>
    <w:p>
      <w:pPr>
        <w:pStyle w:val="Normal"/>
        <w:numPr>
          <w:ilvl w:val="0"/>
          <w:numId w:val="3"/>
        </w:numPr>
        <w:rPr/>
      </w:pPr>
      <w:r>
        <w:rPr/>
        <w:t>Preparing focus report charts</w:t>
      </w:r>
    </w:p>
    <w:p>
      <w:pPr>
        <w:pStyle w:val="Normal"/>
        <w:numPr>
          <w:ilvl w:val="0"/>
          <w:numId w:val="3"/>
        </w:numPr>
        <w:rPr/>
      </w:pPr>
      <w:r>
        <w:rPr/>
        <w:t>Handling payment run.</w:t>
      </w:r>
    </w:p>
    <w:p>
      <w:pPr>
        <w:pStyle w:val="Normal"/>
        <w:numPr>
          <w:ilvl w:val="0"/>
          <w:numId w:val="3"/>
        </w:numPr>
        <w:rPr/>
      </w:pPr>
      <w:r>
        <w:rPr/>
        <w:t>Preparing Cash flow forecasting on a weekly basis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/>
        <w:t>Resolving Dispute invoices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/>
        <w:t>Handling mothend Accruals.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ind w:left="-540" w:hanging="0"/>
        <w:rPr>
          <w:i/>
          <w:i/>
        </w:rPr>
      </w:pPr>
      <w:r>
        <w:rPr>
          <w:i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ind w:left="-720" w:hanging="0"/>
        <w:jc w:val="both"/>
        <w:rPr>
          <w:b/>
          <w:b/>
          <w:i/>
          <w:i/>
        </w:rPr>
      </w:pPr>
      <w:r>
        <w:rPr>
          <w:b/>
          <w:i/>
        </w:rPr>
        <w:t>Certification Course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ind w:firstLine="720"/>
        <w:jc w:val="both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2"/>
        </w:numPr>
        <w:tabs>
          <w:tab w:val="left" w:pos="1080" w:leader="none"/>
        </w:tabs>
        <w:ind w:left="1080" w:hanging="360"/>
        <w:jc w:val="both"/>
        <w:rPr>
          <w:b/>
          <w:b/>
        </w:rPr>
      </w:pPr>
      <w:r>
        <w:rPr>
          <w:b/>
        </w:rPr>
        <w:t>Diploma in Practical Accounting and Taxation.</w:t>
      </w:r>
    </w:p>
    <w:p>
      <w:pPr>
        <w:pStyle w:val="Normal"/>
        <w:ind w:firstLine="720"/>
        <w:jc w:val="both"/>
        <w:rPr/>
      </w:pPr>
      <w:r>
        <w:rPr/>
        <w:tab/>
      </w:r>
    </w:p>
    <w:p>
      <w:pPr>
        <w:pStyle w:val="Normal"/>
        <w:ind w:firstLine="720"/>
        <w:jc w:val="both"/>
        <w:rPr/>
      </w:pPr>
      <w:r>
        <w:rPr/>
        <w:tab/>
        <w:t>Institution:</w:t>
        <w:tab/>
        <w:t>SRNM College, Sattur.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1080" w:leader="none"/>
        </w:tabs>
        <w:ind w:left="1080" w:hanging="360"/>
        <w:jc w:val="both"/>
        <w:rPr>
          <w:b/>
          <w:b/>
        </w:rPr>
      </w:pPr>
      <w:r>
        <w:rPr>
          <w:b/>
        </w:rPr>
        <w:t>Tally 6.3</w:t>
      </w:r>
    </w:p>
    <w:p>
      <w:pPr>
        <w:pStyle w:val="Normal"/>
        <w:ind w:left="72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both"/>
        <w:rPr/>
      </w:pPr>
      <w:r>
        <w:rPr/>
        <w:tab/>
        <w:t xml:space="preserve">Institution: </w:t>
        <w:tab/>
        <w:t xml:space="preserve">CSC Computer Education,Sattur. 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1080" w:leader="none"/>
        </w:tabs>
        <w:ind w:left="1080" w:hanging="360"/>
        <w:jc w:val="both"/>
        <w:rPr>
          <w:b/>
          <w:b/>
        </w:rPr>
      </w:pPr>
      <w:r>
        <w:rPr>
          <w:b/>
        </w:rPr>
        <w:t>Post Graduate Diploma in Computer Application (PGDCA)</w:t>
      </w:r>
    </w:p>
    <w:p>
      <w:pPr>
        <w:pStyle w:val="Normal"/>
        <w:ind w:left="72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jc w:val="both"/>
        <w:rPr/>
      </w:pPr>
      <w:r>
        <w:rPr>
          <w:b/>
        </w:rPr>
        <w:tab/>
      </w:r>
      <w:r>
        <w:rPr/>
        <w:t>Institution:</w:t>
        <w:tab/>
        <w:t>MVM InfoTech, Sattur.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-540" w:hanging="0"/>
        <w:rPr/>
      </w:pPr>
      <w:r>
        <w:rPr/>
      </w:r>
    </w:p>
    <w:p>
      <w:pPr>
        <w:pStyle w:val="Normal"/>
        <w:pBdr>
          <w:top w:val="single" w:sz="4" w:space="1" w:color="000000"/>
          <w:bottom w:val="single" w:sz="4" w:space="1" w:color="000000"/>
        </w:pBdr>
        <w:ind w:left="-720" w:hanging="0"/>
        <w:jc w:val="both"/>
        <w:rPr>
          <w:b/>
          <w:b/>
          <w:i/>
          <w:i/>
        </w:rPr>
      </w:pPr>
      <w:r>
        <w:rPr>
          <w:b/>
          <w:i/>
        </w:rPr>
        <w:t>Languages Known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both"/>
        <w:rPr/>
      </w:pP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Tamil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English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Telugu</w:t>
      </w:r>
    </w:p>
    <w:p>
      <w:pPr>
        <w:pStyle w:val="Normal"/>
        <w:ind w:left="-540" w:hanging="0"/>
        <w:rPr/>
      </w:pPr>
      <w:r>
        <w:rPr/>
      </w:r>
    </w:p>
    <w:p>
      <w:pPr>
        <w:pStyle w:val="Normal"/>
        <w:ind w:left="-540" w:hanging="0"/>
        <w:rPr/>
      </w:pPr>
      <w:r>
        <w:rPr/>
      </w:r>
    </w:p>
    <w:p>
      <w:pPr>
        <w:pStyle w:val="Normal"/>
        <w:pBdr>
          <w:top w:val="single" w:sz="4" w:space="1" w:color="000000"/>
          <w:bottom w:val="single" w:sz="4" w:space="1" w:color="000000"/>
        </w:pBdr>
        <w:ind w:left="-720" w:hanging="0"/>
        <w:jc w:val="both"/>
        <w:rPr>
          <w:b/>
          <w:b/>
          <w:i/>
          <w:i/>
        </w:rPr>
      </w:pPr>
      <w:r>
        <w:rPr>
          <w:b/>
          <w:i/>
        </w:rPr>
        <w:t>Personal Details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both"/>
        <w:rPr/>
      </w:pPr>
      <w:r>
        <w:rPr/>
        <w:t>Marital Status</w:t>
        <w:tab/>
        <w:tab/>
        <w:t>: Married</w:t>
      </w:r>
    </w:p>
    <w:p>
      <w:pPr>
        <w:pStyle w:val="Normal"/>
        <w:jc w:val="both"/>
        <w:rPr/>
      </w:pPr>
      <w:r>
        <w:rPr/>
        <w:t>Current Position</w:t>
        <w:tab/>
        <w:t>: Home Maker</w:t>
      </w:r>
    </w:p>
    <w:p>
      <w:pPr>
        <w:pStyle w:val="Normal"/>
        <w:jc w:val="both"/>
        <w:rPr/>
      </w:pPr>
      <w:r>
        <w:rPr/>
        <w:t>Kids</w:t>
        <w:tab/>
        <w:tab/>
        <w:tab/>
        <w:t>: 1 Boy (Studying 4</w:t>
      </w:r>
      <w:r>
        <w:rPr>
          <w:vertAlign w:val="superscript"/>
        </w:rPr>
        <w:t>th</w:t>
      </w:r>
      <w:r>
        <w:rPr/>
        <w:t xml:space="preserve"> std) &amp; 1Girl (Studying 3</w:t>
      </w:r>
      <w:r>
        <w:rPr>
          <w:vertAlign w:val="superscript"/>
        </w:rPr>
        <w:t>rd</w:t>
      </w:r>
      <w:r>
        <w:rPr/>
        <w:t xml:space="preserve"> std)</w:t>
      </w:r>
    </w:p>
    <w:p>
      <w:pPr>
        <w:pStyle w:val="Normal"/>
        <w:jc w:val="both"/>
        <w:rPr/>
      </w:pPr>
      <w:r>
        <w:rPr/>
        <w:t>Huppy</w:t>
        <w:tab/>
        <w:tab/>
        <w:tab/>
        <w:t>: Associate Consultant,</w:t>
      </w:r>
    </w:p>
    <w:p>
      <w:pPr>
        <w:pStyle w:val="Normal"/>
        <w:jc w:val="both"/>
        <w:rPr/>
      </w:pPr>
      <w:r>
        <w:rPr/>
        <w:tab/>
        <w:tab/>
        <w:tab/>
        <w:t xml:space="preserve">  HCL Technology, Sholinganallur.</w:t>
      </w:r>
    </w:p>
    <w:p>
      <w:pPr>
        <w:pStyle w:val="Normal"/>
        <w:spacing w:lineRule="auto" w:line="480"/>
        <w:jc w:val="both"/>
        <w:rPr/>
      </w:pPr>
      <w:r>
        <w:rPr/>
        <w:t>Nationality</w:t>
        <w:tab/>
        <w:tab/>
        <w:t>: Indian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7890" w:leader="none"/>
        </w:tabs>
        <w:spacing w:lineRule="auto" w:line="480"/>
        <w:jc w:val="both"/>
        <w:rPr/>
      </w:pPr>
      <w:r>
        <w:rPr/>
        <w:t>Religion</w:t>
        <w:tab/>
        <w:tab/>
        <w:t>: Hindu</w:t>
        <w:tab/>
      </w:r>
    </w:p>
    <w:p>
      <w:pPr>
        <w:pStyle w:val="Normal"/>
        <w:spacing w:lineRule="auto" w:line="480"/>
        <w:jc w:val="both"/>
        <w:rPr/>
      </w:pPr>
      <w:r>
        <w:rPr>
          <w:b/>
        </w:rPr>
        <w:t>Caste</w:t>
        <w:tab/>
        <w:tab/>
        <w:tab/>
        <w:t>: OC – Telugu Brahmin</w:t>
      </w:r>
    </w:p>
    <w:p>
      <w:pPr>
        <w:pStyle w:val="Normal"/>
        <w:spacing w:lineRule="auto" w:line="480"/>
        <w:jc w:val="both"/>
        <w:rPr>
          <w:b/>
          <w:b/>
        </w:rPr>
      </w:pPr>
      <w:r>
        <w:rPr>
          <w:b/>
        </w:rPr>
      </w:r>
    </w:p>
    <w:p>
      <w:pPr>
        <w:pStyle w:val="Heading2"/>
        <w:numPr>
          <w:ilvl w:val="1"/>
          <w:numId w:val="1"/>
        </w:numPr>
        <w:spacing w:lineRule="auto" w:line="480"/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spacing w:lineRule="auto" w:line="480"/>
        <w:jc w:val="center"/>
        <w:rPr/>
      </w:pPr>
      <w:r>
        <w:rPr/>
        <w:t>Declaration</w:t>
      </w:r>
    </w:p>
    <w:p>
      <w:pPr>
        <w:pStyle w:val="Normal"/>
        <w:spacing w:lineRule="auto" w:line="480"/>
        <w:jc w:val="both"/>
        <w:rPr/>
      </w:pPr>
      <w:r>
        <w:rPr/>
        <w:tab/>
        <w:t>I hereby declare that the above specified information’s are correct to my knowledge.</w:t>
      </w:r>
    </w:p>
    <w:p>
      <w:pPr>
        <w:pStyle w:val="Normal"/>
        <w:spacing w:lineRule="auto" w:line="480"/>
        <w:jc w:val="center"/>
        <w:rPr/>
      </w:pPr>
      <w:r>
        <w:rPr/>
        <w:t>Thanking you,</w:t>
      </w:r>
    </w:p>
    <w:p>
      <w:pPr>
        <w:pStyle w:val="Normal"/>
        <w:spacing w:lineRule="auto" w:line="480"/>
        <w:jc w:val="right"/>
        <w:rPr/>
      </w:pPr>
      <w:r>
        <w:rPr/>
        <w:t>SIGNATURE</w:t>
      </w:r>
    </w:p>
    <w:sectPr>
      <w:type w:val="nextPage"/>
      <w:pgSz w:w="12240" w:h="15840"/>
      <w:pgMar w:left="1800" w:right="1800" w:header="0" w:top="1080" w:footer="0" w:bottom="3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top w:val="single" w:sz="4" w:space="1" w:color="000000"/>
        <w:bottom w:val="single" w:sz="4" w:space="1" w:color="000000"/>
      </w:pBdr>
      <w:ind w:left="-630" w:hanging="0"/>
      <w:jc w:val="both"/>
      <w:outlineLvl w:val="2"/>
    </w:pPr>
    <w:rPr>
      <w:rFonts w:ascii="Trebuchet MS" w:hAnsi="Trebuchet MS" w:cs="Trebuchet MS"/>
      <w:b/>
      <w:i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pBdr>
        <w:top w:val="single" w:sz="4" w:space="1" w:color="000000"/>
        <w:bottom w:val="single" w:sz="4" w:space="1" w:color="000000"/>
      </w:pBdr>
      <w:ind w:left="-630" w:hanging="0"/>
      <w:jc w:val="both"/>
      <w:outlineLvl w:val="3"/>
    </w:pPr>
    <w:rPr>
      <w:rFonts w:ascii="Trebuchet MS" w:hAnsi="Trebuchet MS" w:cs="Trebuchet MS"/>
      <w:b/>
      <w:i/>
      <w:sz w:val="2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pBdr>
        <w:top w:val="single" w:sz="4" w:space="1" w:color="000000"/>
        <w:bottom w:val="single" w:sz="4" w:space="1" w:color="000000"/>
      </w:pBdr>
      <w:ind w:left="-720" w:hanging="0"/>
      <w:jc w:val="both"/>
      <w:outlineLvl w:val="4"/>
    </w:pPr>
    <w:rPr>
      <w:rFonts w:ascii="Trebuchet MS" w:hAnsi="Trebuchet MS" w:cs="Trebuchet MS"/>
      <w:b/>
      <w:i/>
      <w:sz w:val="2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left="2880" w:firstLine="720"/>
      <w:outlineLvl w:val="5"/>
    </w:pPr>
    <w:rPr>
      <w:b/>
      <w:i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color w:val="000000"/>
    </w:rPr>
  </w:style>
  <w:style w:type="character" w:styleId="WW8Num5z1">
    <w:name w:val="WW8Num5z1"/>
    <w:qFormat/>
    <w:rPr>
      <w:rFonts w:ascii="Courier New" w:hAnsi="Courier New" w:cs="Wingding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Garamond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Garamond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Garamond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jc w:val="center"/>
    </w:pPr>
    <w:rPr>
      <w:b/>
      <w:bCs/>
    </w:rPr>
  </w:style>
  <w:style w:type="paragraph" w:styleId="TextBody">
    <w:name w:val="Body Text"/>
    <w:basedOn w:val="Normal"/>
    <w:pPr>
      <w:spacing w:lineRule="auto" w:line="36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>
      <w:ind w:right="-810" w:hanging="0"/>
    </w:pPr>
    <w:rPr>
      <w:b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2008-03-29T23:00:00Z</dcterms:created>
  <dc:creator>System4</dc:creator>
  <dc:description/>
  <cp:keywords/>
  <dc:language>en-US</dc:language>
  <cp:lastModifiedBy>Samyuktha</cp:lastModifiedBy>
  <dcterms:modified xsi:type="dcterms:W3CDTF">2019-02-08T23:48:00Z</dcterms:modified>
  <cp:revision>50</cp:revision>
  <dc:subject/>
  <dc:title>RESUME</dc:title>
</cp:coreProperties>
</file>